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E1DB11"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color w:val="2E74B5"/>
          <w:kern w:val="3"/>
          <w:sz w:val="18"/>
          <w:szCs w:val="18"/>
          <w:lang w:eastAsia="pl-PL"/>
        </w:rPr>
      </w:pPr>
    </w:p>
    <w:p w14:paraId="169E18AF"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p>
    <w:p w14:paraId="4A25AEA4" w14:textId="77777777" w:rsidR="006A6D1E" w:rsidRPr="00400FC4" w:rsidRDefault="006A6D1E" w:rsidP="008A4294">
      <w:pPr>
        <w:tabs>
          <w:tab w:val="left" w:pos="709"/>
        </w:tabs>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 xml:space="preserve">Dokumentacja Planu Zadań Ochronnych obszaru Natura 2000 </w:t>
      </w:r>
      <w:r w:rsidRPr="00400FC4">
        <w:rPr>
          <w:rFonts w:ascii="Arial" w:eastAsia="Times New Roman" w:hAnsi="Arial" w:cs="Arial"/>
          <w:b/>
          <w:bCs/>
          <w:iCs/>
          <w:kern w:val="3"/>
          <w:sz w:val="18"/>
          <w:szCs w:val="18"/>
          <w:lang w:eastAsia="pl-PL"/>
        </w:rPr>
        <w:t xml:space="preserve">PLH240032 Ostoja Kroczycka </w:t>
      </w:r>
      <w:r w:rsidRPr="00400FC4">
        <w:rPr>
          <w:rFonts w:ascii="Arial" w:eastAsia="Times New Roman" w:hAnsi="Arial" w:cs="Arial"/>
          <w:b/>
          <w:bCs/>
          <w:kern w:val="3"/>
          <w:sz w:val="18"/>
          <w:szCs w:val="18"/>
          <w:lang w:eastAsia="pl-PL"/>
        </w:rPr>
        <w:t>w województwie śląskim</w:t>
      </w:r>
    </w:p>
    <w:p w14:paraId="22A9A4D8" w14:textId="77777777" w:rsidR="006A6D1E" w:rsidRPr="008A64BE" w:rsidRDefault="006A6D1E" w:rsidP="008A4294">
      <w:pPr>
        <w:tabs>
          <w:tab w:val="left" w:pos="709"/>
        </w:tabs>
        <w:suppressAutoHyphens/>
        <w:autoSpaceDN w:val="0"/>
        <w:spacing w:after="0" w:line="240" w:lineRule="auto"/>
        <w:textAlignment w:val="baseline"/>
        <w:rPr>
          <w:rFonts w:ascii="Arial" w:eastAsia="Times New Roman" w:hAnsi="Arial" w:cs="Arial"/>
          <w:b/>
          <w:bCs/>
          <w:kern w:val="3"/>
          <w:sz w:val="18"/>
          <w:szCs w:val="18"/>
          <w:lang w:eastAsia="pl-PL"/>
        </w:rPr>
      </w:pPr>
    </w:p>
    <w:p w14:paraId="6125AF16" w14:textId="77777777" w:rsidR="006A6D1E" w:rsidRPr="006B0E73" w:rsidRDefault="006A6D1E" w:rsidP="006B0E73">
      <w:pPr>
        <w:keepNext/>
        <w:keepLines/>
        <w:tabs>
          <w:tab w:val="left" w:pos="709"/>
        </w:tabs>
        <w:spacing w:after="0" w:line="240" w:lineRule="auto"/>
        <w:rPr>
          <w:rFonts w:ascii="Arial" w:eastAsia="Times New Roman" w:hAnsi="Arial" w:cs="Arial"/>
          <w:sz w:val="20"/>
          <w:szCs w:val="20"/>
        </w:rPr>
      </w:pPr>
      <w:r w:rsidRPr="006B0E73">
        <w:rPr>
          <w:rFonts w:ascii="Arial" w:eastAsia="Times New Roman" w:hAnsi="Arial" w:cs="Arial"/>
          <w:sz w:val="20"/>
          <w:szCs w:val="20"/>
        </w:rPr>
        <w:t>Spis treści</w:t>
      </w:r>
    </w:p>
    <w:p w14:paraId="7DBAB6CE" w14:textId="77777777" w:rsidR="006B0E73" w:rsidRPr="006B0E73" w:rsidRDefault="00A803F6">
      <w:pPr>
        <w:pStyle w:val="Spistreci1"/>
        <w:rPr>
          <w:rFonts w:eastAsiaTheme="minorEastAsia" w:cs="Arial"/>
          <w:noProof/>
          <w:szCs w:val="20"/>
        </w:rPr>
      </w:pPr>
      <w:r w:rsidRPr="006B0E73">
        <w:rPr>
          <w:rFonts w:cs="Arial"/>
          <w:szCs w:val="20"/>
        </w:rPr>
        <w:fldChar w:fldCharType="begin"/>
      </w:r>
      <w:r w:rsidR="006B0E73" w:rsidRPr="006B0E73">
        <w:rPr>
          <w:rFonts w:cs="Arial"/>
          <w:szCs w:val="20"/>
        </w:rPr>
        <w:instrText xml:space="preserve"> TOC \o "1-3" \h \z \u </w:instrText>
      </w:r>
      <w:r w:rsidRPr="006B0E73">
        <w:rPr>
          <w:rFonts w:cs="Arial"/>
          <w:szCs w:val="20"/>
        </w:rPr>
        <w:fldChar w:fldCharType="separate"/>
      </w:r>
      <w:hyperlink w:anchor="_Toc40164435" w:history="1">
        <w:r w:rsidR="006B0E73" w:rsidRPr="006B0E73">
          <w:rPr>
            <w:rStyle w:val="Hipercze"/>
            <w:rFonts w:cs="Arial"/>
            <w:noProof/>
            <w:kern w:val="32"/>
            <w:szCs w:val="20"/>
          </w:rPr>
          <w:t>1. Etap wstępny pracy nad Planem</w:t>
        </w:r>
        <w:r w:rsidR="006B0E73" w:rsidRPr="006B0E73">
          <w:rPr>
            <w:rFonts w:cs="Arial"/>
            <w:noProof/>
            <w:webHidden/>
            <w:szCs w:val="20"/>
          </w:rPr>
          <w:tab/>
        </w:r>
        <w:r w:rsidRPr="006B0E73">
          <w:rPr>
            <w:rFonts w:cs="Arial"/>
            <w:noProof/>
            <w:webHidden/>
            <w:szCs w:val="20"/>
          </w:rPr>
          <w:fldChar w:fldCharType="begin"/>
        </w:r>
        <w:r w:rsidR="006B0E73" w:rsidRPr="006B0E73">
          <w:rPr>
            <w:rFonts w:cs="Arial"/>
            <w:noProof/>
            <w:webHidden/>
            <w:szCs w:val="20"/>
          </w:rPr>
          <w:instrText xml:space="preserve"> PAGEREF _Toc40164435 \h </w:instrText>
        </w:r>
        <w:r w:rsidRPr="006B0E73">
          <w:rPr>
            <w:rFonts w:cs="Arial"/>
            <w:noProof/>
            <w:webHidden/>
            <w:szCs w:val="20"/>
          </w:rPr>
        </w:r>
        <w:r w:rsidRPr="006B0E73">
          <w:rPr>
            <w:rFonts w:cs="Arial"/>
            <w:noProof/>
            <w:webHidden/>
            <w:szCs w:val="20"/>
          </w:rPr>
          <w:fldChar w:fldCharType="separate"/>
        </w:r>
        <w:r w:rsidR="00C82D61">
          <w:rPr>
            <w:rFonts w:cs="Arial"/>
            <w:noProof/>
            <w:webHidden/>
            <w:szCs w:val="20"/>
          </w:rPr>
          <w:t>2</w:t>
        </w:r>
        <w:r w:rsidRPr="006B0E73">
          <w:rPr>
            <w:rFonts w:cs="Arial"/>
            <w:noProof/>
            <w:webHidden/>
            <w:szCs w:val="20"/>
          </w:rPr>
          <w:fldChar w:fldCharType="end"/>
        </w:r>
      </w:hyperlink>
    </w:p>
    <w:p w14:paraId="7F03F88A" w14:textId="77777777" w:rsidR="006B0E73" w:rsidRPr="006B0E73" w:rsidRDefault="00EB013B">
      <w:pPr>
        <w:pStyle w:val="Spistreci2"/>
        <w:rPr>
          <w:rFonts w:ascii="Arial" w:eastAsiaTheme="minorEastAsia" w:hAnsi="Arial" w:cs="Arial"/>
          <w:noProof/>
          <w:sz w:val="20"/>
          <w:szCs w:val="20"/>
        </w:rPr>
      </w:pPr>
      <w:hyperlink w:anchor="_Toc40164436" w:history="1">
        <w:r w:rsidR="006B0E73" w:rsidRPr="006B0E73">
          <w:rPr>
            <w:rStyle w:val="Hipercze"/>
            <w:rFonts w:ascii="Arial" w:hAnsi="Arial" w:cs="Arial"/>
            <w:iCs/>
            <w:noProof/>
            <w:sz w:val="20"/>
            <w:szCs w:val="20"/>
          </w:rPr>
          <w:t>1.1 Informacje ogólne</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_Toc40164436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2</w:t>
        </w:r>
        <w:r w:rsidR="00A803F6" w:rsidRPr="006B0E73">
          <w:rPr>
            <w:rFonts w:ascii="Arial" w:hAnsi="Arial" w:cs="Arial"/>
            <w:noProof/>
            <w:webHidden/>
            <w:sz w:val="20"/>
            <w:szCs w:val="20"/>
          </w:rPr>
          <w:fldChar w:fldCharType="end"/>
        </w:r>
      </w:hyperlink>
    </w:p>
    <w:p w14:paraId="5662C223" w14:textId="77777777" w:rsidR="006B0E73" w:rsidRPr="006B0E73" w:rsidRDefault="00EB013B">
      <w:pPr>
        <w:pStyle w:val="Spistreci2"/>
        <w:rPr>
          <w:rFonts w:ascii="Arial" w:eastAsiaTheme="minorEastAsia" w:hAnsi="Arial" w:cs="Arial"/>
          <w:noProof/>
          <w:sz w:val="20"/>
          <w:szCs w:val="20"/>
        </w:rPr>
      </w:pPr>
      <w:hyperlink w:anchor="_Toc40164437" w:history="1">
        <w:r w:rsidR="006B0E73" w:rsidRPr="006B0E73">
          <w:rPr>
            <w:rStyle w:val="Hipercze"/>
            <w:rFonts w:ascii="Arial" w:hAnsi="Arial" w:cs="Arial"/>
            <w:iCs/>
            <w:noProof/>
            <w:sz w:val="20"/>
            <w:szCs w:val="20"/>
          </w:rPr>
          <w:t>1.2 Ustalenie terenu objętego Planem</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_Toc40164437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2</w:t>
        </w:r>
        <w:r w:rsidR="00A803F6" w:rsidRPr="006B0E73">
          <w:rPr>
            <w:rFonts w:ascii="Arial" w:hAnsi="Arial" w:cs="Arial"/>
            <w:noProof/>
            <w:webHidden/>
            <w:sz w:val="20"/>
            <w:szCs w:val="20"/>
          </w:rPr>
          <w:fldChar w:fldCharType="end"/>
        </w:r>
      </w:hyperlink>
    </w:p>
    <w:p w14:paraId="25BEAA3C" w14:textId="77777777" w:rsidR="006B0E73" w:rsidRPr="006B0E73" w:rsidRDefault="00EB013B">
      <w:pPr>
        <w:pStyle w:val="Spistreci2"/>
        <w:rPr>
          <w:rFonts w:ascii="Arial" w:eastAsiaTheme="minorEastAsia" w:hAnsi="Arial" w:cs="Arial"/>
          <w:noProof/>
          <w:sz w:val="20"/>
          <w:szCs w:val="20"/>
        </w:rPr>
      </w:pPr>
      <w:hyperlink w:anchor="_Toc40164438" w:history="1">
        <w:r w:rsidR="006B0E73" w:rsidRPr="006B0E73">
          <w:rPr>
            <w:rStyle w:val="Hipercze"/>
            <w:rFonts w:ascii="Arial" w:hAnsi="Arial" w:cs="Arial"/>
            <w:iCs/>
            <w:noProof/>
            <w:sz w:val="20"/>
            <w:szCs w:val="20"/>
          </w:rPr>
          <w:t>1.3. Mapa obszaru Natura 2000</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_Toc40164438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3</w:t>
        </w:r>
        <w:r w:rsidR="00A803F6" w:rsidRPr="006B0E73">
          <w:rPr>
            <w:rFonts w:ascii="Arial" w:hAnsi="Arial" w:cs="Arial"/>
            <w:noProof/>
            <w:webHidden/>
            <w:sz w:val="20"/>
            <w:szCs w:val="20"/>
          </w:rPr>
          <w:fldChar w:fldCharType="end"/>
        </w:r>
      </w:hyperlink>
    </w:p>
    <w:p w14:paraId="1E957A65" w14:textId="77777777" w:rsidR="006B0E73" w:rsidRPr="006B0E73" w:rsidRDefault="00EB013B">
      <w:pPr>
        <w:pStyle w:val="Spistreci2"/>
        <w:rPr>
          <w:rFonts w:ascii="Arial" w:eastAsiaTheme="minorEastAsia" w:hAnsi="Arial" w:cs="Arial"/>
          <w:noProof/>
          <w:sz w:val="20"/>
          <w:szCs w:val="20"/>
        </w:rPr>
      </w:pPr>
      <w:hyperlink w:anchor="_Toc40164440" w:history="1">
        <w:r w:rsidR="006B0E73" w:rsidRPr="006B0E73">
          <w:rPr>
            <w:rStyle w:val="Hipercze"/>
            <w:rFonts w:ascii="Arial" w:hAnsi="Arial" w:cs="Arial"/>
            <w:iCs/>
            <w:noProof/>
            <w:sz w:val="20"/>
            <w:szCs w:val="20"/>
          </w:rPr>
          <w:t>1.4. Opis założeń do sporządzenia Planu</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_Toc40164440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3</w:t>
        </w:r>
        <w:r w:rsidR="00A803F6" w:rsidRPr="006B0E73">
          <w:rPr>
            <w:rFonts w:ascii="Arial" w:hAnsi="Arial" w:cs="Arial"/>
            <w:noProof/>
            <w:webHidden/>
            <w:sz w:val="20"/>
            <w:szCs w:val="20"/>
          </w:rPr>
          <w:fldChar w:fldCharType="end"/>
        </w:r>
      </w:hyperlink>
    </w:p>
    <w:p w14:paraId="678529D0" w14:textId="77777777" w:rsidR="006B0E73" w:rsidRPr="006B0E73" w:rsidRDefault="00EB013B">
      <w:pPr>
        <w:pStyle w:val="Spistreci2"/>
        <w:rPr>
          <w:rFonts w:ascii="Arial" w:eastAsiaTheme="minorEastAsia" w:hAnsi="Arial" w:cs="Arial"/>
          <w:noProof/>
          <w:sz w:val="20"/>
          <w:szCs w:val="20"/>
        </w:rPr>
      </w:pPr>
      <w:hyperlink w:anchor="_Toc40164441" w:history="1">
        <w:r w:rsidR="006B0E73" w:rsidRPr="006B0E73">
          <w:rPr>
            <w:rStyle w:val="Hipercze"/>
            <w:rFonts w:ascii="Arial" w:hAnsi="Arial" w:cs="Arial"/>
            <w:iCs/>
            <w:noProof/>
            <w:sz w:val="20"/>
            <w:szCs w:val="20"/>
          </w:rPr>
          <w:t>1.5. Przedmioty ochrony wg. obowiązującego SDF (stan na dzień 31.12.2017)</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_Toc40164441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5</w:t>
        </w:r>
        <w:r w:rsidR="00A803F6" w:rsidRPr="006B0E73">
          <w:rPr>
            <w:rFonts w:ascii="Arial" w:hAnsi="Arial" w:cs="Arial"/>
            <w:noProof/>
            <w:webHidden/>
            <w:sz w:val="20"/>
            <w:szCs w:val="20"/>
          </w:rPr>
          <w:fldChar w:fldCharType="end"/>
        </w:r>
      </w:hyperlink>
    </w:p>
    <w:p w14:paraId="7AA20872" w14:textId="77777777" w:rsidR="006B0E73" w:rsidRPr="006B0E73" w:rsidRDefault="00EB013B" w:rsidP="006B0E73">
      <w:pPr>
        <w:pStyle w:val="Spistreci3"/>
        <w:rPr>
          <w:rFonts w:eastAsiaTheme="minorEastAsia"/>
          <w:noProof/>
        </w:rPr>
      </w:pPr>
      <w:hyperlink w:anchor="_Toc40164442" w:history="1">
        <w:r w:rsidR="006B0E73" w:rsidRPr="006B0E73">
          <w:rPr>
            <w:rStyle w:val="Hipercze"/>
            <w:rFonts w:ascii="Arial" w:hAnsi="Arial" w:cs="Arial"/>
            <w:noProof/>
            <w:sz w:val="20"/>
            <w:szCs w:val="20"/>
          </w:rPr>
          <w:t>1.5.1 Siedliska</w:t>
        </w:r>
        <w:r w:rsidR="006B0E73" w:rsidRPr="006B0E73">
          <w:rPr>
            <w:noProof/>
            <w:webHidden/>
          </w:rPr>
          <w:tab/>
        </w:r>
        <w:r w:rsidR="00A803F6" w:rsidRPr="006B0E73">
          <w:rPr>
            <w:noProof/>
            <w:webHidden/>
          </w:rPr>
          <w:fldChar w:fldCharType="begin"/>
        </w:r>
        <w:r w:rsidR="006B0E73" w:rsidRPr="006B0E73">
          <w:rPr>
            <w:noProof/>
            <w:webHidden/>
          </w:rPr>
          <w:instrText xml:space="preserve"> PAGEREF _Toc40164442 \h </w:instrText>
        </w:r>
        <w:r w:rsidR="00A803F6" w:rsidRPr="006B0E73">
          <w:rPr>
            <w:noProof/>
            <w:webHidden/>
          </w:rPr>
        </w:r>
        <w:r w:rsidR="00A803F6" w:rsidRPr="006B0E73">
          <w:rPr>
            <w:noProof/>
            <w:webHidden/>
          </w:rPr>
          <w:fldChar w:fldCharType="separate"/>
        </w:r>
        <w:r w:rsidR="00C82D61">
          <w:rPr>
            <w:noProof/>
            <w:webHidden/>
          </w:rPr>
          <w:t>5</w:t>
        </w:r>
        <w:r w:rsidR="00A803F6" w:rsidRPr="006B0E73">
          <w:rPr>
            <w:noProof/>
            <w:webHidden/>
          </w:rPr>
          <w:fldChar w:fldCharType="end"/>
        </w:r>
      </w:hyperlink>
    </w:p>
    <w:p w14:paraId="352AEF3B" w14:textId="77777777" w:rsidR="006B0E73" w:rsidRPr="006B0E73" w:rsidRDefault="00EB013B">
      <w:pPr>
        <w:pStyle w:val="Spistreci2"/>
        <w:rPr>
          <w:rFonts w:ascii="Arial" w:eastAsiaTheme="minorEastAsia" w:hAnsi="Arial" w:cs="Arial"/>
          <w:noProof/>
          <w:sz w:val="20"/>
          <w:szCs w:val="20"/>
        </w:rPr>
      </w:pPr>
      <w:hyperlink w:anchor="_Toc40164443" w:history="1">
        <w:r w:rsidR="006B0E73" w:rsidRPr="006B0E73">
          <w:rPr>
            <w:rStyle w:val="Hipercze"/>
            <w:rFonts w:ascii="Arial" w:hAnsi="Arial" w:cs="Arial"/>
            <w:iCs/>
            <w:noProof/>
            <w:sz w:val="20"/>
            <w:szCs w:val="20"/>
          </w:rPr>
          <w:t>1.6. Kluczowe instytucje/grupy dla obszaru i zakres ich odpowiedzialności</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_Toc40164443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6</w:t>
        </w:r>
        <w:r w:rsidR="00A803F6" w:rsidRPr="006B0E73">
          <w:rPr>
            <w:rFonts w:ascii="Arial" w:hAnsi="Arial" w:cs="Arial"/>
            <w:noProof/>
            <w:webHidden/>
            <w:sz w:val="20"/>
            <w:szCs w:val="20"/>
          </w:rPr>
          <w:fldChar w:fldCharType="end"/>
        </w:r>
      </w:hyperlink>
    </w:p>
    <w:p w14:paraId="4B2880FA" w14:textId="77777777" w:rsidR="006B0E73" w:rsidRPr="006B0E73" w:rsidRDefault="00EB013B">
      <w:pPr>
        <w:pStyle w:val="Spistreci2"/>
        <w:rPr>
          <w:rFonts w:ascii="Arial" w:eastAsiaTheme="minorEastAsia" w:hAnsi="Arial" w:cs="Arial"/>
          <w:noProof/>
          <w:sz w:val="20"/>
          <w:szCs w:val="20"/>
        </w:rPr>
      </w:pPr>
      <w:hyperlink w:anchor="_Toc40164444" w:history="1">
        <w:r w:rsidR="006B0E73" w:rsidRPr="006B0E73">
          <w:rPr>
            <w:rStyle w:val="Hipercze"/>
            <w:rFonts w:ascii="Arial" w:hAnsi="Arial" w:cs="Arial"/>
            <w:iCs/>
            <w:noProof/>
            <w:sz w:val="20"/>
            <w:szCs w:val="20"/>
          </w:rPr>
          <w:t>1.7. Zespól Lokalnej Współpracy</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_Toc40164444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7</w:t>
        </w:r>
        <w:r w:rsidR="00A803F6" w:rsidRPr="006B0E73">
          <w:rPr>
            <w:rFonts w:ascii="Arial" w:hAnsi="Arial" w:cs="Arial"/>
            <w:noProof/>
            <w:webHidden/>
            <w:sz w:val="20"/>
            <w:szCs w:val="20"/>
          </w:rPr>
          <w:fldChar w:fldCharType="end"/>
        </w:r>
      </w:hyperlink>
    </w:p>
    <w:p w14:paraId="6BE8C8CA" w14:textId="77777777" w:rsidR="006B0E73" w:rsidRPr="006B0E73" w:rsidRDefault="00EB013B">
      <w:pPr>
        <w:pStyle w:val="Spistreci2"/>
        <w:rPr>
          <w:rFonts w:ascii="Arial" w:eastAsiaTheme="minorEastAsia" w:hAnsi="Arial" w:cs="Arial"/>
          <w:noProof/>
          <w:sz w:val="20"/>
          <w:szCs w:val="20"/>
        </w:rPr>
      </w:pPr>
      <w:hyperlink w:anchor="_Toc40164445" w:history="1">
        <w:r w:rsidR="006B0E73" w:rsidRPr="006B0E73">
          <w:rPr>
            <w:rStyle w:val="Hipercze"/>
            <w:rFonts w:ascii="Arial" w:hAnsi="Arial" w:cs="Arial"/>
            <w:iCs/>
            <w:noProof/>
            <w:sz w:val="20"/>
            <w:szCs w:val="20"/>
          </w:rPr>
          <w:t>2</w:t>
        </w:r>
        <w:r w:rsidR="006B0E73" w:rsidRPr="006B0E73">
          <w:rPr>
            <w:rStyle w:val="Hipercze"/>
            <w:rFonts w:ascii="Arial" w:hAnsi="Arial" w:cs="Arial"/>
            <w:iCs/>
            <w:noProof/>
            <w:kern w:val="32"/>
            <w:sz w:val="20"/>
            <w:szCs w:val="20"/>
          </w:rPr>
          <w:t>. Etap II Opracowanie projektu Planu</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_Toc40164445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8</w:t>
        </w:r>
        <w:r w:rsidR="00A803F6" w:rsidRPr="006B0E73">
          <w:rPr>
            <w:rFonts w:ascii="Arial" w:hAnsi="Arial" w:cs="Arial"/>
            <w:noProof/>
            <w:webHidden/>
            <w:sz w:val="20"/>
            <w:szCs w:val="20"/>
          </w:rPr>
          <w:fldChar w:fldCharType="end"/>
        </w:r>
      </w:hyperlink>
    </w:p>
    <w:p w14:paraId="5C6BE2A5" w14:textId="77777777" w:rsidR="006B0E73" w:rsidRPr="006B0E73" w:rsidRDefault="00EB013B">
      <w:pPr>
        <w:pStyle w:val="Spistreci2"/>
        <w:rPr>
          <w:rFonts w:ascii="Arial" w:eastAsiaTheme="minorEastAsia" w:hAnsi="Arial" w:cs="Arial"/>
          <w:noProof/>
          <w:sz w:val="20"/>
          <w:szCs w:val="20"/>
        </w:rPr>
      </w:pPr>
      <w:hyperlink w:anchor="_Toc40164446" w:history="1">
        <w:r w:rsidR="006B0E73" w:rsidRPr="006B0E73">
          <w:rPr>
            <w:rStyle w:val="Hipercze"/>
            <w:rFonts w:ascii="Arial" w:hAnsi="Arial" w:cs="Arial"/>
            <w:iCs/>
            <w:noProof/>
            <w:sz w:val="20"/>
            <w:szCs w:val="20"/>
          </w:rPr>
          <w:t>2.1. Ogólna charakterystyka obszaru</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_Toc40164446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8</w:t>
        </w:r>
        <w:r w:rsidR="00A803F6" w:rsidRPr="006B0E73">
          <w:rPr>
            <w:rFonts w:ascii="Arial" w:hAnsi="Arial" w:cs="Arial"/>
            <w:noProof/>
            <w:webHidden/>
            <w:sz w:val="20"/>
            <w:szCs w:val="20"/>
          </w:rPr>
          <w:fldChar w:fldCharType="end"/>
        </w:r>
      </w:hyperlink>
    </w:p>
    <w:p w14:paraId="31E2B81F" w14:textId="77777777" w:rsidR="006B0E73" w:rsidRPr="006B0E73" w:rsidRDefault="00EB013B">
      <w:pPr>
        <w:pStyle w:val="Spistreci2"/>
        <w:rPr>
          <w:rFonts w:ascii="Arial" w:eastAsiaTheme="minorEastAsia" w:hAnsi="Arial" w:cs="Arial"/>
          <w:noProof/>
          <w:sz w:val="20"/>
          <w:szCs w:val="20"/>
        </w:rPr>
      </w:pPr>
      <w:hyperlink w:anchor="_Toc40164447" w:history="1">
        <w:r w:rsidR="006B0E73" w:rsidRPr="006B0E73">
          <w:rPr>
            <w:rStyle w:val="Hipercze"/>
            <w:rFonts w:ascii="Arial" w:hAnsi="Arial" w:cs="Arial"/>
            <w:i/>
            <w:iCs/>
            <w:noProof/>
            <w:sz w:val="20"/>
            <w:szCs w:val="20"/>
          </w:rPr>
          <w:t>2.2. Struktura własności i użytkowania gruntów.</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_Toc40164447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10</w:t>
        </w:r>
        <w:r w:rsidR="00A803F6" w:rsidRPr="006B0E73">
          <w:rPr>
            <w:rFonts w:ascii="Arial" w:hAnsi="Arial" w:cs="Arial"/>
            <w:noProof/>
            <w:webHidden/>
            <w:sz w:val="20"/>
            <w:szCs w:val="20"/>
          </w:rPr>
          <w:fldChar w:fldCharType="end"/>
        </w:r>
      </w:hyperlink>
    </w:p>
    <w:p w14:paraId="61BE517B" w14:textId="77777777" w:rsidR="006B0E73" w:rsidRPr="006B0E73" w:rsidRDefault="00EB013B">
      <w:pPr>
        <w:pStyle w:val="Spistreci2"/>
        <w:rPr>
          <w:rFonts w:ascii="Arial" w:eastAsiaTheme="minorEastAsia" w:hAnsi="Arial" w:cs="Arial"/>
          <w:noProof/>
          <w:sz w:val="20"/>
          <w:szCs w:val="20"/>
        </w:rPr>
      </w:pPr>
      <w:hyperlink w:anchor="_Toc40164448" w:history="1">
        <w:r w:rsidR="006B0E73" w:rsidRPr="006B0E73">
          <w:rPr>
            <w:rStyle w:val="Hipercze"/>
            <w:rFonts w:ascii="Arial" w:hAnsi="Arial" w:cs="Arial"/>
            <w:iCs/>
            <w:noProof/>
            <w:sz w:val="20"/>
            <w:szCs w:val="20"/>
          </w:rPr>
          <w:t>2.3. Zagospodarowanie terenu i działalność człowieka.</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_Toc40164448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10</w:t>
        </w:r>
        <w:r w:rsidR="00A803F6" w:rsidRPr="006B0E73">
          <w:rPr>
            <w:rFonts w:ascii="Arial" w:hAnsi="Arial" w:cs="Arial"/>
            <w:noProof/>
            <w:webHidden/>
            <w:sz w:val="20"/>
            <w:szCs w:val="20"/>
          </w:rPr>
          <w:fldChar w:fldCharType="end"/>
        </w:r>
      </w:hyperlink>
    </w:p>
    <w:p w14:paraId="5D48BBD1" w14:textId="77777777" w:rsidR="006B0E73" w:rsidRPr="006B0E73" w:rsidRDefault="00EB013B">
      <w:pPr>
        <w:pStyle w:val="Spistreci2"/>
        <w:rPr>
          <w:rFonts w:ascii="Arial" w:eastAsiaTheme="minorEastAsia" w:hAnsi="Arial" w:cs="Arial"/>
          <w:noProof/>
          <w:sz w:val="20"/>
          <w:szCs w:val="20"/>
        </w:rPr>
      </w:pPr>
      <w:hyperlink w:anchor="_Toc40164449" w:history="1">
        <w:r w:rsidR="006B0E73" w:rsidRPr="006B0E73">
          <w:rPr>
            <w:rStyle w:val="Hipercze"/>
            <w:rFonts w:ascii="Arial" w:hAnsi="Arial" w:cs="Arial"/>
            <w:iCs/>
            <w:noProof/>
            <w:sz w:val="20"/>
            <w:szCs w:val="20"/>
          </w:rPr>
          <w:t>2.4. Istniejące i projektowane plany/programy/projekty dotyczące zagospodarowania przestrzennego</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_Toc40164449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11</w:t>
        </w:r>
        <w:r w:rsidR="00A803F6" w:rsidRPr="006B0E73">
          <w:rPr>
            <w:rFonts w:ascii="Arial" w:hAnsi="Arial" w:cs="Arial"/>
            <w:noProof/>
            <w:webHidden/>
            <w:sz w:val="20"/>
            <w:szCs w:val="20"/>
          </w:rPr>
          <w:fldChar w:fldCharType="end"/>
        </w:r>
      </w:hyperlink>
    </w:p>
    <w:p w14:paraId="4A5A1C7D" w14:textId="77777777" w:rsidR="006B0E73" w:rsidRPr="006B0E73" w:rsidRDefault="00EB013B">
      <w:pPr>
        <w:pStyle w:val="Spistreci2"/>
        <w:rPr>
          <w:rFonts w:ascii="Arial" w:eastAsiaTheme="minorEastAsia" w:hAnsi="Arial" w:cs="Arial"/>
          <w:noProof/>
          <w:sz w:val="20"/>
          <w:szCs w:val="20"/>
        </w:rPr>
      </w:pPr>
      <w:hyperlink w:anchor="_Toc40164450" w:history="1">
        <w:r w:rsidR="006B0E73" w:rsidRPr="006B0E73">
          <w:rPr>
            <w:rStyle w:val="Hipercze"/>
            <w:rFonts w:ascii="Arial" w:hAnsi="Arial" w:cs="Arial"/>
            <w:iCs/>
            <w:noProof/>
            <w:sz w:val="20"/>
            <w:szCs w:val="20"/>
          </w:rPr>
          <w:t>2.5. Informacja o przedmiotach ochrony objętych Planem wraz z zakresem prac terenowych – dane zweryfikowane</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_Toc40164450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13</w:t>
        </w:r>
        <w:r w:rsidR="00A803F6" w:rsidRPr="006B0E73">
          <w:rPr>
            <w:rFonts w:ascii="Arial" w:hAnsi="Arial" w:cs="Arial"/>
            <w:noProof/>
            <w:webHidden/>
            <w:sz w:val="20"/>
            <w:szCs w:val="20"/>
          </w:rPr>
          <w:fldChar w:fldCharType="end"/>
        </w:r>
      </w:hyperlink>
    </w:p>
    <w:p w14:paraId="7E03BFE6" w14:textId="77777777" w:rsidR="006B0E73" w:rsidRPr="006B0E73" w:rsidRDefault="00EB013B" w:rsidP="006B0E73">
      <w:pPr>
        <w:pStyle w:val="Spistreci3"/>
        <w:rPr>
          <w:rFonts w:eastAsiaTheme="minorEastAsia"/>
          <w:noProof/>
        </w:rPr>
      </w:pPr>
      <w:hyperlink w:anchor="_Toc40164451" w:history="1">
        <w:r w:rsidR="006B0E73" w:rsidRPr="006B0E73">
          <w:rPr>
            <w:rStyle w:val="Hipercze"/>
            <w:rFonts w:ascii="Arial" w:hAnsi="Arial" w:cs="Arial"/>
            <w:noProof/>
            <w:sz w:val="20"/>
            <w:szCs w:val="20"/>
          </w:rPr>
          <w:t>2.5.1. Typy siedlisk przyrodniczych</w:t>
        </w:r>
        <w:r w:rsidR="006B0E73" w:rsidRPr="006B0E73">
          <w:rPr>
            <w:noProof/>
            <w:webHidden/>
          </w:rPr>
          <w:tab/>
        </w:r>
        <w:r w:rsidR="00A803F6" w:rsidRPr="006B0E73">
          <w:rPr>
            <w:noProof/>
            <w:webHidden/>
          </w:rPr>
          <w:fldChar w:fldCharType="begin"/>
        </w:r>
        <w:r w:rsidR="006B0E73" w:rsidRPr="006B0E73">
          <w:rPr>
            <w:noProof/>
            <w:webHidden/>
          </w:rPr>
          <w:instrText xml:space="preserve"> PAGEREF _Toc40164451 \h </w:instrText>
        </w:r>
        <w:r w:rsidR="00A803F6" w:rsidRPr="006B0E73">
          <w:rPr>
            <w:noProof/>
            <w:webHidden/>
          </w:rPr>
        </w:r>
        <w:r w:rsidR="00A803F6" w:rsidRPr="006B0E73">
          <w:rPr>
            <w:noProof/>
            <w:webHidden/>
          </w:rPr>
          <w:fldChar w:fldCharType="separate"/>
        </w:r>
        <w:r w:rsidR="00C82D61">
          <w:rPr>
            <w:noProof/>
            <w:webHidden/>
          </w:rPr>
          <w:t>13</w:t>
        </w:r>
        <w:r w:rsidR="00A803F6" w:rsidRPr="006B0E73">
          <w:rPr>
            <w:noProof/>
            <w:webHidden/>
          </w:rPr>
          <w:fldChar w:fldCharType="end"/>
        </w:r>
      </w:hyperlink>
    </w:p>
    <w:p w14:paraId="70E5C83F" w14:textId="77777777" w:rsidR="006B0E73" w:rsidRPr="006B0E73" w:rsidRDefault="00EB013B" w:rsidP="006B0E73">
      <w:pPr>
        <w:pStyle w:val="Spistreci3"/>
        <w:rPr>
          <w:rFonts w:eastAsiaTheme="minorEastAsia"/>
          <w:noProof/>
        </w:rPr>
      </w:pPr>
      <w:hyperlink w:anchor="_Toc40164452" w:history="1">
        <w:r w:rsidR="006B0E73" w:rsidRPr="006B0E73">
          <w:rPr>
            <w:rStyle w:val="Hipercze"/>
            <w:rFonts w:ascii="Arial" w:hAnsi="Arial" w:cs="Arial"/>
            <w:noProof/>
            <w:sz w:val="20"/>
            <w:szCs w:val="20"/>
          </w:rPr>
          <w:t>2.5.2.</w:t>
        </w:r>
        <w:r w:rsidR="006B0E73" w:rsidRPr="006B0E73">
          <w:rPr>
            <w:rFonts w:eastAsiaTheme="minorEastAsia"/>
            <w:noProof/>
          </w:rPr>
          <w:tab/>
        </w:r>
        <w:r w:rsidR="006B0E73" w:rsidRPr="006B0E73">
          <w:rPr>
            <w:rStyle w:val="Hipercze"/>
            <w:rFonts w:ascii="Arial" w:hAnsi="Arial" w:cs="Arial"/>
            <w:noProof/>
            <w:sz w:val="20"/>
            <w:szCs w:val="20"/>
          </w:rPr>
          <w:t xml:space="preserve">Gatunki zwierząt występujące na terenie obszaru  - </w:t>
        </w:r>
        <w:r w:rsidR="006B0E73" w:rsidRPr="006B0E73">
          <w:rPr>
            <w:rStyle w:val="Hipercze"/>
            <w:rFonts w:ascii="Arial" w:eastAsia="Calibri" w:hAnsi="Arial" w:cs="Arial"/>
            <w:noProof/>
            <w:sz w:val="20"/>
            <w:szCs w:val="20"/>
          </w:rPr>
          <w:t>gatunki nie wykazane w SDF</w:t>
        </w:r>
        <w:r w:rsidR="006B0E73" w:rsidRPr="006B0E73">
          <w:rPr>
            <w:noProof/>
            <w:webHidden/>
          </w:rPr>
          <w:tab/>
        </w:r>
        <w:r w:rsidR="00A803F6" w:rsidRPr="006B0E73">
          <w:rPr>
            <w:noProof/>
            <w:webHidden/>
          </w:rPr>
          <w:fldChar w:fldCharType="begin"/>
        </w:r>
        <w:r w:rsidR="006B0E73" w:rsidRPr="006B0E73">
          <w:rPr>
            <w:noProof/>
            <w:webHidden/>
          </w:rPr>
          <w:instrText xml:space="preserve"> PAGEREF _Toc40164452 \h </w:instrText>
        </w:r>
        <w:r w:rsidR="00A803F6" w:rsidRPr="006B0E73">
          <w:rPr>
            <w:noProof/>
            <w:webHidden/>
          </w:rPr>
        </w:r>
        <w:r w:rsidR="00A803F6" w:rsidRPr="006B0E73">
          <w:rPr>
            <w:noProof/>
            <w:webHidden/>
          </w:rPr>
          <w:fldChar w:fldCharType="separate"/>
        </w:r>
        <w:r w:rsidR="00C82D61">
          <w:rPr>
            <w:noProof/>
            <w:webHidden/>
          </w:rPr>
          <w:t>23</w:t>
        </w:r>
        <w:r w:rsidR="00A803F6" w:rsidRPr="006B0E73">
          <w:rPr>
            <w:noProof/>
            <w:webHidden/>
          </w:rPr>
          <w:fldChar w:fldCharType="end"/>
        </w:r>
      </w:hyperlink>
    </w:p>
    <w:p w14:paraId="3A401618" w14:textId="77777777" w:rsidR="006B0E73" w:rsidRPr="006B0E73" w:rsidRDefault="00EB013B">
      <w:pPr>
        <w:pStyle w:val="Spistreci1"/>
        <w:rPr>
          <w:rFonts w:eastAsiaTheme="minorEastAsia" w:cs="Arial"/>
          <w:noProof/>
          <w:szCs w:val="20"/>
        </w:rPr>
      </w:pPr>
      <w:hyperlink w:anchor="_Toc40164453" w:history="1">
        <w:r w:rsidR="006B0E73" w:rsidRPr="006B0E73">
          <w:rPr>
            <w:rStyle w:val="Hipercze"/>
            <w:rFonts w:cs="Arial"/>
            <w:noProof/>
            <w:kern w:val="32"/>
            <w:szCs w:val="20"/>
          </w:rPr>
          <w:t>3.</w:t>
        </w:r>
        <w:r w:rsidR="006B0E73" w:rsidRPr="006B0E73">
          <w:rPr>
            <w:rFonts w:eastAsiaTheme="minorEastAsia" w:cs="Arial"/>
            <w:noProof/>
            <w:szCs w:val="20"/>
          </w:rPr>
          <w:tab/>
        </w:r>
        <w:r w:rsidR="006B0E73" w:rsidRPr="006B0E73">
          <w:rPr>
            <w:rStyle w:val="Hipercze"/>
            <w:rFonts w:cs="Arial"/>
            <w:noProof/>
            <w:kern w:val="32"/>
            <w:szCs w:val="20"/>
          </w:rPr>
          <w:t>Stan ochrony przedmiotów ochrony objętych Planem</w:t>
        </w:r>
        <w:r w:rsidR="006B0E73" w:rsidRPr="006B0E73">
          <w:rPr>
            <w:rFonts w:cs="Arial"/>
            <w:noProof/>
            <w:webHidden/>
            <w:szCs w:val="20"/>
          </w:rPr>
          <w:tab/>
        </w:r>
        <w:r w:rsidR="00A803F6" w:rsidRPr="006B0E73">
          <w:rPr>
            <w:rFonts w:cs="Arial"/>
            <w:noProof/>
            <w:webHidden/>
            <w:szCs w:val="20"/>
          </w:rPr>
          <w:fldChar w:fldCharType="begin"/>
        </w:r>
        <w:r w:rsidR="006B0E73" w:rsidRPr="006B0E73">
          <w:rPr>
            <w:rFonts w:cs="Arial"/>
            <w:noProof/>
            <w:webHidden/>
            <w:szCs w:val="20"/>
          </w:rPr>
          <w:instrText xml:space="preserve"> PAGEREF _Toc40164453 \h </w:instrText>
        </w:r>
        <w:r w:rsidR="00A803F6" w:rsidRPr="006B0E73">
          <w:rPr>
            <w:rFonts w:cs="Arial"/>
            <w:noProof/>
            <w:webHidden/>
            <w:szCs w:val="20"/>
          </w:rPr>
        </w:r>
        <w:r w:rsidR="00A803F6" w:rsidRPr="006B0E73">
          <w:rPr>
            <w:rFonts w:cs="Arial"/>
            <w:noProof/>
            <w:webHidden/>
            <w:szCs w:val="20"/>
          </w:rPr>
          <w:fldChar w:fldCharType="separate"/>
        </w:r>
        <w:r w:rsidR="00C82D61">
          <w:rPr>
            <w:rFonts w:cs="Arial"/>
            <w:noProof/>
            <w:webHidden/>
            <w:szCs w:val="20"/>
          </w:rPr>
          <w:t>27</w:t>
        </w:r>
        <w:r w:rsidR="00A803F6" w:rsidRPr="006B0E73">
          <w:rPr>
            <w:rFonts w:cs="Arial"/>
            <w:noProof/>
            <w:webHidden/>
            <w:szCs w:val="20"/>
          </w:rPr>
          <w:fldChar w:fldCharType="end"/>
        </w:r>
      </w:hyperlink>
    </w:p>
    <w:p w14:paraId="479C5E46" w14:textId="77777777" w:rsidR="006B0E73" w:rsidRPr="006B0E73" w:rsidRDefault="00EB013B">
      <w:pPr>
        <w:pStyle w:val="Spistreci1"/>
        <w:rPr>
          <w:rFonts w:eastAsiaTheme="minorEastAsia" w:cs="Arial"/>
          <w:noProof/>
          <w:szCs w:val="20"/>
        </w:rPr>
      </w:pPr>
      <w:hyperlink w:anchor="_Toc40164454" w:history="1">
        <w:r w:rsidR="006B0E73" w:rsidRPr="006B0E73">
          <w:rPr>
            <w:rStyle w:val="Hipercze"/>
            <w:rFonts w:cs="Arial"/>
            <w:noProof/>
            <w:kern w:val="32"/>
            <w:szCs w:val="20"/>
          </w:rPr>
          <w:t>4.</w:t>
        </w:r>
        <w:r w:rsidR="006B0E73" w:rsidRPr="006B0E73">
          <w:rPr>
            <w:rFonts w:eastAsiaTheme="minorEastAsia" w:cs="Arial"/>
            <w:noProof/>
            <w:szCs w:val="20"/>
          </w:rPr>
          <w:tab/>
        </w:r>
        <w:r w:rsidR="006B0E73" w:rsidRPr="006B0E73">
          <w:rPr>
            <w:rStyle w:val="Hipercze"/>
            <w:rFonts w:cs="Arial"/>
            <w:noProof/>
            <w:szCs w:val="20"/>
          </w:rPr>
          <w:t>Analiza  zagrożeń</w:t>
        </w:r>
        <w:r w:rsidR="006B0E73" w:rsidRPr="006B0E73">
          <w:rPr>
            <w:rFonts w:cs="Arial"/>
            <w:noProof/>
            <w:webHidden/>
            <w:szCs w:val="20"/>
          </w:rPr>
          <w:tab/>
        </w:r>
        <w:r w:rsidR="00A803F6" w:rsidRPr="006B0E73">
          <w:rPr>
            <w:rFonts w:cs="Arial"/>
            <w:noProof/>
            <w:webHidden/>
            <w:szCs w:val="20"/>
          </w:rPr>
          <w:fldChar w:fldCharType="begin"/>
        </w:r>
        <w:r w:rsidR="006B0E73" w:rsidRPr="006B0E73">
          <w:rPr>
            <w:rFonts w:cs="Arial"/>
            <w:noProof/>
            <w:webHidden/>
            <w:szCs w:val="20"/>
          </w:rPr>
          <w:instrText xml:space="preserve"> PAGEREF _Toc40164454 \h </w:instrText>
        </w:r>
        <w:r w:rsidR="00A803F6" w:rsidRPr="006B0E73">
          <w:rPr>
            <w:rFonts w:cs="Arial"/>
            <w:noProof/>
            <w:webHidden/>
            <w:szCs w:val="20"/>
          </w:rPr>
        </w:r>
        <w:r w:rsidR="00A803F6" w:rsidRPr="006B0E73">
          <w:rPr>
            <w:rFonts w:cs="Arial"/>
            <w:noProof/>
            <w:webHidden/>
            <w:szCs w:val="20"/>
          </w:rPr>
          <w:fldChar w:fldCharType="separate"/>
        </w:r>
        <w:r w:rsidR="00C82D61">
          <w:rPr>
            <w:rFonts w:cs="Arial"/>
            <w:noProof/>
            <w:webHidden/>
            <w:szCs w:val="20"/>
          </w:rPr>
          <w:t>126</w:t>
        </w:r>
        <w:r w:rsidR="00A803F6" w:rsidRPr="006B0E73">
          <w:rPr>
            <w:rFonts w:cs="Arial"/>
            <w:noProof/>
            <w:webHidden/>
            <w:szCs w:val="20"/>
          </w:rPr>
          <w:fldChar w:fldCharType="end"/>
        </w:r>
      </w:hyperlink>
    </w:p>
    <w:p w14:paraId="54D98F2D" w14:textId="77777777" w:rsidR="006B0E73" w:rsidRPr="006B0E73" w:rsidRDefault="00EB013B">
      <w:pPr>
        <w:pStyle w:val="Spistreci1"/>
        <w:rPr>
          <w:rFonts w:eastAsiaTheme="minorEastAsia" w:cs="Arial"/>
          <w:noProof/>
          <w:szCs w:val="20"/>
        </w:rPr>
      </w:pPr>
      <w:hyperlink w:anchor="_Toc40164455" w:history="1">
        <w:r w:rsidR="006B0E73" w:rsidRPr="006B0E73">
          <w:rPr>
            <w:rStyle w:val="Hipercze"/>
            <w:rFonts w:cs="Arial"/>
            <w:noProof/>
            <w:kern w:val="32"/>
            <w:szCs w:val="20"/>
          </w:rPr>
          <w:t>5.</w:t>
        </w:r>
        <w:r w:rsidR="006B0E73" w:rsidRPr="006B0E73">
          <w:rPr>
            <w:rFonts w:eastAsiaTheme="minorEastAsia" w:cs="Arial"/>
            <w:noProof/>
            <w:szCs w:val="20"/>
          </w:rPr>
          <w:tab/>
        </w:r>
        <w:r w:rsidR="006B0E73" w:rsidRPr="006B0E73">
          <w:rPr>
            <w:rStyle w:val="Hipercze"/>
            <w:rFonts w:cs="Arial"/>
            <w:noProof/>
            <w:szCs w:val="20"/>
          </w:rPr>
          <w:t>Cele działań ochronnych</w:t>
        </w:r>
        <w:r w:rsidR="006B0E73" w:rsidRPr="006B0E73">
          <w:rPr>
            <w:rFonts w:cs="Arial"/>
            <w:noProof/>
            <w:webHidden/>
            <w:szCs w:val="20"/>
          </w:rPr>
          <w:tab/>
        </w:r>
        <w:r w:rsidR="00A803F6" w:rsidRPr="006B0E73">
          <w:rPr>
            <w:rFonts w:cs="Arial"/>
            <w:noProof/>
            <w:webHidden/>
            <w:szCs w:val="20"/>
          </w:rPr>
          <w:fldChar w:fldCharType="begin"/>
        </w:r>
        <w:r w:rsidR="006B0E73" w:rsidRPr="006B0E73">
          <w:rPr>
            <w:rFonts w:cs="Arial"/>
            <w:noProof/>
            <w:webHidden/>
            <w:szCs w:val="20"/>
          </w:rPr>
          <w:instrText xml:space="preserve"> PAGEREF _Toc40164455 \h </w:instrText>
        </w:r>
        <w:r w:rsidR="00A803F6" w:rsidRPr="006B0E73">
          <w:rPr>
            <w:rFonts w:cs="Arial"/>
            <w:noProof/>
            <w:webHidden/>
            <w:szCs w:val="20"/>
          </w:rPr>
        </w:r>
        <w:r w:rsidR="00A803F6" w:rsidRPr="006B0E73">
          <w:rPr>
            <w:rFonts w:cs="Arial"/>
            <w:noProof/>
            <w:webHidden/>
            <w:szCs w:val="20"/>
          </w:rPr>
          <w:fldChar w:fldCharType="separate"/>
        </w:r>
        <w:r w:rsidR="00C82D61">
          <w:rPr>
            <w:rFonts w:cs="Arial"/>
            <w:noProof/>
            <w:webHidden/>
            <w:szCs w:val="20"/>
          </w:rPr>
          <w:t>142</w:t>
        </w:r>
        <w:r w:rsidR="00A803F6" w:rsidRPr="006B0E73">
          <w:rPr>
            <w:rFonts w:cs="Arial"/>
            <w:noProof/>
            <w:webHidden/>
            <w:szCs w:val="20"/>
          </w:rPr>
          <w:fldChar w:fldCharType="end"/>
        </w:r>
      </w:hyperlink>
    </w:p>
    <w:p w14:paraId="395692D5" w14:textId="77777777" w:rsidR="006B0E73" w:rsidRPr="006B0E73" w:rsidRDefault="00EB013B">
      <w:pPr>
        <w:pStyle w:val="Spistreci1"/>
        <w:rPr>
          <w:rFonts w:eastAsiaTheme="minorEastAsia" w:cs="Arial"/>
          <w:noProof/>
          <w:szCs w:val="20"/>
        </w:rPr>
      </w:pPr>
      <w:hyperlink w:anchor="_Toc40164456" w:history="1">
        <w:r w:rsidR="006B0E73" w:rsidRPr="006B0E73">
          <w:rPr>
            <w:rStyle w:val="Hipercze"/>
            <w:rFonts w:eastAsia="Calibri" w:cs="Arial"/>
            <w:noProof/>
            <w:szCs w:val="20"/>
          </w:rPr>
          <w:t>6.</w:t>
        </w:r>
        <w:r w:rsidR="006B0E73" w:rsidRPr="006B0E73">
          <w:rPr>
            <w:rFonts w:eastAsiaTheme="minorEastAsia" w:cs="Arial"/>
            <w:noProof/>
            <w:szCs w:val="20"/>
          </w:rPr>
          <w:tab/>
        </w:r>
        <w:r w:rsidR="006B0E73" w:rsidRPr="006B0E73">
          <w:rPr>
            <w:rStyle w:val="Hipercze"/>
            <w:rFonts w:eastAsia="Calibri" w:cs="Arial"/>
            <w:noProof/>
            <w:szCs w:val="20"/>
          </w:rPr>
          <w:t>Ustalenie działań ochronnych</w:t>
        </w:r>
        <w:r w:rsidR="006B0E73" w:rsidRPr="006B0E73">
          <w:rPr>
            <w:rFonts w:cs="Arial"/>
            <w:noProof/>
            <w:webHidden/>
            <w:szCs w:val="20"/>
          </w:rPr>
          <w:tab/>
        </w:r>
        <w:r w:rsidR="00A803F6" w:rsidRPr="006B0E73">
          <w:rPr>
            <w:rFonts w:cs="Arial"/>
            <w:noProof/>
            <w:webHidden/>
            <w:szCs w:val="20"/>
          </w:rPr>
          <w:fldChar w:fldCharType="begin"/>
        </w:r>
        <w:r w:rsidR="006B0E73" w:rsidRPr="006B0E73">
          <w:rPr>
            <w:rFonts w:cs="Arial"/>
            <w:noProof/>
            <w:webHidden/>
            <w:szCs w:val="20"/>
          </w:rPr>
          <w:instrText xml:space="preserve"> PAGEREF _Toc40164456 \h </w:instrText>
        </w:r>
        <w:r w:rsidR="00A803F6" w:rsidRPr="006B0E73">
          <w:rPr>
            <w:rFonts w:cs="Arial"/>
            <w:noProof/>
            <w:webHidden/>
            <w:szCs w:val="20"/>
          </w:rPr>
        </w:r>
        <w:r w:rsidR="00A803F6" w:rsidRPr="006B0E73">
          <w:rPr>
            <w:rFonts w:cs="Arial"/>
            <w:noProof/>
            <w:webHidden/>
            <w:szCs w:val="20"/>
          </w:rPr>
          <w:fldChar w:fldCharType="separate"/>
        </w:r>
        <w:r w:rsidR="00C82D61">
          <w:rPr>
            <w:rFonts w:cs="Arial"/>
            <w:noProof/>
            <w:webHidden/>
            <w:szCs w:val="20"/>
          </w:rPr>
          <w:t>149</w:t>
        </w:r>
        <w:r w:rsidR="00A803F6" w:rsidRPr="006B0E73">
          <w:rPr>
            <w:rFonts w:cs="Arial"/>
            <w:noProof/>
            <w:webHidden/>
            <w:szCs w:val="20"/>
          </w:rPr>
          <w:fldChar w:fldCharType="end"/>
        </w:r>
      </w:hyperlink>
    </w:p>
    <w:p w14:paraId="494BB4EB" w14:textId="77777777" w:rsidR="006B0E73" w:rsidRPr="006B0E73" w:rsidRDefault="00EB013B">
      <w:pPr>
        <w:pStyle w:val="Spistreci1"/>
        <w:rPr>
          <w:rFonts w:eastAsiaTheme="minorEastAsia" w:cs="Arial"/>
          <w:noProof/>
          <w:szCs w:val="20"/>
        </w:rPr>
      </w:pPr>
      <w:hyperlink w:anchor="_Toc40164457" w:history="1">
        <w:r w:rsidR="006B0E73" w:rsidRPr="006B0E73">
          <w:rPr>
            <w:rStyle w:val="Hipercze"/>
            <w:rFonts w:cs="Arial"/>
            <w:noProof/>
            <w:kern w:val="32"/>
            <w:szCs w:val="20"/>
          </w:rPr>
          <w:t>7. Wskazania do dokumentów planistycznych</w:t>
        </w:r>
        <w:r w:rsidR="006B0E73" w:rsidRPr="006B0E73">
          <w:rPr>
            <w:rFonts w:cs="Arial"/>
            <w:noProof/>
            <w:webHidden/>
            <w:szCs w:val="20"/>
          </w:rPr>
          <w:tab/>
        </w:r>
        <w:r w:rsidR="00A803F6" w:rsidRPr="006B0E73">
          <w:rPr>
            <w:rFonts w:cs="Arial"/>
            <w:noProof/>
            <w:webHidden/>
            <w:szCs w:val="20"/>
          </w:rPr>
          <w:fldChar w:fldCharType="begin"/>
        </w:r>
        <w:r w:rsidR="006B0E73" w:rsidRPr="006B0E73">
          <w:rPr>
            <w:rFonts w:cs="Arial"/>
            <w:noProof/>
            <w:webHidden/>
            <w:szCs w:val="20"/>
          </w:rPr>
          <w:instrText xml:space="preserve"> PAGEREF _Toc40164457 \h </w:instrText>
        </w:r>
        <w:r w:rsidR="00A803F6" w:rsidRPr="006B0E73">
          <w:rPr>
            <w:rFonts w:cs="Arial"/>
            <w:noProof/>
            <w:webHidden/>
            <w:szCs w:val="20"/>
          </w:rPr>
        </w:r>
        <w:r w:rsidR="00A803F6" w:rsidRPr="006B0E73">
          <w:rPr>
            <w:rFonts w:cs="Arial"/>
            <w:noProof/>
            <w:webHidden/>
            <w:szCs w:val="20"/>
          </w:rPr>
          <w:fldChar w:fldCharType="separate"/>
        </w:r>
        <w:r w:rsidR="00C82D61">
          <w:rPr>
            <w:rFonts w:cs="Arial"/>
            <w:noProof/>
            <w:webHidden/>
            <w:szCs w:val="20"/>
          </w:rPr>
          <w:t>163</w:t>
        </w:r>
        <w:r w:rsidR="00A803F6" w:rsidRPr="006B0E73">
          <w:rPr>
            <w:rFonts w:cs="Arial"/>
            <w:noProof/>
            <w:webHidden/>
            <w:szCs w:val="20"/>
          </w:rPr>
          <w:fldChar w:fldCharType="end"/>
        </w:r>
      </w:hyperlink>
    </w:p>
    <w:p w14:paraId="78687668" w14:textId="77777777" w:rsidR="006B0E73" w:rsidRPr="006B0E73" w:rsidRDefault="00EB013B">
      <w:pPr>
        <w:pStyle w:val="Spistreci1"/>
        <w:rPr>
          <w:rFonts w:eastAsiaTheme="minorEastAsia" w:cs="Arial"/>
          <w:noProof/>
          <w:szCs w:val="20"/>
        </w:rPr>
      </w:pPr>
      <w:hyperlink w:anchor="_Toc40164458" w:history="1">
        <w:r w:rsidR="006B0E73" w:rsidRPr="006B0E73">
          <w:rPr>
            <w:rStyle w:val="Hipercze"/>
            <w:rFonts w:cs="Arial"/>
            <w:noProof/>
            <w:kern w:val="32"/>
            <w:szCs w:val="20"/>
          </w:rPr>
          <w:t>8. Przesłanki sporządzenia planu ochrony</w:t>
        </w:r>
        <w:r w:rsidR="006B0E73" w:rsidRPr="006B0E73">
          <w:rPr>
            <w:rFonts w:cs="Arial"/>
            <w:noProof/>
            <w:webHidden/>
            <w:szCs w:val="20"/>
          </w:rPr>
          <w:tab/>
        </w:r>
        <w:r w:rsidR="00A803F6" w:rsidRPr="006B0E73">
          <w:rPr>
            <w:rFonts w:cs="Arial"/>
            <w:noProof/>
            <w:webHidden/>
            <w:szCs w:val="20"/>
          </w:rPr>
          <w:fldChar w:fldCharType="begin"/>
        </w:r>
        <w:r w:rsidR="006B0E73" w:rsidRPr="006B0E73">
          <w:rPr>
            <w:rFonts w:cs="Arial"/>
            <w:noProof/>
            <w:webHidden/>
            <w:szCs w:val="20"/>
          </w:rPr>
          <w:instrText xml:space="preserve"> PAGEREF _Toc40164458 \h </w:instrText>
        </w:r>
        <w:r w:rsidR="00A803F6" w:rsidRPr="006B0E73">
          <w:rPr>
            <w:rFonts w:cs="Arial"/>
            <w:noProof/>
            <w:webHidden/>
            <w:szCs w:val="20"/>
          </w:rPr>
        </w:r>
        <w:r w:rsidR="00A803F6" w:rsidRPr="006B0E73">
          <w:rPr>
            <w:rFonts w:cs="Arial"/>
            <w:noProof/>
            <w:webHidden/>
            <w:szCs w:val="20"/>
          </w:rPr>
          <w:fldChar w:fldCharType="separate"/>
        </w:r>
        <w:r w:rsidR="00C82D61">
          <w:rPr>
            <w:rFonts w:cs="Arial"/>
            <w:noProof/>
            <w:webHidden/>
            <w:szCs w:val="20"/>
          </w:rPr>
          <w:t>163</w:t>
        </w:r>
        <w:r w:rsidR="00A803F6" w:rsidRPr="006B0E73">
          <w:rPr>
            <w:rFonts w:cs="Arial"/>
            <w:noProof/>
            <w:webHidden/>
            <w:szCs w:val="20"/>
          </w:rPr>
          <w:fldChar w:fldCharType="end"/>
        </w:r>
      </w:hyperlink>
    </w:p>
    <w:p w14:paraId="5A936838" w14:textId="77777777" w:rsidR="006B0E73" w:rsidRPr="006B0E73" w:rsidRDefault="00EB013B">
      <w:pPr>
        <w:pStyle w:val="Spistreci1"/>
        <w:rPr>
          <w:rFonts w:eastAsiaTheme="minorEastAsia" w:cs="Arial"/>
          <w:noProof/>
          <w:szCs w:val="20"/>
        </w:rPr>
      </w:pPr>
      <w:hyperlink w:anchor="_Toc40164459" w:history="1">
        <w:r w:rsidR="006B0E73" w:rsidRPr="006B0E73">
          <w:rPr>
            <w:rStyle w:val="Hipercze"/>
            <w:rFonts w:cs="Arial"/>
            <w:noProof/>
            <w:kern w:val="32"/>
            <w:szCs w:val="20"/>
          </w:rPr>
          <w:t>9. Projekt weryfikacji SDF obszaru i jego granic</w:t>
        </w:r>
        <w:r w:rsidR="006B0E73" w:rsidRPr="006B0E73">
          <w:rPr>
            <w:rFonts w:cs="Arial"/>
            <w:noProof/>
            <w:webHidden/>
            <w:szCs w:val="20"/>
          </w:rPr>
          <w:tab/>
        </w:r>
        <w:r w:rsidR="00A803F6" w:rsidRPr="006B0E73">
          <w:rPr>
            <w:rFonts w:cs="Arial"/>
            <w:noProof/>
            <w:webHidden/>
            <w:szCs w:val="20"/>
          </w:rPr>
          <w:fldChar w:fldCharType="begin"/>
        </w:r>
        <w:r w:rsidR="006B0E73" w:rsidRPr="006B0E73">
          <w:rPr>
            <w:rFonts w:cs="Arial"/>
            <w:noProof/>
            <w:webHidden/>
            <w:szCs w:val="20"/>
          </w:rPr>
          <w:instrText xml:space="preserve"> PAGEREF _Toc40164459 \h </w:instrText>
        </w:r>
        <w:r w:rsidR="00A803F6" w:rsidRPr="006B0E73">
          <w:rPr>
            <w:rFonts w:cs="Arial"/>
            <w:noProof/>
            <w:webHidden/>
            <w:szCs w:val="20"/>
          </w:rPr>
        </w:r>
        <w:r w:rsidR="00A803F6" w:rsidRPr="006B0E73">
          <w:rPr>
            <w:rFonts w:cs="Arial"/>
            <w:noProof/>
            <w:webHidden/>
            <w:szCs w:val="20"/>
          </w:rPr>
          <w:fldChar w:fldCharType="separate"/>
        </w:r>
        <w:r w:rsidR="00C82D61">
          <w:rPr>
            <w:rFonts w:cs="Arial"/>
            <w:noProof/>
            <w:webHidden/>
            <w:szCs w:val="20"/>
          </w:rPr>
          <w:t>164</w:t>
        </w:r>
        <w:r w:rsidR="00A803F6" w:rsidRPr="006B0E73">
          <w:rPr>
            <w:rFonts w:cs="Arial"/>
            <w:noProof/>
            <w:webHidden/>
            <w:szCs w:val="20"/>
          </w:rPr>
          <w:fldChar w:fldCharType="end"/>
        </w:r>
      </w:hyperlink>
    </w:p>
    <w:p w14:paraId="641210AC" w14:textId="77777777" w:rsidR="006B0E73" w:rsidRPr="006B0E73" w:rsidRDefault="00EB013B">
      <w:pPr>
        <w:pStyle w:val="Spistreci2"/>
        <w:rPr>
          <w:rFonts w:ascii="Arial" w:eastAsiaTheme="minorEastAsia" w:hAnsi="Arial" w:cs="Arial"/>
          <w:noProof/>
          <w:sz w:val="20"/>
          <w:szCs w:val="20"/>
        </w:rPr>
      </w:pPr>
      <w:hyperlink w:anchor="_Toc40164460" w:history="1">
        <w:r w:rsidR="006B0E73" w:rsidRPr="006B0E73">
          <w:rPr>
            <w:rStyle w:val="Hipercze"/>
            <w:rFonts w:ascii="Arial" w:hAnsi="Arial" w:cs="Arial"/>
            <w:iCs/>
            <w:noProof/>
            <w:sz w:val="20"/>
            <w:szCs w:val="20"/>
          </w:rPr>
          <w:t>9.1 Projekt zmiany SDF</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_Toc40164460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164</w:t>
        </w:r>
        <w:r w:rsidR="00A803F6" w:rsidRPr="006B0E73">
          <w:rPr>
            <w:rFonts w:ascii="Arial" w:hAnsi="Arial" w:cs="Arial"/>
            <w:noProof/>
            <w:webHidden/>
            <w:sz w:val="20"/>
            <w:szCs w:val="20"/>
          </w:rPr>
          <w:fldChar w:fldCharType="end"/>
        </w:r>
      </w:hyperlink>
    </w:p>
    <w:p w14:paraId="241678A4" w14:textId="77777777" w:rsidR="006B0E73" w:rsidRPr="006B0E73" w:rsidRDefault="00EB013B">
      <w:pPr>
        <w:pStyle w:val="Spistreci2"/>
        <w:rPr>
          <w:rFonts w:ascii="Arial" w:eastAsiaTheme="minorEastAsia" w:hAnsi="Arial" w:cs="Arial"/>
          <w:noProof/>
          <w:sz w:val="20"/>
          <w:szCs w:val="20"/>
        </w:rPr>
      </w:pPr>
      <w:hyperlink w:anchor="_Toc40164461" w:history="1">
        <w:r w:rsidR="006B0E73" w:rsidRPr="006B0E73">
          <w:rPr>
            <w:rStyle w:val="Hipercze"/>
            <w:rFonts w:ascii="Arial" w:hAnsi="Arial" w:cs="Arial"/>
            <w:iCs/>
            <w:noProof/>
            <w:sz w:val="20"/>
            <w:szCs w:val="20"/>
          </w:rPr>
          <w:t>9.2 Projekt zmiany granicy obszaru</w:t>
        </w:r>
        <w:r w:rsidR="006B0E73" w:rsidRPr="006B0E73">
          <w:rPr>
            <w:rFonts w:ascii="Arial" w:hAnsi="Arial" w:cs="Arial"/>
            <w:noProof/>
            <w:webHidden/>
            <w:sz w:val="20"/>
            <w:szCs w:val="20"/>
          </w:rPr>
          <w:tab/>
        </w:r>
        <w:r w:rsidR="00A803F6" w:rsidRPr="006B0E73">
          <w:rPr>
            <w:rFonts w:ascii="Arial" w:hAnsi="Arial" w:cs="Arial"/>
            <w:noProof/>
            <w:webHidden/>
            <w:sz w:val="20"/>
            <w:szCs w:val="20"/>
          </w:rPr>
          <w:fldChar w:fldCharType="begin"/>
        </w:r>
        <w:r w:rsidR="006B0E73" w:rsidRPr="006B0E73">
          <w:rPr>
            <w:rFonts w:ascii="Arial" w:hAnsi="Arial" w:cs="Arial"/>
            <w:noProof/>
            <w:webHidden/>
            <w:sz w:val="20"/>
            <w:szCs w:val="20"/>
          </w:rPr>
          <w:instrText xml:space="preserve"> PAGEREF _Toc40164461 \h </w:instrText>
        </w:r>
        <w:r w:rsidR="00A803F6" w:rsidRPr="006B0E73">
          <w:rPr>
            <w:rFonts w:ascii="Arial" w:hAnsi="Arial" w:cs="Arial"/>
            <w:noProof/>
            <w:webHidden/>
            <w:sz w:val="20"/>
            <w:szCs w:val="20"/>
          </w:rPr>
        </w:r>
        <w:r w:rsidR="00A803F6" w:rsidRPr="006B0E73">
          <w:rPr>
            <w:rFonts w:ascii="Arial" w:hAnsi="Arial" w:cs="Arial"/>
            <w:noProof/>
            <w:webHidden/>
            <w:sz w:val="20"/>
            <w:szCs w:val="20"/>
          </w:rPr>
          <w:fldChar w:fldCharType="separate"/>
        </w:r>
        <w:r w:rsidR="00C82D61">
          <w:rPr>
            <w:rFonts w:ascii="Arial" w:hAnsi="Arial" w:cs="Arial"/>
            <w:noProof/>
            <w:webHidden/>
            <w:sz w:val="20"/>
            <w:szCs w:val="20"/>
          </w:rPr>
          <w:t>167</w:t>
        </w:r>
        <w:r w:rsidR="00A803F6" w:rsidRPr="006B0E73">
          <w:rPr>
            <w:rFonts w:ascii="Arial" w:hAnsi="Arial" w:cs="Arial"/>
            <w:noProof/>
            <w:webHidden/>
            <w:sz w:val="20"/>
            <w:szCs w:val="20"/>
          </w:rPr>
          <w:fldChar w:fldCharType="end"/>
        </w:r>
      </w:hyperlink>
    </w:p>
    <w:p w14:paraId="0D1F0379" w14:textId="77777777" w:rsidR="006B0E73" w:rsidRPr="006B0E73" w:rsidRDefault="00EB013B">
      <w:pPr>
        <w:pStyle w:val="Spistreci1"/>
        <w:rPr>
          <w:rFonts w:eastAsiaTheme="minorEastAsia" w:cs="Arial"/>
          <w:noProof/>
          <w:szCs w:val="20"/>
        </w:rPr>
      </w:pPr>
      <w:hyperlink w:anchor="_Toc40164462" w:history="1">
        <w:r w:rsidR="006B0E73" w:rsidRPr="006B0E73">
          <w:rPr>
            <w:rStyle w:val="Hipercze"/>
            <w:rFonts w:cs="Arial"/>
            <w:noProof/>
            <w:kern w:val="32"/>
            <w:szCs w:val="20"/>
          </w:rPr>
          <w:t>10. Zestawienie uwag i wniosków</w:t>
        </w:r>
        <w:r w:rsidR="006B0E73" w:rsidRPr="006B0E73">
          <w:rPr>
            <w:rFonts w:cs="Arial"/>
            <w:noProof/>
            <w:webHidden/>
            <w:szCs w:val="20"/>
          </w:rPr>
          <w:tab/>
        </w:r>
        <w:r w:rsidR="00A803F6" w:rsidRPr="006B0E73">
          <w:rPr>
            <w:rFonts w:cs="Arial"/>
            <w:noProof/>
            <w:webHidden/>
            <w:szCs w:val="20"/>
          </w:rPr>
          <w:fldChar w:fldCharType="begin"/>
        </w:r>
        <w:r w:rsidR="006B0E73" w:rsidRPr="006B0E73">
          <w:rPr>
            <w:rFonts w:cs="Arial"/>
            <w:noProof/>
            <w:webHidden/>
            <w:szCs w:val="20"/>
          </w:rPr>
          <w:instrText xml:space="preserve"> PAGEREF _Toc40164462 \h </w:instrText>
        </w:r>
        <w:r w:rsidR="00A803F6" w:rsidRPr="006B0E73">
          <w:rPr>
            <w:rFonts w:cs="Arial"/>
            <w:noProof/>
            <w:webHidden/>
            <w:szCs w:val="20"/>
          </w:rPr>
        </w:r>
        <w:r w:rsidR="00A803F6" w:rsidRPr="006B0E73">
          <w:rPr>
            <w:rFonts w:cs="Arial"/>
            <w:noProof/>
            <w:webHidden/>
            <w:szCs w:val="20"/>
          </w:rPr>
          <w:fldChar w:fldCharType="separate"/>
        </w:r>
        <w:r w:rsidR="00C82D61">
          <w:rPr>
            <w:rFonts w:cs="Arial"/>
            <w:noProof/>
            <w:webHidden/>
            <w:szCs w:val="20"/>
          </w:rPr>
          <w:t>167</w:t>
        </w:r>
        <w:r w:rsidR="00A803F6" w:rsidRPr="006B0E73">
          <w:rPr>
            <w:rFonts w:cs="Arial"/>
            <w:noProof/>
            <w:webHidden/>
            <w:szCs w:val="20"/>
          </w:rPr>
          <w:fldChar w:fldCharType="end"/>
        </w:r>
      </w:hyperlink>
    </w:p>
    <w:p w14:paraId="79D4EEE7" w14:textId="77777777" w:rsidR="006B0E73" w:rsidRPr="006B0E73" w:rsidRDefault="00EB013B">
      <w:pPr>
        <w:pStyle w:val="Spistreci1"/>
        <w:rPr>
          <w:rFonts w:eastAsiaTheme="minorEastAsia" w:cs="Arial"/>
          <w:noProof/>
          <w:szCs w:val="20"/>
        </w:rPr>
      </w:pPr>
      <w:hyperlink w:anchor="_Toc40164463" w:history="1">
        <w:r w:rsidR="006B0E73" w:rsidRPr="006B0E73">
          <w:rPr>
            <w:rStyle w:val="Hipercze"/>
            <w:rFonts w:cs="Arial"/>
            <w:noProof/>
            <w:kern w:val="32"/>
            <w:szCs w:val="20"/>
          </w:rPr>
          <w:t>11. Literatura</w:t>
        </w:r>
        <w:r w:rsidR="006B0E73" w:rsidRPr="006B0E73">
          <w:rPr>
            <w:rFonts w:cs="Arial"/>
            <w:noProof/>
            <w:webHidden/>
            <w:szCs w:val="20"/>
          </w:rPr>
          <w:tab/>
        </w:r>
        <w:r w:rsidR="00A803F6" w:rsidRPr="006B0E73">
          <w:rPr>
            <w:rFonts w:cs="Arial"/>
            <w:noProof/>
            <w:webHidden/>
            <w:szCs w:val="20"/>
          </w:rPr>
          <w:fldChar w:fldCharType="begin"/>
        </w:r>
        <w:r w:rsidR="006B0E73" w:rsidRPr="006B0E73">
          <w:rPr>
            <w:rFonts w:cs="Arial"/>
            <w:noProof/>
            <w:webHidden/>
            <w:szCs w:val="20"/>
          </w:rPr>
          <w:instrText xml:space="preserve"> PAGEREF _Toc40164463 \h </w:instrText>
        </w:r>
        <w:r w:rsidR="00A803F6" w:rsidRPr="006B0E73">
          <w:rPr>
            <w:rFonts w:cs="Arial"/>
            <w:noProof/>
            <w:webHidden/>
            <w:szCs w:val="20"/>
          </w:rPr>
        </w:r>
        <w:r w:rsidR="00A803F6" w:rsidRPr="006B0E73">
          <w:rPr>
            <w:rFonts w:cs="Arial"/>
            <w:noProof/>
            <w:webHidden/>
            <w:szCs w:val="20"/>
          </w:rPr>
          <w:fldChar w:fldCharType="separate"/>
        </w:r>
        <w:r w:rsidR="00C82D61">
          <w:rPr>
            <w:rFonts w:cs="Arial"/>
            <w:noProof/>
            <w:webHidden/>
            <w:szCs w:val="20"/>
          </w:rPr>
          <w:t>167</w:t>
        </w:r>
        <w:r w:rsidR="00A803F6" w:rsidRPr="006B0E73">
          <w:rPr>
            <w:rFonts w:cs="Arial"/>
            <w:noProof/>
            <w:webHidden/>
            <w:szCs w:val="20"/>
          </w:rPr>
          <w:fldChar w:fldCharType="end"/>
        </w:r>
      </w:hyperlink>
    </w:p>
    <w:p w14:paraId="78DE0BBA" w14:textId="77777777" w:rsidR="006A6D1E" w:rsidRPr="00400FC4" w:rsidRDefault="00A803F6" w:rsidP="006B0E73">
      <w:pPr>
        <w:tabs>
          <w:tab w:val="left" w:pos="709"/>
        </w:tabs>
        <w:spacing w:after="0" w:line="240" w:lineRule="auto"/>
        <w:rPr>
          <w:rFonts w:ascii="Calibri" w:eastAsia="Calibri" w:hAnsi="Calibri" w:cs="Times New Roman"/>
          <w:sz w:val="18"/>
          <w:szCs w:val="18"/>
          <w:lang w:eastAsia="pl-PL"/>
        </w:rPr>
      </w:pPr>
      <w:r w:rsidRPr="006B0E73">
        <w:rPr>
          <w:rFonts w:ascii="Arial" w:eastAsia="Times New Roman" w:hAnsi="Arial" w:cs="Arial"/>
          <w:sz w:val="20"/>
          <w:szCs w:val="20"/>
          <w:lang w:eastAsia="pl-PL"/>
        </w:rPr>
        <w:fldChar w:fldCharType="end"/>
      </w:r>
    </w:p>
    <w:p w14:paraId="7974C97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bCs/>
          <w:color w:val="2E74B5"/>
          <w:kern w:val="3"/>
          <w:sz w:val="18"/>
          <w:szCs w:val="18"/>
          <w:lang w:eastAsia="pl-PL"/>
        </w:rPr>
      </w:pPr>
    </w:p>
    <w:p w14:paraId="1062C869"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bCs/>
          <w:color w:val="2E74B5"/>
          <w:kern w:val="3"/>
          <w:sz w:val="18"/>
          <w:szCs w:val="18"/>
          <w:lang w:eastAsia="pl-PL"/>
        </w:rPr>
      </w:pPr>
    </w:p>
    <w:p w14:paraId="38AF0B55"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bCs/>
          <w:color w:val="2E74B5"/>
          <w:kern w:val="3"/>
          <w:sz w:val="18"/>
          <w:szCs w:val="18"/>
          <w:lang w:eastAsia="pl-PL"/>
        </w:rPr>
      </w:pPr>
    </w:p>
    <w:p w14:paraId="2E5295A5" w14:textId="77777777" w:rsidR="00432D41" w:rsidRDefault="00432D41">
      <w:pPr>
        <w:rPr>
          <w:rFonts w:ascii="Arial" w:eastAsia="Times New Roman" w:hAnsi="Arial" w:cs="Arial"/>
          <w:b/>
          <w:bCs/>
          <w:color w:val="2E74B5"/>
          <w:kern w:val="32"/>
          <w:sz w:val="18"/>
          <w:szCs w:val="18"/>
          <w:lang w:eastAsia="pl-PL"/>
        </w:rPr>
      </w:pPr>
      <w:r>
        <w:rPr>
          <w:rFonts w:ascii="Arial" w:eastAsia="Times New Roman" w:hAnsi="Arial" w:cs="Arial"/>
          <w:b/>
          <w:bCs/>
          <w:color w:val="2E74B5"/>
          <w:kern w:val="32"/>
          <w:sz w:val="18"/>
          <w:szCs w:val="18"/>
          <w:lang w:eastAsia="pl-PL"/>
        </w:rPr>
        <w:br w:type="page"/>
      </w:r>
    </w:p>
    <w:p w14:paraId="3143A5A5" w14:textId="77777777" w:rsidR="006A6D1E" w:rsidRPr="00432D41" w:rsidRDefault="006A6D1E" w:rsidP="008A4294">
      <w:pPr>
        <w:keepNext/>
        <w:widowControl w:val="0"/>
        <w:suppressAutoHyphens/>
        <w:autoSpaceDN w:val="0"/>
        <w:spacing w:after="0" w:line="240" w:lineRule="auto"/>
        <w:textAlignment w:val="baseline"/>
        <w:outlineLvl w:val="0"/>
        <w:rPr>
          <w:rFonts w:ascii="Arial" w:eastAsia="Times New Roman" w:hAnsi="Arial" w:cs="Arial"/>
          <w:b/>
          <w:bCs/>
          <w:kern w:val="32"/>
          <w:sz w:val="18"/>
          <w:szCs w:val="18"/>
          <w:lang w:eastAsia="pl-PL"/>
        </w:rPr>
      </w:pPr>
      <w:bookmarkStart w:id="0" w:name="_Toc40164435"/>
      <w:r w:rsidRPr="00432D41">
        <w:rPr>
          <w:rFonts w:ascii="Arial" w:eastAsia="Times New Roman" w:hAnsi="Arial" w:cs="Arial"/>
          <w:b/>
          <w:bCs/>
          <w:kern w:val="32"/>
          <w:sz w:val="18"/>
          <w:szCs w:val="18"/>
          <w:lang w:eastAsia="pl-PL"/>
        </w:rPr>
        <w:lastRenderedPageBreak/>
        <w:t>1. Etap wstępny pracy nad Planem</w:t>
      </w:r>
      <w:bookmarkEnd w:id="0"/>
    </w:p>
    <w:p w14:paraId="0B368875" w14:textId="77777777" w:rsidR="006A6D1E" w:rsidRPr="00432D41" w:rsidRDefault="006A6D1E" w:rsidP="008A4294">
      <w:pPr>
        <w:keepNext/>
        <w:spacing w:after="0" w:line="240" w:lineRule="auto"/>
        <w:outlineLvl w:val="1"/>
        <w:rPr>
          <w:rFonts w:ascii="Arial" w:eastAsia="Times New Roman" w:hAnsi="Arial" w:cs="Arial"/>
          <w:b/>
          <w:bCs/>
          <w:iCs/>
          <w:sz w:val="18"/>
          <w:szCs w:val="18"/>
          <w:lang w:eastAsia="pl-PL"/>
        </w:rPr>
      </w:pPr>
      <w:bookmarkStart w:id="1" w:name="_Toc40164436"/>
      <w:r w:rsidRPr="00432D41">
        <w:rPr>
          <w:rFonts w:ascii="Arial" w:eastAsia="Times New Roman" w:hAnsi="Arial" w:cs="Arial"/>
          <w:b/>
          <w:bCs/>
          <w:iCs/>
          <w:sz w:val="18"/>
          <w:szCs w:val="18"/>
          <w:lang w:eastAsia="pl-PL"/>
        </w:rPr>
        <w:t>1.1 Informacje ogólne</w:t>
      </w:r>
      <w:bookmarkEnd w:id="1"/>
    </w:p>
    <w:tbl>
      <w:tblPr>
        <w:tblW w:w="13904" w:type="dxa"/>
        <w:tblInd w:w="-113" w:type="dxa"/>
        <w:tblLayout w:type="fixed"/>
        <w:tblCellMar>
          <w:left w:w="10" w:type="dxa"/>
          <w:right w:w="10" w:type="dxa"/>
        </w:tblCellMar>
        <w:tblLook w:val="0000" w:firstRow="0" w:lastRow="0" w:firstColumn="0" w:lastColumn="0" w:noHBand="0" w:noVBand="0"/>
      </w:tblPr>
      <w:tblGrid>
        <w:gridCol w:w="3311"/>
        <w:gridCol w:w="10593"/>
      </w:tblGrid>
      <w:tr w:rsidR="006A6D1E" w:rsidRPr="00400FC4" w14:paraId="186D6D72"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461D97F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Nazwa obszaru</w:t>
            </w:r>
          </w:p>
        </w:tc>
        <w:tc>
          <w:tcPr>
            <w:tcW w:w="10593" w:type="dxa"/>
            <w:tcBorders>
              <w:top w:val="single" w:sz="4" w:space="0" w:color="auto"/>
              <w:left w:val="single" w:sz="4" w:space="0" w:color="auto"/>
              <w:bottom w:val="single" w:sz="4" w:space="0" w:color="auto"/>
              <w:right w:val="single" w:sz="4" w:space="0" w:color="auto"/>
            </w:tcBorders>
          </w:tcPr>
          <w:p w14:paraId="785CBA8B"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Cs/>
                <w:i/>
                <w:kern w:val="3"/>
                <w:sz w:val="18"/>
                <w:szCs w:val="18"/>
                <w:lang w:eastAsia="pl-PL"/>
              </w:rPr>
            </w:pPr>
            <w:r w:rsidRPr="00400FC4">
              <w:rPr>
                <w:rFonts w:ascii="Arial" w:eastAsia="Times New Roman" w:hAnsi="Arial" w:cs="Arial"/>
                <w:b/>
                <w:bCs/>
                <w:kern w:val="3"/>
                <w:sz w:val="18"/>
                <w:szCs w:val="18"/>
                <w:lang w:eastAsia="pl-PL"/>
              </w:rPr>
              <w:t xml:space="preserve">Ostoja Kroczycka </w:t>
            </w:r>
          </w:p>
        </w:tc>
      </w:tr>
      <w:tr w:rsidR="006A6D1E" w:rsidRPr="00400FC4" w14:paraId="692FB13C"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390C672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Kod obszaru</w:t>
            </w:r>
          </w:p>
        </w:tc>
        <w:tc>
          <w:tcPr>
            <w:tcW w:w="10593" w:type="dxa"/>
            <w:tcBorders>
              <w:top w:val="single" w:sz="4" w:space="0" w:color="auto"/>
              <w:left w:val="single" w:sz="4" w:space="0" w:color="auto"/>
              <w:bottom w:val="single" w:sz="4" w:space="0" w:color="auto"/>
              <w:right w:val="single" w:sz="4" w:space="0" w:color="auto"/>
            </w:tcBorders>
          </w:tcPr>
          <w:p w14:paraId="2BDD707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Cs/>
                <w:i/>
                <w:kern w:val="3"/>
                <w:sz w:val="18"/>
                <w:szCs w:val="18"/>
                <w:lang w:eastAsia="pl-PL"/>
              </w:rPr>
            </w:pPr>
            <w:r w:rsidRPr="00400FC4">
              <w:rPr>
                <w:rFonts w:ascii="Arial" w:eastAsia="Times New Roman" w:hAnsi="Arial" w:cs="Arial"/>
                <w:b/>
                <w:bCs/>
                <w:kern w:val="3"/>
                <w:sz w:val="18"/>
                <w:szCs w:val="18"/>
                <w:lang w:eastAsia="pl-PL"/>
              </w:rPr>
              <w:t>PLH240032</w:t>
            </w:r>
          </w:p>
        </w:tc>
      </w:tr>
      <w:tr w:rsidR="006A6D1E" w:rsidRPr="00400FC4" w14:paraId="7EA45088"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65AF333F"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
                <w:bCs/>
                <w:kern w:val="3"/>
                <w:sz w:val="18"/>
                <w:szCs w:val="18"/>
                <w:lang w:eastAsia="pl-PL"/>
              </w:rPr>
              <w:t>Opis granic obszaru</w:t>
            </w:r>
          </w:p>
        </w:tc>
        <w:tc>
          <w:tcPr>
            <w:tcW w:w="10593" w:type="dxa"/>
            <w:tcBorders>
              <w:top w:val="single" w:sz="4" w:space="0" w:color="auto"/>
              <w:left w:val="single" w:sz="4" w:space="0" w:color="auto"/>
              <w:bottom w:val="single" w:sz="4" w:space="0" w:color="auto"/>
              <w:right w:val="single" w:sz="4" w:space="0" w:color="auto"/>
            </w:tcBorders>
          </w:tcPr>
          <w:p w14:paraId="0D4DD9AC"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 xml:space="preserve">Punkty węzłowe opisu granic dla Obszaru Natura 2000 </w:t>
            </w:r>
            <w:r w:rsidRPr="00400FC4">
              <w:rPr>
                <w:rFonts w:ascii="Arial" w:eastAsia="Times New Roman" w:hAnsi="Arial" w:cs="Arial"/>
                <w:bCs/>
                <w:iCs/>
                <w:kern w:val="3"/>
                <w:sz w:val="18"/>
                <w:szCs w:val="18"/>
                <w:lang w:eastAsia="pl-PL"/>
              </w:rPr>
              <w:t>PLH240032 Ostoja Kroczycka</w:t>
            </w:r>
            <w:r w:rsidRPr="00400FC4">
              <w:rPr>
                <w:rFonts w:ascii="Arial" w:eastAsia="Times New Roman" w:hAnsi="Arial" w:cs="Arial"/>
                <w:b/>
                <w:bCs/>
                <w:kern w:val="3"/>
                <w:sz w:val="18"/>
                <w:szCs w:val="18"/>
                <w:lang w:eastAsia="pl-PL"/>
              </w:rPr>
              <w:t xml:space="preserve"> </w:t>
            </w:r>
            <w:r w:rsidRPr="00400FC4">
              <w:rPr>
                <w:rFonts w:ascii="Arial" w:eastAsia="Times New Roman" w:hAnsi="Arial" w:cs="Arial"/>
                <w:kern w:val="3"/>
                <w:sz w:val="18"/>
                <w:szCs w:val="18"/>
                <w:lang w:eastAsia="pl-PL"/>
              </w:rPr>
              <w:t>- plik PDF</w:t>
            </w:r>
          </w:p>
        </w:tc>
      </w:tr>
      <w:tr w:rsidR="006A6D1E" w:rsidRPr="00400FC4" w14:paraId="0F1A6A8A"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00B26254"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SDF</w:t>
            </w:r>
          </w:p>
        </w:tc>
        <w:tc>
          <w:tcPr>
            <w:tcW w:w="10593" w:type="dxa"/>
            <w:tcBorders>
              <w:top w:val="single" w:sz="4" w:space="0" w:color="auto"/>
              <w:left w:val="single" w:sz="4" w:space="0" w:color="auto"/>
              <w:bottom w:val="single" w:sz="4" w:space="0" w:color="auto"/>
              <w:right w:val="single" w:sz="4" w:space="0" w:color="auto"/>
            </w:tcBorders>
          </w:tcPr>
          <w:p w14:paraId="5672D9CD"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Standardowy Formularz Danych, - plik PDF</w:t>
            </w:r>
          </w:p>
        </w:tc>
      </w:tr>
      <w:tr w:rsidR="006A6D1E" w:rsidRPr="00400FC4" w14:paraId="1F3E8228"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0375DFA4"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Położenie</w:t>
            </w:r>
          </w:p>
        </w:tc>
        <w:tc>
          <w:tcPr>
            <w:tcW w:w="10593" w:type="dxa"/>
            <w:tcBorders>
              <w:top w:val="single" w:sz="4" w:space="0" w:color="auto"/>
              <w:left w:val="single" w:sz="4" w:space="0" w:color="auto"/>
              <w:bottom w:val="single" w:sz="4" w:space="0" w:color="auto"/>
              <w:right w:val="single" w:sz="4" w:space="0" w:color="auto"/>
            </w:tcBorders>
          </w:tcPr>
          <w:p w14:paraId="5C115032"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Cs/>
                <w:kern w:val="3"/>
                <w:sz w:val="18"/>
                <w:szCs w:val="18"/>
                <w:lang w:eastAsia="pl-PL"/>
              </w:rPr>
              <w:t>woj. śląskie, pow. zawierciański, myszkowski, m. Zawiercie, gm. Kroczyce, Włodowice, Niegowa</w:t>
            </w:r>
          </w:p>
        </w:tc>
      </w:tr>
      <w:tr w:rsidR="006A6D1E" w:rsidRPr="00400FC4" w14:paraId="77826262"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3C13F2E7"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
                <w:bCs/>
                <w:kern w:val="3"/>
                <w:sz w:val="18"/>
                <w:szCs w:val="18"/>
                <w:lang w:eastAsia="pl-PL"/>
              </w:rPr>
              <w:t>Powierzchnia obszaru (w ha)</w:t>
            </w:r>
          </w:p>
        </w:tc>
        <w:tc>
          <w:tcPr>
            <w:tcW w:w="10593" w:type="dxa"/>
            <w:tcBorders>
              <w:top w:val="single" w:sz="4" w:space="0" w:color="auto"/>
              <w:left w:val="single" w:sz="4" w:space="0" w:color="auto"/>
              <w:bottom w:val="single" w:sz="4" w:space="0" w:color="auto"/>
              <w:right w:val="single" w:sz="4" w:space="0" w:color="auto"/>
            </w:tcBorders>
          </w:tcPr>
          <w:p w14:paraId="645A4E80"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Cs/>
                <w:kern w:val="3"/>
                <w:sz w:val="18"/>
                <w:szCs w:val="18"/>
                <w:lang w:eastAsia="pl-PL"/>
              </w:rPr>
            </w:pPr>
            <w:r w:rsidRPr="00400FC4">
              <w:rPr>
                <w:rFonts w:ascii="Arial" w:eastAsia="Times New Roman" w:hAnsi="Arial" w:cs="Arial"/>
                <w:kern w:val="3"/>
                <w:sz w:val="18"/>
                <w:szCs w:val="18"/>
                <w:lang w:eastAsia="pl-PL"/>
              </w:rPr>
              <w:t>1391.2 ha</w:t>
            </w:r>
          </w:p>
        </w:tc>
      </w:tr>
      <w:tr w:rsidR="006A6D1E" w:rsidRPr="00400FC4" w14:paraId="0D3AF641"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60053A4B"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Status prawny</w:t>
            </w:r>
          </w:p>
        </w:tc>
        <w:tc>
          <w:tcPr>
            <w:tcW w:w="10593" w:type="dxa"/>
            <w:tcBorders>
              <w:top w:val="single" w:sz="4" w:space="0" w:color="auto"/>
              <w:left w:val="single" w:sz="4" w:space="0" w:color="auto"/>
              <w:bottom w:val="single" w:sz="4" w:space="0" w:color="auto"/>
              <w:right w:val="single" w:sz="4" w:space="0" w:color="auto"/>
            </w:tcBorders>
          </w:tcPr>
          <w:p w14:paraId="439A3047"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Obszar Ostoja Kroczycka wyznaczony został 10 stycznia 2011r. przez Komisję Europejską jako obszar mający znaczenie dla Wspólnoty (Decyzja Komisji 2011/64/UE).</w:t>
            </w:r>
          </w:p>
        </w:tc>
      </w:tr>
      <w:tr w:rsidR="006A6D1E" w:rsidRPr="00400FC4" w14:paraId="11C87716"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2A05C2A7"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Termin przystąpienia do sporządzenia Planu</w:t>
            </w:r>
          </w:p>
        </w:tc>
        <w:tc>
          <w:tcPr>
            <w:tcW w:w="10593" w:type="dxa"/>
            <w:tcBorders>
              <w:top w:val="single" w:sz="4" w:space="0" w:color="auto"/>
              <w:left w:val="single" w:sz="4" w:space="0" w:color="auto"/>
              <w:bottom w:val="single" w:sz="4" w:space="0" w:color="auto"/>
              <w:right w:val="single" w:sz="4" w:space="0" w:color="auto"/>
            </w:tcBorders>
          </w:tcPr>
          <w:p w14:paraId="3A094C7F" w14:textId="77777777" w:rsidR="006A6D1E" w:rsidRPr="008A64BE"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8A64BE">
              <w:rPr>
                <w:rFonts w:ascii="Arial" w:eastAsia="Times New Roman" w:hAnsi="Arial" w:cs="Arial"/>
                <w:bCs/>
                <w:kern w:val="3"/>
                <w:sz w:val="18"/>
                <w:szCs w:val="18"/>
                <w:lang w:eastAsia="pl-PL"/>
              </w:rPr>
              <w:t>12-2014</w:t>
            </w:r>
          </w:p>
        </w:tc>
      </w:tr>
      <w:tr w:rsidR="006A6D1E" w:rsidRPr="00400FC4" w14:paraId="2F242ED4"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528D3D64"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Termin zatwierdzenia Planu*</w:t>
            </w:r>
          </w:p>
        </w:tc>
        <w:tc>
          <w:tcPr>
            <w:tcW w:w="10593" w:type="dxa"/>
            <w:tcBorders>
              <w:top w:val="single" w:sz="4" w:space="0" w:color="auto"/>
              <w:left w:val="single" w:sz="4" w:space="0" w:color="auto"/>
              <w:bottom w:val="single" w:sz="4" w:space="0" w:color="auto"/>
              <w:right w:val="single" w:sz="4" w:space="0" w:color="auto"/>
            </w:tcBorders>
          </w:tcPr>
          <w:p w14:paraId="0F78FA3A" w14:textId="77777777" w:rsidR="006A6D1E" w:rsidRPr="008A64BE"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8A64BE">
              <w:rPr>
                <w:rFonts w:ascii="Arial" w:eastAsia="Times New Roman" w:hAnsi="Arial" w:cs="Arial"/>
                <w:bCs/>
                <w:kern w:val="3"/>
                <w:sz w:val="18"/>
                <w:szCs w:val="18"/>
                <w:lang w:eastAsia="pl-PL"/>
              </w:rPr>
              <w:t xml:space="preserve">Data wydania zarządzenia RDOŚ. Podana data powinna zostać zapisana w formacie </w:t>
            </w:r>
            <w:r w:rsidRPr="008A64BE">
              <w:rPr>
                <w:rFonts w:ascii="Arial" w:eastAsia="Times New Roman" w:hAnsi="Arial" w:cs="Arial"/>
                <w:bCs/>
                <w:kern w:val="3"/>
                <w:sz w:val="18"/>
                <w:szCs w:val="18"/>
                <w:u w:val="single"/>
                <w:lang w:eastAsia="pl-PL"/>
              </w:rPr>
              <w:t xml:space="preserve">dd </w:t>
            </w:r>
            <w:r w:rsidRPr="008A64BE">
              <w:rPr>
                <w:rFonts w:ascii="Arial" w:eastAsia="Times New Roman" w:hAnsi="Arial" w:cs="Arial"/>
                <w:bCs/>
                <w:kern w:val="3"/>
                <w:sz w:val="18"/>
                <w:szCs w:val="18"/>
                <w:lang w:eastAsia="pl-PL"/>
              </w:rPr>
              <w:t xml:space="preserve">- </w:t>
            </w:r>
            <w:r w:rsidRPr="008A64BE">
              <w:rPr>
                <w:rFonts w:ascii="Arial" w:eastAsia="Times New Roman" w:hAnsi="Arial" w:cs="Arial"/>
                <w:bCs/>
                <w:kern w:val="3"/>
                <w:sz w:val="18"/>
                <w:szCs w:val="18"/>
                <w:u w:val="single"/>
                <w:lang w:eastAsia="pl-PL"/>
              </w:rPr>
              <w:t>mm</w:t>
            </w:r>
            <w:r w:rsidRPr="008A64BE">
              <w:rPr>
                <w:rFonts w:ascii="Arial" w:eastAsia="Times New Roman" w:hAnsi="Arial" w:cs="Arial"/>
                <w:bCs/>
                <w:kern w:val="3"/>
                <w:sz w:val="18"/>
                <w:szCs w:val="18"/>
                <w:lang w:eastAsia="pl-PL"/>
              </w:rPr>
              <w:t xml:space="preserve"> – </w:t>
            </w:r>
            <w:r w:rsidRPr="008A64BE">
              <w:rPr>
                <w:rFonts w:ascii="Arial" w:eastAsia="Times New Roman" w:hAnsi="Arial" w:cs="Arial"/>
                <w:bCs/>
                <w:kern w:val="3"/>
                <w:sz w:val="18"/>
                <w:szCs w:val="18"/>
                <w:u w:val="single"/>
                <w:lang w:eastAsia="pl-PL"/>
              </w:rPr>
              <w:t>rrrr</w:t>
            </w:r>
          </w:p>
        </w:tc>
      </w:tr>
      <w:tr w:rsidR="006A6D1E" w:rsidRPr="00400FC4" w14:paraId="3E2F6773"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1A2557DB"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Wykonawca projektu Planu</w:t>
            </w:r>
          </w:p>
        </w:tc>
        <w:tc>
          <w:tcPr>
            <w:tcW w:w="10593" w:type="dxa"/>
            <w:tcBorders>
              <w:top w:val="single" w:sz="4" w:space="0" w:color="auto"/>
              <w:left w:val="single" w:sz="4" w:space="0" w:color="auto"/>
              <w:bottom w:val="single" w:sz="4" w:space="0" w:color="auto"/>
              <w:right w:val="single" w:sz="4" w:space="0" w:color="auto"/>
            </w:tcBorders>
          </w:tcPr>
          <w:p w14:paraId="25A8220F" w14:textId="77777777" w:rsidR="006A6D1E" w:rsidRPr="008A64BE"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8A64BE">
              <w:rPr>
                <w:rFonts w:ascii="Arial" w:eastAsia="Times New Roman" w:hAnsi="Arial" w:cs="Arial"/>
                <w:bCs/>
                <w:kern w:val="3"/>
                <w:sz w:val="18"/>
                <w:szCs w:val="18"/>
                <w:lang w:eastAsia="pl-PL"/>
              </w:rPr>
              <w:t xml:space="preserve">Damian Czechowski, </w:t>
            </w:r>
            <w:hyperlink r:id="rId8" w:history="1">
              <w:r w:rsidRPr="008A64BE">
                <w:rPr>
                  <w:rFonts w:ascii="Arial" w:eastAsia="Times New Roman" w:hAnsi="Arial" w:cs="Arial"/>
                  <w:bCs/>
                  <w:kern w:val="3"/>
                  <w:sz w:val="18"/>
                  <w:szCs w:val="18"/>
                  <w:u w:val="single"/>
                  <w:lang w:eastAsia="pl-PL"/>
                </w:rPr>
                <w:t>damian.czechowski.katowice@rdos.gov.pl</w:t>
              </w:r>
            </w:hyperlink>
            <w:r w:rsidRPr="008A64BE">
              <w:rPr>
                <w:rFonts w:ascii="Arial" w:eastAsia="Times New Roman" w:hAnsi="Arial" w:cs="Arial"/>
                <w:bCs/>
                <w:kern w:val="3"/>
                <w:sz w:val="18"/>
                <w:szCs w:val="18"/>
                <w:lang w:eastAsia="pl-PL"/>
              </w:rPr>
              <w:t xml:space="preserve">, +48 32 42 06 852 </w:t>
            </w:r>
          </w:p>
        </w:tc>
      </w:tr>
      <w:tr w:rsidR="006A6D1E" w:rsidRPr="00400FC4" w14:paraId="1410CC03"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3BA083FD"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Planista Regionalny / Osoba odpowiedzialna w RDOŚ</w:t>
            </w:r>
          </w:p>
        </w:tc>
        <w:tc>
          <w:tcPr>
            <w:tcW w:w="10593" w:type="dxa"/>
            <w:tcBorders>
              <w:top w:val="single" w:sz="4" w:space="0" w:color="auto"/>
              <w:left w:val="single" w:sz="4" w:space="0" w:color="auto"/>
              <w:bottom w:val="single" w:sz="4" w:space="0" w:color="auto"/>
              <w:right w:val="single" w:sz="4" w:space="0" w:color="auto"/>
            </w:tcBorders>
          </w:tcPr>
          <w:p w14:paraId="17F45941" w14:textId="77777777" w:rsidR="006A6D1E" w:rsidRPr="008A64BE" w:rsidRDefault="006A6D1E" w:rsidP="008A4294">
            <w:pPr>
              <w:suppressAutoHyphens/>
              <w:autoSpaceDN w:val="0"/>
              <w:snapToGrid w:val="0"/>
              <w:spacing w:after="0" w:line="240" w:lineRule="auto"/>
              <w:textAlignment w:val="baseline"/>
              <w:rPr>
                <w:rFonts w:ascii="Arial" w:eastAsia="Times New Roman" w:hAnsi="Arial" w:cs="Arial"/>
                <w:bCs/>
                <w:kern w:val="3"/>
                <w:sz w:val="18"/>
                <w:szCs w:val="18"/>
                <w:lang w:eastAsia="pl-PL"/>
              </w:rPr>
            </w:pPr>
            <w:r w:rsidRPr="008A64BE">
              <w:rPr>
                <w:rFonts w:ascii="Arial" w:eastAsia="Times New Roman" w:hAnsi="Arial" w:cs="Arial"/>
                <w:kern w:val="3"/>
                <w:sz w:val="18"/>
                <w:szCs w:val="18"/>
                <w:lang w:eastAsia="pl-PL"/>
              </w:rPr>
              <w:t xml:space="preserve">Mirosława Mierczyk-Sawicka, </w:t>
            </w:r>
            <w:hyperlink r:id="rId9" w:history="1">
              <w:r w:rsidRPr="008A64BE">
                <w:rPr>
                  <w:rFonts w:ascii="Arial" w:eastAsia="Times New Roman" w:hAnsi="Arial" w:cs="Arial"/>
                  <w:kern w:val="3"/>
                  <w:sz w:val="18"/>
                  <w:szCs w:val="18"/>
                  <w:u w:val="single"/>
                  <w:lang w:eastAsia="pl-PL"/>
                </w:rPr>
                <w:t>miroslawa.mierczyk-sawicka.katowice@rdos.gov.pl</w:t>
              </w:r>
            </w:hyperlink>
            <w:r w:rsidRPr="008A64BE">
              <w:rPr>
                <w:rFonts w:ascii="Arial" w:eastAsia="Times New Roman" w:hAnsi="Arial" w:cs="Arial"/>
                <w:kern w:val="3"/>
                <w:sz w:val="18"/>
                <w:szCs w:val="18"/>
                <w:lang w:eastAsia="pl-PL"/>
              </w:rPr>
              <w:t>, +48 32 42 06 801</w:t>
            </w:r>
          </w:p>
        </w:tc>
      </w:tr>
      <w:tr w:rsidR="006A6D1E" w:rsidRPr="00400FC4" w14:paraId="32C4D212" w14:textId="77777777" w:rsidTr="008A56DE">
        <w:tc>
          <w:tcPr>
            <w:tcW w:w="3311"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636F47CF"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Sprawujący nadzór</w:t>
            </w:r>
          </w:p>
        </w:tc>
        <w:tc>
          <w:tcPr>
            <w:tcW w:w="10593" w:type="dxa"/>
            <w:tcBorders>
              <w:top w:val="single" w:sz="4" w:space="0" w:color="auto"/>
              <w:left w:val="single" w:sz="4" w:space="0" w:color="auto"/>
              <w:bottom w:val="single" w:sz="4" w:space="0" w:color="auto"/>
              <w:right w:val="single" w:sz="4" w:space="0" w:color="auto"/>
            </w:tcBorders>
          </w:tcPr>
          <w:p w14:paraId="3F22BD4C"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RDOŚ w Katowicach, Plac Grunwaldzki 8-10 40-127 Katowice</w:t>
            </w:r>
          </w:p>
        </w:tc>
      </w:tr>
    </w:tbl>
    <w:p w14:paraId="43BBBEA0"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color w:val="2E74B5"/>
          <w:kern w:val="3"/>
          <w:sz w:val="18"/>
          <w:szCs w:val="18"/>
          <w:lang w:eastAsia="pl-PL"/>
        </w:rPr>
      </w:pPr>
    </w:p>
    <w:p w14:paraId="148CE1E9" w14:textId="77777777" w:rsidR="006A6D1E" w:rsidRPr="00432D41" w:rsidRDefault="006A6D1E" w:rsidP="008A4294">
      <w:pPr>
        <w:keepNext/>
        <w:spacing w:after="0" w:line="240" w:lineRule="auto"/>
        <w:outlineLvl w:val="1"/>
        <w:rPr>
          <w:rFonts w:ascii="Arial" w:eastAsia="Times New Roman" w:hAnsi="Arial" w:cs="Arial"/>
          <w:b/>
          <w:bCs/>
          <w:iCs/>
          <w:sz w:val="18"/>
          <w:szCs w:val="18"/>
          <w:lang w:eastAsia="pl-PL"/>
        </w:rPr>
      </w:pPr>
      <w:bookmarkStart w:id="2" w:name="_Toc40164437"/>
      <w:r w:rsidRPr="00432D41">
        <w:rPr>
          <w:rFonts w:ascii="Arial" w:eastAsia="Times New Roman" w:hAnsi="Arial" w:cs="Arial"/>
          <w:b/>
          <w:bCs/>
          <w:iCs/>
          <w:sz w:val="18"/>
          <w:szCs w:val="18"/>
          <w:lang w:eastAsia="pl-PL"/>
        </w:rPr>
        <w:t>1.2 Ustalenie terenu objętego Planem</w:t>
      </w:r>
      <w:bookmarkEnd w:id="2"/>
    </w:p>
    <w:tbl>
      <w:tblPr>
        <w:tblpPr w:leftFromText="141" w:rightFromText="141" w:vertAnchor="text" w:tblpY="1"/>
        <w:tblOverlap w:val="never"/>
        <w:tblW w:w="13828" w:type="dxa"/>
        <w:tblLayout w:type="fixed"/>
        <w:tblCellMar>
          <w:left w:w="10" w:type="dxa"/>
          <w:right w:w="10" w:type="dxa"/>
        </w:tblCellMar>
        <w:tblLook w:val="0000" w:firstRow="0" w:lastRow="0" w:firstColumn="0" w:lastColumn="0" w:noHBand="0" w:noVBand="0"/>
      </w:tblPr>
      <w:tblGrid>
        <w:gridCol w:w="787"/>
        <w:gridCol w:w="3908"/>
        <w:gridCol w:w="3605"/>
        <w:gridCol w:w="3260"/>
        <w:gridCol w:w="2268"/>
      </w:tblGrid>
      <w:tr w:rsidR="006A6D1E" w:rsidRPr="00400FC4" w14:paraId="29E3E1F2" w14:textId="77777777" w:rsidTr="008A56DE">
        <w:tc>
          <w:tcPr>
            <w:tcW w:w="787"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7BC35CB1"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L.p.</w:t>
            </w:r>
          </w:p>
        </w:tc>
        <w:tc>
          <w:tcPr>
            <w:tcW w:w="3908"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10C7E339"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bCs/>
                <w:iCs/>
                <w:kern w:val="3"/>
                <w:sz w:val="18"/>
                <w:szCs w:val="18"/>
                <w:lang w:eastAsia="pl-PL"/>
              </w:rPr>
              <w:t xml:space="preserve">Nazwa krajowej formy ochrony przyrody  </w:t>
            </w:r>
            <w:r w:rsidRPr="00400FC4">
              <w:rPr>
                <w:rFonts w:ascii="Arial" w:eastAsia="Times New Roman" w:hAnsi="Arial" w:cs="Arial"/>
                <w:b/>
                <w:kern w:val="3"/>
                <w:sz w:val="18"/>
                <w:szCs w:val="18"/>
                <w:lang w:eastAsia="pl-PL"/>
              </w:rPr>
              <w:t>lub nadleśnictwa, pokrywającej/go się z obszarem, która/e może powodować wyłączenie części terenu ze sporządzania Planu</w:t>
            </w:r>
          </w:p>
        </w:tc>
        <w:tc>
          <w:tcPr>
            <w:tcW w:w="3605"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5F64AAF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iCs/>
                <w:kern w:val="3"/>
                <w:sz w:val="18"/>
                <w:szCs w:val="18"/>
                <w:lang w:eastAsia="pl-PL"/>
              </w:rPr>
            </w:pPr>
            <w:r w:rsidRPr="00400FC4">
              <w:rPr>
                <w:rFonts w:ascii="Arial" w:eastAsia="Times New Roman" w:hAnsi="Arial" w:cs="Arial"/>
                <w:b/>
                <w:bCs/>
                <w:iCs/>
                <w:kern w:val="3"/>
                <w:sz w:val="18"/>
                <w:szCs w:val="18"/>
                <w:lang w:eastAsia="pl-PL"/>
              </w:rPr>
              <w:t>Dokument planistyczny</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cMar>
              <w:top w:w="0" w:type="dxa"/>
              <w:left w:w="108" w:type="dxa"/>
              <w:bottom w:w="0" w:type="dxa"/>
              <w:right w:w="108" w:type="dxa"/>
            </w:tcMar>
          </w:tcPr>
          <w:p w14:paraId="3400AF56"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
                <w:bCs/>
                <w:iCs/>
                <w:kern w:val="3"/>
                <w:sz w:val="18"/>
                <w:szCs w:val="18"/>
                <w:lang w:eastAsia="pl-PL"/>
              </w:rPr>
              <w:t>Uzasadnienie wyłączenia części terenu ze sporządzania PZO</w:t>
            </w:r>
          </w:p>
        </w:tc>
        <w:tc>
          <w:tcPr>
            <w:tcW w:w="2268" w:type="dxa"/>
            <w:tcBorders>
              <w:top w:val="single" w:sz="4" w:space="0" w:color="000000"/>
              <w:left w:val="single" w:sz="4" w:space="0" w:color="000000"/>
              <w:bottom w:val="single" w:sz="4" w:space="0" w:color="000000"/>
              <w:right w:val="single" w:sz="4" w:space="0" w:color="000000"/>
            </w:tcBorders>
            <w:shd w:val="clear" w:color="auto" w:fill="B6DDE8"/>
          </w:tcPr>
          <w:p w14:paraId="195340A6"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iCs/>
                <w:kern w:val="3"/>
                <w:sz w:val="18"/>
                <w:szCs w:val="18"/>
                <w:lang w:eastAsia="pl-PL"/>
              </w:rPr>
            </w:pPr>
            <w:r w:rsidRPr="00400FC4">
              <w:rPr>
                <w:rFonts w:ascii="Arial" w:eastAsia="Times New Roman" w:hAnsi="Arial" w:cs="Arial"/>
                <w:b/>
                <w:bCs/>
                <w:iCs/>
                <w:kern w:val="3"/>
                <w:sz w:val="18"/>
                <w:szCs w:val="18"/>
                <w:lang w:eastAsia="pl-PL"/>
              </w:rPr>
              <w:t>Powierzchnia krajowej formy ochrony przyrody lub nadleśnictwa pokrywająca się z obszarem [ha]</w:t>
            </w:r>
          </w:p>
        </w:tc>
      </w:tr>
      <w:tr w:rsidR="006A6D1E" w:rsidRPr="00400FC4" w14:paraId="72006793" w14:textId="77777777" w:rsidTr="008A56DE">
        <w:tc>
          <w:tcPr>
            <w:tcW w:w="787" w:type="dxa"/>
            <w:tcBorders>
              <w:top w:val="single" w:sz="4" w:space="0" w:color="000000"/>
              <w:left w:val="single" w:sz="4" w:space="0" w:color="000000"/>
              <w:bottom w:val="single" w:sz="4" w:space="0" w:color="000000"/>
            </w:tcBorders>
            <w:tcMar>
              <w:top w:w="0" w:type="dxa"/>
              <w:left w:w="108" w:type="dxa"/>
              <w:bottom w:w="0" w:type="dxa"/>
              <w:right w:w="108" w:type="dxa"/>
            </w:tcMar>
          </w:tcPr>
          <w:p w14:paraId="265FB8E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1</w:t>
            </w:r>
          </w:p>
        </w:tc>
        <w:tc>
          <w:tcPr>
            <w:tcW w:w="3908" w:type="dxa"/>
            <w:tcBorders>
              <w:top w:val="single" w:sz="4" w:space="0" w:color="000000"/>
              <w:left w:val="single" w:sz="4" w:space="0" w:color="000000"/>
              <w:bottom w:val="single" w:sz="4" w:space="0" w:color="000000"/>
            </w:tcBorders>
            <w:tcMar>
              <w:top w:w="0" w:type="dxa"/>
              <w:left w:w="108" w:type="dxa"/>
              <w:bottom w:w="0" w:type="dxa"/>
              <w:right w:w="108" w:type="dxa"/>
            </w:tcMar>
          </w:tcPr>
          <w:p w14:paraId="4144AA3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 xml:space="preserve">Park Krajobrazowy Orlich Gniazd </w:t>
            </w:r>
          </w:p>
        </w:tc>
        <w:tc>
          <w:tcPr>
            <w:tcW w:w="3605" w:type="dxa"/>
            <w:tcBorders>
              <w:top w:val="single" w:sz="4" w:space="0" w:color="000000"/>
              <w:left w:val="single" w:sz="4" w:space="0" w:color="000000"/>
              <w:bottom w:val="single" w:sz="4" w:space="0" w:color="000000"/>
            </w:tcBorders>
            <w:tcMar>
              <w:top w:w="0" w:type="dxa"/>
              <w:left w:w="108" w:type="dxa"/>
              <w:bottom w:w="0" w:type="dxa"/>
              <w:right w:w="108" w:type="dxa"/>
            </w:tcMar>
          </w:tcPr>
          <w:p w14:paraId="0243D4D5"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shd w:val="clear" w:color="auto" w:fill="FFFFFF"/>
                <w:lang w:eastAsia="pl-PL"/>
              </w:rPr>
              <w:t>Uchwała Nr IV/48/2/2014 Sejmiku Województwa Śląskiego z dnia 10 marca 2014 r. w sprawie ustanowienia planu ochrony Parku Krajobrazowego „Orlich Gniazd”,</w:t>
            </w:r>
            <w:r w:rsidRPr="00400FC4">
              <w:rPr>
                <w:rFonts w:ascii="Arial" w:eastAsia="Times New Roman" w:hAnsi="Arial" w:cs="Arial"/>
                <w:kern w:val="3"/>
                <w:sz w:val="18"/>
                <w:szCs w:val="18"/>
                <w:lang w:eastAsia="pl-PL"/>
              </w:rPr>
              <w:t xml:space="preserve"> </w:t>
            </w:r>
          </w:p>
          <w:p w14:paraId="7F48AD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Dz. Urz. Woj. Śląskiego z dnia 25 marca 2014 r. poz. 1763</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D4A7C"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 xml:space="preserve">Nie </w:t>
            </w:r>
            <w:r w:rsidR="00200EFD">
              <w:rPr>
                <w:rFonts w:ascii="Arial" w:eastAsia="Times New Roman" w:hAnsi="Arial" w:cs="Arial"/>
                <w:kern w:val="3"/>
                <w:sz w:val="18"/>
                <w:szCs w:val="18"/>
                <w:lang w:eastAsia="pl-PL"/>
              </w:rPr>
              <w:t>zachodzą przesłanki określone w </w:t>
            </w:r>
            <w:r w:rsidRPr="00400FC4">
              <w:rPr>
                <w:rFonts w:ascii="Arial" w:eastAsia="Times New Roman" w:hAnsi="Arial" w:cs="Arial"/>
                <w:kern w:val="3"/>
                <w:sz w:val="18"/>
                <w:szCs w:val="18"/>
                <w:lang w:eastAsia="pl-PL"/>
              </w:rPr>
              <w:t>art. 28 ust. 11 ustawy o ochronie przyrody tj. możliwość odstąpienia od sporządzenia planu zadań ochronnych dla obszaru Natura 2000 lub jego części.</w:t>
            </w:r>
          </w:p>
        </w:tc>
        <w:tc>
          <w:tcPr>
            <w:tcW w:w="2268" w:type="dxa"/>
            <w:tcBorders>
              <w:top w:val="single" w:sz="4" w:space="0" w:color="000000"/>
              <w:left w:val="single" w:sz="4" w:space="0" w:color="000000"/>
              <w:bottom w:val="single" w:sz="4" w:space="0" w:color="000000"/>
              <w:right w:val="single" w:sz="4" w:space="0" w:color="000000"/>
            </w:tcBorders>
          </w:tcPr>
          <w:p w14:paraId="245F2AF9"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r w:rsidRPr="00400FC4">
              <w:rPr>
                <w:rFonts w:ascii="Arial" w:eastAsia="Times New Roman" w:hAnsi="Arial" w:cs="Arial"/>
                <w:kern w:val="3"/>
                <w:sz w:val="18"/>
                <w:szCs w:val="18"/>
                <w:lang w:eastAsia="pl-PL"/>
              </w:rPr>
              <w:t>1391.2</w:t>
            </w:r>
          </w:p>
        </w:tc>
      </w:tr>
      <w:tr w:rsidR="006A6D1E" w:rsidRPr="00400FC4" w14:paraId="35DCE94E" w14:textId="77777777" w:rsidTr="008A56DE">
        <w:tc>
          <w:tcPr>
            <w:tcW w:w="787" w:type="dxa"/>
            <w:tcBorders>
              <w:top w:val="single" w:sz="4" w:space="0" w:color="000000"/>
              <w:left w:val="single" w:sz="4" w:space="0" w:color="000000"/>
              <w:bottom w:val="single" w:sz="4" w:space="0" w:color="000000"/>
            </w:tcBorders>
            <w:tcMar>
              <w:top w:w="0" w:type="dxa"/>
              <w:left w:w="108" w:type="dxa"/>
              <w:bottom w:w="0" w:type="dxa"/>
              <w:right w:w="108" w:type="dxa"/>
            </w:tcMar>
          </w:tcPr>
          <w:p w14:paraId="1492596F"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2</w:t>
            </w:r>
          </w:p>
        </w:tc>
        <w:tc>
          <w:tcPr>
            <w:tcW w:w="3908" w:type="dxa"/>
            <w:tcBorders>
              <w:top w:val="single" w:sz="4" w:space="0" w:color="000000"/>
              <w:left w:val="single" w:sz="4" w:space="0" w:color="000000"/>
              <w:bottom w:val="single" w:sz="4" w:space="0" w:color="000000"/>
            </w:tcBorders>
            <w:tcMar>
              <w:top w:w="0" w:type="dxa"/>
              <w:left w:w="108" w:type="dxa"/>
              <w:bottom w:w="0" w:type="dxa"/>
              <w:right w:w="108" w:type="dxa"/>
            </w:tcMar>
          </w:tcPr>
          <w:p w14:paraId="4D7DA182"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Rezerwat Przyrody Góra Zborów</w:t>
            </w:r>
          </w:p>
        </w:tc>
        <w:tc>
          <w:tcPr>
            <w:tcW w:w="3605" w:type="dxa"/>
            <w:tcBorders>
              <w:top w:val="single" w:sz="4" w:space="0" w:color="000000"/>
              <w:left w:val="single" w:sz="4" w:space="0" w:color="000000"/>
              <w:bottom w:val="single" w:sz="4" w:space="0" w:color="000000"/>
            </w:tcBorders>
            <w:tcMar>
              <w:top w:w="0" w:type="dxa"/>
              <w:left w:w="108" w:type="dxa"/>
              <w:bottom w:w="0" w:type="dxa"/>
              <w:right w:w="108" w:type="dxa"/>
            </w:tcMar>
          </w:tcPr>
          <w:p w14:paraId="67A9DC2E" w14:textId="77777777" w:rsidR="006A6D1E" w:rsidRPr="00400FC4" w:rsidRDefault="008A64B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8A64BE">
              <w:rPr>
                <w:rFonts w:ascii="Arial" w:eastAsia="Times New Roman" w:hAnsi="Arial" w:cs="Arial"/>
                <w:kern w:val="3"/>
                <w:sz w:val="18"/>
                <w:szCs w:val="18"/>
                <w:lang w:eastAsia="pl-PL"/>
              </w:rPr>
              <w:t>Brak planu ochrony. Ma zadania ochronne: Zarządzenie Nr 10/2019 Regionalnego Dyrektora Ochrony Środowiska w Katowicach z dnia 17 czerwca 2019 r. w sprawie ustanowienia zadań ochronnych dla rezerwatu przyrody Góra Zborów</w:t>
            </w:r>
            <w:r>
              <w:rPr>
                <w:rFonts w:ascii="Arial" w:eastAsia="Times New Roman" w:hAnsi="Arial" w:cs="Arial"/>
                <w:kern w:val="3"/>
                <w:sz w:val="18"/>
                <w:szCs w:val="18"/>
                <w:lang w:eastAsia="pl-PL"/>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0B66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Nie </w:t>
            </w:r>
            <w:r w:rsidR="00200EFD">
              <w:rPr>
                <w:rFonts w:ascii="Arial" w:eastAsia="Calibri" w:hAnsi="Arial" w:cs="Arial"/>
                <w:sz w:val="18"/>
                <w:szCs w:val="18"/>
              </w:rPr>
              <w:t>zachodzą przesłanki określone w </w:t>
            </w:r>
            <w:r w:rsidRPr="00400FC4">
              <w:rPr>
                <w:rFonts w:ascii="Arial" w:eastAsia="Calibri" w:hAnsi="Arial" w:cs="Arial"/>
                <w:sz w:val="18"/>
                <w:szCs w:val="18"/>
              </w:rPr>
              <w:t>art. 28 ust. 11 ustawy o ochronie przyrody tj. możliwość odstąpienia od sporządzenia planu zadań ochronnych dla obszaru Natura 2000 lub jego części.</w:t>
            </w:r>
          </w:p>
        </w:tc>
        <w:tc>
          <w:tcPr>
            <w:tcW w:w="2268" w:type="dxa"/>
            <w:tcBorders>
              <w:top w:val="single" w:sz="4" w:space="0" w:color="000000"/>
              <w:left w:val="single" w:sz="4" w:space="0" w:color="000000"/>
              <w:bottom w:val="single" w:sz="4" w:space="0" w:color="000000"/>
              <w:right w:val="single" w:sz="4" w:space="0" w:color="000000"/>
            </w:tcBorders>
          </w:tcPr>
          <w:p w14:paraId="5111E076"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r w:rsidRPr="00400FC4">
              <w:rPr>
                <w:rFonts w:ascii="Arial" w:eastAsia="Times New Roman" w:hAnsi="Arial" w:cs="Arial"/>
                <w:kern w:val="3"/>
                <w:sz w:val="18"/>
                <w:szCs w:val="18"/>
                <w:lang w:eastAsia="pl-PL"/>
              </w:rPr>
              <w:t>45,00</w:t>
            </w:r>
          </w:p>
        </w:tc>
      </w:tr>
      <w:tr w:rsidR="006A6D1E" w:rsidRPr="00400FC4" w14:paraId="6974235C" w14:textId="77777777" w:rsidTr="008A56DE">
        <w:tc>
          <w:tcPr>
            <w:tcW w:w="787" w:type="dxa"/>
            <w:tcBorders>
              <w:top w:val="single" w:sz="4" w:space="0" w:color="000000"/>
              <w:left w:val="single" w:sz="4" w:space="0" w:color="000000"/>
              <w:bottom w:val="single" w:sz="4" w:space="0" w:color="000000"/>
            </w:tcBorders>
            <w:tcMar>
              <w:top w:w="0" w:type="dxa"/>
              <w:left w:w="108" w:type="dxa"/>
              <w:bottom w:w="0" w:type="dxa"/>
              <w:right w:w="108" w:type="dxa"/>
            </w:tcMar>
          </w:tcPr>
          <w:p w14:paraId="76EF386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3</w:t>
            </w:r>
          </w:p>
        </w:tc>
        <w:tc>
          <w:tcPr>
            <w:tcW w:w="3908" w:type="dxa"/>
            <w:tcBorders>
              <w:top w:val="single" w:sz="4" w:space="0" w:color="000000"/>
              <w:left w:val="single" w:sz="4" w:space="0" w:color="000000"/>
              <w:bottom w:val="single" w:sz="4" w:space="0" w:color="000000"/>
            </w:tcBorders>
            <w:tcMar>
              <w:top w:w="0" w:type="dxa"/>
              <w:left w:w="108" w:type="dxa"/>
              <w:bottom w:w="0" w:type="dxa"/>
              <w:right w:w="108" w:type="dxa"/>
            </w:tcMar>
          </w:tcPr>
          <w:p w14:paraId="5253331D"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Nadleśnictwo Złoty Potok</w:t>
            </w:r>
          </w:p>
        </w:tc>
        <w:tc>
          <w:tcPr>
            <w:tcW w:w="3605" w:type="dxa"/>
            <w:tcBorders>
              <w:top w:val="single" w:sz="4" w:space="0" w:color="000000"/>
              <w:left w:val="single" w:sz="4" w:space="0" w:color="000000"/>
              <w:bottom w:val="single" w:sz="4" w:space="0" w:color="000000"/>
            </w:tcBorders>
            <w:tcMar>
              <w:top w:w="0" w:type="dxa"/>
              <w:left w:w="108" w:type="dxa"/>
              <w:bottom w:w="0" w:type="dxa"/>
              <w:right w:w="108" w:type="dxa"/>
            </w:tcMar>
          </w:tcPr>
          <w:p w14:paraId="5CDCB0D5"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r w:rsidRPr="00400FC4">
              <w:rPr>
                <w:rFonts w:ascii="Arial" w:eastAsia="Times New Roman" w:hAnsi="Arial" w:cs="Arial"/>
                <w:kern w:val="3"/>
                <w:sz w:val="18"/>
                <w:szCs w:val="18"/>
                <w:lang w:eastAsia="pl-PL"/>
              </w:rPr>
              <w:t xml:space="preserve">Plan Urządzenia Lasu dla Nadleśnictwa Złoty Potok obowiązuje od 1.01.2016 do 31.12.2025 zatwierdzony przez Ministra Środowiska pismem </w:t>
            </w:r>
            <w:r w:rsidRPr="00400FC4">
              <w:rPr>
                <w:rFonts w:ascii="Arial" w:eastAsia="Times New Roman" w:hAnsi="Arial" w:cs="Arial"/>
                <w:kern w:val="3"/>
                <w:sz w:val="18"/>
                <w:szCs w:val="18"/>
                <w:shd w:val="clear" w:color="auto" w:fill="FFFFFF"/>
                <w:lang w:eastAsia="pl-PL"/>
              </w:rPr>
              <w:t xml:space="preserve">DLP-I.611.22.2016 </w:t>
            </w:r>
            <w:r w:rsidRPr="00400FC4">
              <w:rPr>
                <w:rFonts w:ascii="Arial" w:eastAsia="Times New Roman" w:hAnsi="Arial" w:cs="Arial"/>
                <w:kern w:val="3"/>
                <w:sz w:val="18"/>
                <w:szCs w:val="18"/>
                <w:lang w:eastAsia="pl-PL"/>
              </w:rPr>
              <w:lastRenderedPageBreak/>
              <w:t>z</w:t>
            </w:r>
            <w:r w:rsidR="00200EFD">
              <w:rPr>
                <w:rFonts w:ascii="Arial" w:eastAsia="Times New Roman" w:hAnsi="Arial" w:cs="Arial"/>
                <w:kern w:val="3"/>
                <w:sz w:val="18"/>
                <w:szCs w:val="18"/>
                <w:lang w:eastAsia="pl-PL"/>
              </w:rPr>
              <w:t> </w:t>
            </w:r>
            <w:r w:rsidRPr="00400FC4">
              <w:rPr>
                <w:rFonts w:ascii="Arial" w:eastAsia="Times New Roman" w:hAnsi="Arial" w:cs="Arial"/>
                <w:kern w:val="3"/>
                <w:sz w:val="18"/>
                <w:szCs w:val="18"/>
                <w:lang w:eastAsia="pl-PL"/>
              </w:rPr>
              <w:t>dnia 08 kwietnia 2016 r.</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78B84B"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r w:rsidRPr="00400FC4">
              <w:rPr>
                <w:rFonts w:ascii="Arial" w:eastAsia="Times New Roman" w:hAnsi="Arial" w:cs="Arial"/>
                <w:kern w:val="3"/>
                <w:sz w:val="18"/>
                <w:szCs w:val="18"/>
                <w:lang w:eastAsia="pl-PL"/>
              </w:rPr>
              <w:lastRenderedPageBreak/>
              <w:t xml:space="preserve">Brak podstaw do wyłączenia. Dokument nie spełnia wymogów przepisów art. 28 ustawy z dnia 16 kwietnia 2004 r. o </w:t>
            </w:r>
            <w:r w:rsidR="00200EFD">
              <w:rPr>
                <w:rFonts w:ascii="Arial" w:eastAsia="Times New Roman" w:hAnsi="Arial" w:cs="Arial"/>
                <w:kern w:val="3"/>
                <w:sz w:val="18"/>
                <w:szCs w:val="18"/>
                <w:lang w:eastAsia="pl-PL"/>
              </w:rPr>
              <w:t xml:space="preserve">ochronie przyrody </w:t>
            </w:r>
            <w:r w:rsidR="00200EFD">
              <w:rPr>
                <w:rFonts w:ascii="Arial" w:eastAsia="Times New Roman" w:hAnsi="Arial" w:cs="Arial"/>
                <w:kern w:val="3"/>
                <w:sz w:val="18"/>
                <w:szCs w:val="18"/>
                <w:lang w:eastAsia="pl-PL"/>
              </w:rPr>
              <w:lastRenderedPageBreak/>
              <w:t>(Dz. U. z 2021 r. poz. 1098</w:t>
            </w:r>
            <w:r w:rsidRPr="00400FC4">
              <w:rPr>
                <w:rFonts w:ascii="Arial" w:eastAsia="Times New Roman" w:hAnsi="Arial" w:cs="Arial"/>
                <w:kern w:val="3"/>
                <w:sz w:val="18"/>
                <w:szCs w:val="18"/>
                <w:lang w:eastAsia="pl-PL"/>
              </w:rPr>
              <w:t xml:space="preserve"> z późn. zm.) tj. możliwość odstąpienia od sporządzenia planu zadań ochronnych dla obszaru Natura 2000 lub jego części.</w:t>
            </w:r>
          </w:p>
        </w:tc>
        <w:tc>
          <w:tcPr>
            <w:tcW w:w="2268" w:type="dxa"/>
            <w:tcBorders>
              <w:top w:val="single" w:sz="4" w:space="0" w:color="000000"/>
              <w:left w:val="single" w:sz="4" w:space="0" w:color="000000"/>
              <w:bottom w:val="single" w:sz="4" w:space="0" w:color="000000"/>
              <w:right w:val="single" w:sz="4" w:space="0" w:color="000000"/>
            </w:tcBorders>
          </w:tcPr>
          <w:p w14:paraId="4742D1B7" w14:textId="77777777" w:rsidR="006A6D1E" w:rsidRPr="00400FC4" w:rsidRDefault="00186168"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lastRenderedPageBreak/>
              <w:t>309,38</w:t>
            </w:r>
          </w:p>
        </w:tc>
      </w:tr>
      <w:tr w:rsidR="006A6D1E" w:rsidRPr="00400FC4" w14:paraId="4BA30822" w14:textId="77777777" w:rsidTr="008A56DE">
        <w:tc>
          <w:tcPr>
            <w:tcW w:w="787" w:type="dxa"/>
            <w:tcBorders>
              <w:top w:val="single" w:sz="4" w:space="0" w:color="000000"/>
              <w:left w:val="single" w:sz="4" w:space="0" w:color="000000"/>
              <w:bottom w:val="single" w:sz="4" w:space="0" w:color="000000"/>
            </w:tcBorders>
            <w:tcMar>
              <w:top w:w="0" w:type="dxa"/>
              <w:left w:w="108" w:type="dxa"/>
              <w:bottom w:w="0" w:type="dxa"/>
              <w:right w:w="108" w:type="dxa"/>
            </w:tcMar>
          </w:tcPr>
          <w:p w14:paraId="277D5E02"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4</w:t>
            </w:r>
          </w:p>
        </w:tc>
        <w:tc>
          <w:tcPr>
            <w:tcW w:w="3908" w:type="dxa"/>
            <w:tcBorders>
              <w:top w:val="single" w:sz="4" w:space="0" w:color="000000"/>
              <w:left w:val="single" w:sz="4" w:space="0" w:color="000000"/>
              <w:bottom w:val="single" w:sz="4" w:space="0" w:color="000000"/>
            </w:tcBorders>
            <w:tcMar>
              <w:top w:w="0" w:type="dxa"/>
              <w:left w:w="108" w:type="dxa"/>
              <w:bottom w:w="0" w:type="dxa"/>
              <w:right w:w="108" w:type="dxa"/>
            </w:tcMar>
          </w:tcPr>
          <w:p w14:paraId="0F8C478C"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Nadleśnictwo Koniecpol</w:t>
            </w:r>
          </w:p>
          <w:p w14:paraId="13A19104"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p>
          <w:p w14:paraId="3845010C" w14:textId="77777777" w:rsidR="006A6D1E" w:rsidRPr="00400FC4" w:rsidRDefault="006A6D1E" w:rsidP="008A4294">
            <w:pPr>
              <w:autoSpaceDE w:val="0"/>
              <w:adjustRightInd w:val="0"/>
              <w:spacing w:after="0" w:line="240" w:lineRule="auto"/>
              <w:rPr>
                <w:rFonts w:ascii="Arial" w:eastAsia="Calibri" w:hAnsi="Arial" w:cs="Arial"/>
                <w:sz w:val="18"/>
                <w:szCs w:val="18"/>
              </w:rPr>
            </w:pPr>
          </w:p>
        </w:tc>
        <w:tc>
          <w:tcPr>
            <w:tcW w:w="3605" w:type="dxa"/>
            <w:tcBorders>
              <w:top w:val="single" w:sz="4" w:space="0" w:color="000000"/>
              <w:left w:val="single" w:sz="4" w:space="0" w:color="000000"/>
              <w:bottom w:val="single" w:sz="4" w:space="0" w:color="000000"/>
            </w:tcBorders>
            <w:tcMar>
              <w:top w:w="0" w:type="dxa"/>
              <w:left w:w="108" w:type="dxa"/>
              <w:bottom w:w="0" w:type="dxa"/>
              <w:right w:w="108" w:type="dxa"/>
            </w:tcMar>
          </w:tcPr>
          <w:p w14:paraId="4A4604D9"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r w:rsidRPr="00400FC4">
              <w:rPr>
                <w:rFonts w:ascii="Arial" w:eastAsia="Times New Roman" w:hAnsi="Arial" w:cs="Arial"/>
                <w:kern w:val="3"/>
                <w:sz w:val="18"/>
                <w:szCs w:val="18"/>
                <w:lang w:eastAsia="pl-PL"/>
              </w:rPr>
              <w:t xml:space="preserve">Plan Urządzenia Lasu dla Nadleśnictwa Koniecpol obowiązuje od 1.01.2015 do 31.12.2024 zatwierdzony przez Ministra Środowiska pismem </w:t>
            </w:r>
            <w:r w:rsidRPr="00400FC4">
              <w:rPr>
                <w:rFonts w:ascii="Arial" w:eastAsia="Times New Roman" w:hAnsi="Arial" w:cs="Arial"/>
                <w:kern w:val="3"/>
                <w:sz w:val="18"/>
                <w:szCs w:val="18"/>
                <w:shd w:val="clear" w:color="auto" w:fill="FFFFFF"/>
                <w:lang w:eastAsia="pl-PL"/>
              </w:rPr>
              <w:t xml:space="preserve">DLP-I-611-18/11906/15/ŁP </w:t>
            </w:r>
            <w:r w:rsidRPr="00400FC4">
              <w:rPr>
                <w:rFonts w:ascii="Arial" w:eastAsia="Times New Roman" w:hAnsi="Arial" w:cs="Arial"/>
                <w:kern w:val="3"/>
                <w:sz w:val="18"/>
                <w:szCs w:val="18"/>
                <w:lang w:eastAsia="pl-PL"/>
              </w:rPr>
              <w:t>z dnia 27 marca 2015 r.</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34CA5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r w:rsidRPr="00400FC4">
              <w:rPr>
                <w:rFonts w:ascii="Arial" w:eastAsia="Times New Roman" w:hAnsi="Arial" w:cs="Arial"/>
                <w:kern w:val="3"/>
                <w:sz w:val="18"/>
                <w:szCs w:val="18"/>
                <w:lang w:eastAsia="pl-PL"/>
              </w:rPr>
              <w:t xml:space="preserve">Brak podstaw do wyłączenia. Dokument nie spełnia wymogów przepisów art. 28 ustawy z dnia 16 kwietnia 2004 r. o ochronie przyrody (Dz. U. z </w:t>
            </w:r>
            <w:r w:rsidR="00200EFD">
              <w:rPr>
                <w:rFonts w:ascii="Arial" w:eastAsia="Times New Roman" w:hAnsi="Arial" w:cs="Arial"/>
                <w:kern w:val="3"/>
                <w:sz w:val="18"/>
                <w:szCs w:val="18"/>
                <w:lang w:eastAsia="pl-PL"/>
              </w:rPr>
              <w:t>2021 r. poz. 1098</w:t>
            </w:r>
            <w:r w:rsidR="00200EFD" w:rsidRPr="00400FC4">
              <w:rPr>
                <w:rFonts w:ascii="Arial" w:eastAsia="Times New Roman" w:hAnsi="Arial" w:cs="Arial"/>
                <w:kern w:val="3"/>
                <w:sz w:val="18"/>
                <w:szCs w:val="18"/>
                <w:lang w:eastAsia="pl-PL"/>
              </w:rPr>
              <w:t xml:space="preserve"> </w:t>
            </w:r>
            <w:r w:rsidRPr="00400FC4">
              <w:rPr>
                <w:rFonts w:ascii="Arial" w:eastAsia="Times New Roman" w:hAnsi="Arial" w:cs="Arial"/>
                <w:kern w:val="3"/>
                <w:sz w:val="18"/>
                <w:szCs w:val="18"/>
                <w:lang w:eastAsia="pl-PL"/>
              </w:rPr>
              <w:t xml:space="preserve"> z późn. zm.) tj. możliwość odstąpienia od sporządzenia planu zadań ochronnych dla obszaru Natura 2000 lub jego części.</w:t>
            </w:r>
          </w:p>
        </w:tc>
        <w:tc>
          <w:tcPr>
            <w:tcW w:w="2268" w:type="dxa"/>
            <w:tcBorders>
              <w:top w:val="single" w:sz="4" w:space="0" w:color="000000"/>
              <w:left w:val="single" w:sz="4" w:space="0" w:color="000000"/>
              <w:bottom w:val="single" w:sz="4" w:space="0" w:color="000000"/>
              <w:right w:val="single" w:sz="4" w:space="0" w:color="000000"/>
            </w:tcBorders>
          </w:tcPr>
          <w:p w14:paraId="3343D083" w14:textId="77777777" w:rsidR="006A6D1E" w:rsidRPr="00400FC4" w:rsidRDefault="00186168"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t>703,98</w:t>
            </w:r>
          </w:p>
        </w:tc>
      </w:tr>
      <w:tr w:rsidR="006A6D1E" w:rsidRPr="00400FC4" w14:paraId="789D7F30" w14:textId="77777777" w:rsidTr="008A56DE">
        <w:tc>
          <w:tcPr>
            <w:tcW w:w="787" w:type="dxa"/>
            <w:tcBorders>
              <w:top w:val="single" w:sz="4" w:space="0" w:color="000000"/>
              <w:left w:val="single" w:sz="4" w:space="0" w:color="000000"/>
              <w:bottom w:val="single" w:sz="4" w:space="0" w:color="000000"/>
            </w:tcBorders>
            <w:tcMar>
              <w:top w:w="0" w:type="dxa"/>
              <w:left w:w="108" w:type="dxa"/>
              <w:bottom w:w="0" w:type="dxa"/>
              <w:right w:w="108" w:type="dxa"/>
            </w:tcMar>
          </w:tcPr>
          <w:p w14:paraId="487BD25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5</w:t>
            </w:r>
          </w:p>
        </w:tc>
        <w:tc>
          <w:tcPr>
            <w:tcW w:w="3908" w:type="dxa"/>
            <w:tcBorders>
              <w:top w:val="single" w:sz="4" w:space="0" w:color="000000"/>
              <w:left w:val="single" w:sz="4" w:space="0" w:color="000000"/>
              <w:bottom w:val="single" w:sz="4" w:space="0" w:color="000000"/>
            </w:tcBorders>
            <w:tcMar>
              <w:top w:w="0" w:type="dxa"/>
              <w:left w:w="108" w:type="dxa"/>
              <w:bottom w:w="0" w:type="dxa"/>
              <w:right w:w="108" w:type="dxa"/>
            </w:tcMar>
          </w:tcPr>
          <w:p w14:paraId="5140890D"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Nadleśnictwo Siewierz</w:t>
            </w:r>
          </w:p>
        </w:tc>
        <w:tc>
          <w:tcPr>
            <w:tcW w:w="3605" w:type="dxa"/>
            <w:tcBorders>
              <w:top w:val="single" w:sz="4" w:space="0" w:color="000000"/>
              <w:left w:val="single" w:sz="4" w:space="0" w:color="000000"/>
              <w:bottom w:val="single" w:sz="4" w:space="0" w:color="000000"/>
            </w:tcBorders>
            <w:tcMar>
              <w:top w:w="0" w:type="dxa"/>
              <w:left w:w="108" w:type="dxa"/>
              <w:bottom w:w="0" w:type="dxa"/>
              <w:right w:w="108" w:type="dxa"/>
            </w:tcMar>
          </w:tcPr>
          <w:p w14:paraId="33D69BD4"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Plan Urządzenia Lasu dla Nadleśnictwa Siewierz obowiązuje od 1.01.20</w:t>
            </w:r>
            <w:r w:rsidR="00723C51">
              <w:rPr>
                <w:rFonts w:ascii="Arial" w:eastAsia="Calibri" w:hAnsi="Arial" w:cs="Arial"/>
                <w:sz w:val="18"/>
                <w:szCs w:val="18"/>
              </w:rPr>
              <w:t>1</w:t>
            </w:r>
            <w:r w:rsidRPr="00400FC4">
              <w:rPr>
                <w:rFonts w:ascii="Arial" w:eastAsia="Calibri" w:hAnsi="Arial" w:cs="Arial"/>
                <w:sz w:val="18"/>
                <w:szCs w:val="18"/>
              </w:rPr>
              <w:t>9 do 31.12.20</w:t>
            </w:r>
            <w:r w:rsidR="00723C51">
              <w:rPr>
                <w:rFonts w:ascii="Arial" w:eastAsia="Calibri" w:hAnsi="Arial" w:cs="Arial"/>
                <w:sz w:val="18"/>
                <w:szCs w:val="18"/>
              </w:rPr>
              <w:t>2</w:t>
            </w:r>
            <w:r w:rsidRPr="00400FC4">
              <w:rPr>
                <w:rFonts w:ascii="Arial" w:eastAsia="Calibri" w:hAnsi="Arial" w:cs="Arial"/>
                <w:sz w:val="18"/>
                <w:szCs w:val="18"/>
              </w:rPr>
              <w:t>8 zatwierdzony przez Ministra Środowiska pismem DL-</w:t>
            </w:r>
            <w:r w:rsidR="00723C51">
              <w:rPr>
                <w:rFonts w:ascii="Arial" w:eastAsia="Calibri" w:hAnsi="Arial" w:cs="Arial"/>
                <w:sz w:val="18"/>
                <w:szCs w:val="18"/>
              </w:rPr>
              <w:t>WGL.</w:t>
            </w:r>
            <w:r w:rsidR="00D94376">
              <w:rPr>
                <w:rFonts w:ascii="Arial" w:eastAsia="Calibri" w:hAnsi="Arial" w:cs="Arial"/>
                <w:sz w:val="18"/>
                <w:szCs w:val="18"/>
              </w:rPr>
              <w:t>4100.40.2019</w:t>
            </w:r>
            <w:r w:rsidRPr="00400FC4">
              <w:rPr>
                <w:rFonts w:ascii="Arial" w:eastAsia="Calibri" w:hAnsi="Arial" w:cs="Arial"/>
                <w:sz w:val="18"/>
                <w:szCs w:val="18"/>
              </w:rPr>
              <w:t xml:space="preserve"> z dnia </w:t>
            </w:r>
            <w:r w:rsidR="00D94376">
              <w:rPr>
                <w:rFonts w:ascii="Arial" w:eastAsia="Calibri" w:hAnsi="Arial" w:cs="Arial"/>
                <w:sz w:val="18"/>
                <w:szCs w:val="18"/>
              </w:rPr>
              <w:t>10 września 2019</w:t>
            </w:r>
            <w:r w:rsidRPr="00400FC4">
              <w:rPr>
                <w:rFonts w:ascii="Arial" w:eastAsia="Calibri" w:hAnsi="Arial" w:cs="Arial"/>
                <w:sz w:val="18"/>
                <w:szCs w:val="18"/>
              </w:rPr>
              <w:t xml:space="preserve"> r.</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24E144"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r w:rsidRPr="00400FC4">
              <w:rPr>
                <w:rFonts w:ascii="Arial" w:eastAsia="Times New Roman" w:hAnsi="Arial" w:cs="Arial"/>
                <w:kern w:val="3"/>
                <w:sz w:val="18"/>
                <w:szCs w:val="18"/>
                <w:lang w:eastAsia="pl-PL"/>
              </w:rPr>
              <w:t xml:space="preserve">Brak podstaw do wyłączenia. Dokument nie spełnia wymogów przepisów art. 28 ustawy z dnia 16 kwietnia 2004 r. o ochronie przyrody (Dz. U. z </w:t>
            </w:r>
            <w:r w:rsidR="00200EFD">
              <w:rPr>
                <w:rFonts w:ascii="Arial" w:eastAsia="Times New Roman" w:hAnsi="Arial" w:cs="Arial"/>
                <w:kern w:val="3"/>
                <w:sz w:val="18"/>
                <w:szCs w:val="18"/>
                <w:lang w:eastAsia="pl-PL"/>
              </w:rPr>
              <w:t>2021 r. poz. 1098</w:t>
            </w:r>
            <w:r w:rsidR="00200EFD" w:rsidRPr="00400FC4">
              <w:rPr>
                <w:rFonts w:ascii="Arial" w:eastAsia="Times New Roman" w:hAnsi="Arial" w:cs="Arial"/>
                <w:kern w:val="3"/>
                <w:sz w:val="18"/>
                <w:szCs w:val="18"/>
                <w:lang w:eastAsia="pl-PL"/>
              </w:rPr>
              <w:t xml:space="preserve"> </w:t>
            </w:r>
            <w:r w:rsidRPr="00400FC4">
              <w:rPr>
                <w:rFonts w:ascii="Arial" w:eastAsia="Times New Roman" w:hAnsi="Arial" w:cs="Arial"/>
                <w:kern w:val="3"/>
                <w:sz w:val="18"/>
                <w:szCs w:val="18"/>
                <w:lang w:eastAsia="pl-PL"/>
              </w:rPr>
              <w:t xml:space="preserve"> z późn. zm.) tj. możliwość odstąpienia od sporządzenia planu zadań ochronnych dla obszaru Natura 2000 lub jego części.</w:t>
            </w:r>
          </w:p>
        </w:tc>
        <w:tc>
          <w:tcPr>
            <w:tcW w:w="2268" w:type="dxa"/>
            <w:tcBorders>
              <w:top w:val="single" w:sz="4" w:space="0" w:color="000000"/>
              <w:left w:val="single" w:sz="4" w:space="0" w:color="000000"/>
              <w:bottom w:val="single" w:sz="4" w:space="0" w:color="000000"/>
              <w:right w:val="single" w:sz="4" w:space="0" w:color="000000"/>
            </w:tcBorders>
          </w:tcPr>
          <w:p w14:paraId="60E2D1F5" w14:textId="77777777" w:rsidR="006A6D1E" w:rsidRPr="00186168" w:rsidRDefault="00186168"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Pr>
                <w:rFonts w:ascii="Arial" w:eastAsia="Times New Roman" w:hAnsi="Arial" w:cs="Arial"/>
                <w:iCs/>
                <w:kern w:val="3"/>
                <w:sz w:val="18"/>
                <w:szCs w:val="18"/>
                <w:lang w:eastAsia="pl-PL"/>
              </w:rPr>
              <w:t>379,70</w:t>
            </w:r>
          </w:p>
        </w:tc>
      </w:tr>
    </w:tbl>
    <w:p w14:paraId="4D2556D0" w14:textId="77777777" w:rsidR="006A6D1E" w:rsidRPr="00400FC4" w:rsidRDefault="006A6D1E" w:rsidP="008A4294">
      <w:pPr>
        <w:tabs>
          <w:tab w:val="left" w:pos="708"/>
          <w:tab w:val="left" w:pos="1416"/>
          <w:tab w:val="left" w:pos="2124"/>
          <w:tab w:val="left" w:pos="2832"/>
          <w:tab w:val="left" w:pos="3540"/>
          <w:tab w:val="left" w:pos="4248"/>
          <w:tab w:val="left" w:pos="5250"/>
        </w:tabs>
        <w:suppressAutoHyphens/>
        <w:autoSpaceDN w:val="0"/>
        <w:spacing w:after="0" w:line="240" w:lineRule="auto"/>
        <w:textAlignment w:val="baseline"/>
        <w:rPr>
          <w:rFonts w:ascii="Arial" w:eastAsia="Calibri" w:hAnsi="Arial" w:cs="Arial"/>
          <w:sz w:val="18"/>
          <w:szCs w:val="18"/>
        </w:rPr>
      </w:pPr>
      <w:r w:rsidRPr="00400FC4">
        <w:rPr>
          <w:rFonts w:ascii="Arial" w:eastAsia="Calibri" w:hAnsi="Arial" w:cs="Arial"/>
          <w:sz w:val="18"/>
          <w:szCs w:val="18"/>
        </w:rPr>
        <w:t xml:space="preserve">Teren objęty PZO: obszar Natura 2000 </w:t>
      </w:r>
      <w:r w:rsidRPr="00400FC4">
        <w:rPr>
          <w:rFonts w:ascii="Arial" w:eastAsia="Calibri" w:hAnsi="Arial" w:cs="Arial"/>
          <w:bCs/>
          <w:iCs/>
          <w:sz w:val="18"/>
          <w:szCs w:val="18"/>
        </w:rPr>
        <w:t>PLH240031 Ostoja Kroczycka</w:t>
      </w:r>
      <w:r w:rsidRPr="00400FC4">
        <w:rPr>
          <w:rFonts w:ascii="Arial" w:eastAsia="Calibri" w:hAnsi="Arial" w:cs="Arial"/>
          <w:b/>
          <w:bCs/>
          <w:sz w:val="18"/>
          <w:szCs w:val="18"/>
        </w:rPr>
        <w:t xml:space="preserve"> </w:t>
      </w:r>
      <w:r w:rsidRPr="00400FC4">
        <w:rPr>
          <w:rFonts w:ascii="Arial" w:eastAsia="Calibri" w:hAnsi="Arial" w:cs="Arial"/>
          <w:sz w:val="18"/>
          <w:szCs w:val="18"/>
        </w:rPr>
        <w:t>1391.2 [ha]</w:t>
      </w:r>
    </w:p>
    <w:p w14:paraId="2C804580" w14:textId="77777777" w:rsidR="006A6D1E" w:rsidRPr="00400FC4" w:rsidRDefault="006A6D1E" w:rsidP="008A4294">
      <w:pPr>
        <w:tabs>
          <w:tab w:val="left" w:pos="708"/>
          <w:tab w:val="left" w:pos="1416"/>
          <w:tab w:val="left" w:pos="2124"/>
          <w:tab w:val="left" w:pos="2832"/>
          <w:tab w:val="left" w:pos="3540"/>
          <w:tab w:val="left" w:pos="4248"/>
          <w:tab w:val="left" w:pos="5250"/>
        </w:tabs>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color w:val="2E74B5"/>
          <w:kern w:val="3"/>
          <w:sz w:val="18"/>
          <w:szCs w:val="18"/>
          <w:lang w:eastAsia="pl-PL"/>
        </w:rPr>
        <w:tab/>
      </w:r>
    </w:p>
    <w:p w14:paraId="4FF71478" w14:textId="77777777" w:rsidR="006A6D1E" w:rsidRPr="00400FC4" w:rsidRDefault="006A6D1E" w:rsidP="008A4294">
      <w:pPr>
        <w:keepNext/>
        <w:spacing w:after="0" w:line="240" w:lineRule="auto"/>
        <w:outlineLvl w:val="1"/>
        <w:rPr>
          <w:rFonts w:ascii="Arial" w:eastAsia="Times New Roman" w:hAnsi="Arial" w:cs="Arial"/>
          <w:b/>
          <w:bCs/>
          <w:iCs/>
          <w:sz w:val="18"/>
          <w:szCs w:val="18"/>
          <w:lang w:eastAsia="pl-PL"/>
        </w:rPr>
      </w:pPr>
      <w:bookmarkStart w:id="3" w:name="_Toc40164438"/>
      <w:r w:rsidRPr="00400FC4">
        <w:rPr>
          <w:rFonts w:ascii="Arial" w:eastAsia="Times New Roman" w:hAnsi="Arial" w:cs="Arial"/>
          <w:b/>
          <w:bCs/>
          <w:iCs/>
          <w:sz w:val="18"/>
          <w:szCs w:val="18"/>
          <w:lang w:eastAsia="pl-PL"/>
        </w:rPr>
        <w:t>1.3. Mapa obszaru Natura 2000</w:t>
      </w:r>
      <w:bookmarkEnd w:id="3"/>
    </w:p>
    <w:p w14:paraId="54D918AF"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vanish/>
          <w:kern w:val="3"/>
          <w:sz w:val="18"/>
          <w:szCs w:val="18"/>
          <w:lang w:eastAsia="pl-PL"/>
        </w:rPr>
        <w:tab/>
      </w:r>
      <w:r w:rsidRPr="00400FC4">
        <w:rPr>
          <w:rFonts w:ascii="Arial" w:eastAsia="Times New Roman" w:hAnsi="Arial" w:cs="Arial"/>
          <w:b/>
          <w:vanish/>
          <w:kern w:val="3"/>
          <w:sz w:val="18"/>
          <w:szCs w:val="18"/>
          <w:lang w:eastAsia="pl-PL"/>
        </w:rPr>
        <w:t xml:space="preserve">1.3.1 </w:t>
      </w:r>
      <w:r w:rsidRPr="00400FC4">
        <w:rPr>
          <w:rFonts w:ascii="Arial" w:eastAsia="Times New Roman" w:hAnsi="Arial" w:cs="Arial"/>
          <w:b/>
          <w:bCs/>
          <w:kern w:val="3"/>
          <w:sz w:val="18"/>
          <w:szCs w:val="18"/>
          <w:lang w:eastAsia="pl-PL"/>
        </w:rPr>
        <w:t>Mapa obszaru Natura 2000 objętego Planem</w:t>
      </w:r>
    </w:p>
    <w:tbl>
      <w:tblPr>
        <w:tblW w:w="14000" w:type="dxa"/>
        <w:tblInd w:w="-113" w:type="dxa"/>
        <w:tblLayout w:type="fixed"/>
        <w:tblCellMar>
          <w:left w:w="10" w:type="dxa"/>
          <w:right w:w="10" w:type="dxa"/>
        </w:tblCellMar>
        <w:tblLook w:val="0000" w:firstRow="0" w:lastRow="0" w:firstColumn="0" w:lastColumn="0" w:noHBand="0" w:noVBand="0"/>
      </w:tblPr>
      <w:tblGrid>
        <w:gridCol w:w="14000"/>
      </w:tblGrid>
      <w:tr w:rsidR="006A6D1E" w:rsidRPr="00400FC4" w14:paraId="1221551F" w14:textId="77777777" w:rsidTr="008A56DE">
        <w:tc>
          <w:tcPr>
            <w:tcW w:w="140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4CA4B"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Cs/>
                <w:i/>
                <w:kern w:val="3"/>
                <w:sz w:val="18"/>
                <w:szCs w:val="18"/>
                <w:lang w:eastAsia="pl-PL"/>
              </w:rPr>
            </w:pPr>
            <w:r w:rsidRPr="00400FC4">
              <w:rPr>
                <w:rFonts w:ascii="Arial" w:eastAsia="Times New Roman" w:hAnsi="Arial" w:cs="Arial"/>
                <w:kern w:val="3"/>
                <w:sz w:val="18"/>
                <w:szCs w:val="18"/>
                <w:lang w:eastAsia="pl-PL"/>
              </w:rPr>
              <w:t>Mapa granic Obszaru Natura 2000 Ostoja Kroczycka PLH240032 -plik PDF</w:t>
            </w:r>
          </w:p>
        </w:tc>
      </w:tr>
    </w:tbl>
    <w:p w14:paraId="23CB50BE" w14:textId="77777777" w:rsidR="006B0E73" w:rsidRDefault="006B0E73" w:rsidP="006B0E73">
      <w:pPr>
        <w:rPr>
          <w:rFonts w:ascii="Arial" w:eastAsia="Times New Roman" w:hAnsi="Arial" w:cs="Arial"/>
          <w:b/>
          <w:bCs/>
          <w:iCs/>
          <w:sz w:val="18"/>
          <w:szCs w:val="18"/>
          <w:lang w:eastAsia="pl-PL"/>
        </w:rPr>
      </w:pPr>
    </w:p>
    <w:p w14:paraId="49E551A1" w14:textId="77777777" w:rsidR="006A6D1E" w:rsidRPr="00400FC4" w:rsidRDefault="006A6D1E" w:rsidP="006B0E73">
      <w:pPr>
        <w:rPr>
          <w:rFonts w:ascii="Arial" w:eastAsia="Times New Roman" w:hAnsi="Arial" w:cs="Arial"/>
          <w:b/>
          <w:bCs/>
          <w:iCs/>
          <w:sz w:val="18"/>
          <w:szCs w:val="18"/>
          <w:lang w:eastAsia="pl-PL"/>
        </w:rPr>
      </w:pPr>
      <w:r w:rsidRPr="00400FC4">
        <w:rPr>
          <w:rFonts w:ascii="Arial" w:eastAsia="Times New Roman" w:hAnsi="Arial" w:cs="Arial"/>
          <w:b/>
          <w:bCs/>
          <w:iCs/>
          <w:vanish/>
          <w:sz w:val="18"/>
          <w:szCs w:val="18"/>
          <w:lang w:eastAsia="pl-PL"/>
        </w:rPr>
        <w:t xml:space="preserve">1.3.2 </w:t>
      </w:r>
      <w:r w:rsidRPr="00400FC4">
        <w:rPr>
          <w:rFonts w:ascii="Arial" w:eastAsia="Times New Roman" w:hAnsi="Arial" w:cs="Arial"/>
          <w:b/>
          <w:bCs/>
          <w:iCs/>
          <w:sz w:val="18"/>
          <w:szCs w:val="18"/>
          <w:lang w:eastAsia="pl-PL"/>
        </w:rPr>
        <w:t>Opis granic obszaru Natura 2000 objętego Planem</w:t>
      </w: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87"/>
      </w:tblGrid>
      <w:tr w:rsidR="006A6D1E" w:rsidRPr="00400FC4" w14:paraId="358C328B" w14:textId="77777777" w:rsidTr="008A56DE">
        <w:trPr>
          <w:trHeight w:val="247"/>
        </w:trPr>
        <w:tc>
          <w:tcPr>
            <w:tcW w:w="13887" w:type="dxa"/>
            <w:shd w:val="clear" w:color="auto" w:fill="auto"/>
          </w:tcPr>
          <w:p w14:paraId="7D7967B3" w14:textId="77777777" w:rsidR="006A6D1E" w:rsidRPr="00400FC4" w:rsidRDefault="006A6D1E" w:rsidP="006B0E73">
            <w:pPr>
              <w:spacing w:after="0"/>
              <w:rPr>
                <w:rFonts w:ascii="Arial" w:eastAsia="Times New Roman" w:hAnsi="Arial" w:cs="Arial"/>
                <w:b/>
                <w:bCs/>
                <w:i/>
                <w:iCs/>
                <w:sz w:val="18"/>
                <w:szCs w:val="18"/>
                <w:lang w:eastAsia="pl-PL"/>
              </w:rPr>
            </w:pPr>
            <w:bookmarkStart w:id="4" w:name="_Toc40164439"/>
            <w:r w:rsidRPr="00400FC4">
              <w:rPr>
                <w:rFonts w:ascii="Arial" w:eastAsia="Times New Roman" w:hAnsi="Arial" w:cs="Arial"/>
                <w:b/>
                <w:bCs/>
                <w:i/>
                <w:iCs/>
                <w:sz w:val="18"/>
                <w:szCs w:val="18"/>
                <w:lang w:eastAsia="pl-PL"/>
              </w:rPr>
              <w:t>Numeryczny wektor granic GIS z uwzględnieniem zmian wynikających z pkt. 1.2. - tylko terenu objętego PZO należy (jeśli ma zastosowanie).</w:t>
            </w:r>
            <w:bookmarkEnd w:id="4"/>
          </w:p>
        </w:tc>
      </w:tr>
    </w:tbl>
    <w:p w14:paraId="5E7BC35B" w14:textId="77777777" w:rsidR="006A6D1E" w:rsidRPr="00400FC4" w:rsidRDefault="006A6D1E" w:rsidP="006B0E73">
      <w:pPr>
        <w:spacing w:after="0"/>
        <w:rPr>
          <w:rFonts w:ascii="Arial" w:eastAsia="Times New Roman" w:hAnsi="Arial" w:cs="Arial"/>
          <w:b/>
          <w:bCs/>
          <w:iCs/>
          <w:color w:val="2E74B5"/>
          <w:sz w:val="18"/>
          <w:szCs w:val="18"/>
          <w:lang w:eastAsia="pl-PL"/>
        </w:rPr>
      </w:pPr>
    </w:p>
    <w:p w14:paraId="4D025120" w14:textId="77777777" w:rsidR="006A6D1E" w:rsidRPr="00400FC4" w:rsidRDefault="006A6D1E" w:rsidP="008A4294">
      <w:pPr>
        <w:keepNext/>
        <w:spacing w:after="0" w:line="240" w:lineRule="auto"/>
        <w:outlineLvl w:val="1"/>
        <w:rPr>
          <w:rFonts w:ascii="Arial" w:eastAsia="Times New Roman" w:hAnsi="Arial" w:cs="Arial"/>
          <w:b/>
          <w:bCs/>
          <w:iCs/>
          <w:sz w:val="18"/>
          <w:szCs w:val="18"/>
          <w:lang w:eastAsia="pl-PL"/>
        </w:rPr>
      </w:pPr>
      <w:bookmarkStart w:id="5" w:name="_Toc40164440"/>
      <w:r w:rsidRPr="00400FC4">
        <w:rPr>
          <w:rFonts w:ascii="Arial" w:eastAsia="Times New Roman" w:hAnsi="Arial" w:cs="Arial"/>
          <w:b/>
          <w:bCs/>
          <w:iCs/>
          <w:sz w:val="18"/>
          <w:szCs w:val="18"/>
          <w:lang w:eastAsia="pl-PL"/>
        </w:rPr>
        <w:t>1.4. Opis założeń do sporządzenia Planu</w:t>
      </w:r>
      <w:bookmarkEnd w:id="5"/>
    </w:p>
    <w:p w14:paraId="6CEF1502" w14:textId="77777777" w:rsidR="006A6D1E" w:rsidRPr="00400FC4" w:rsidRDefault="006A6D1E" w:rsidP="008A4294">
      <w:pPr>
        <w:suppressAutoHyphens/>
        <w:autoSpaceDN w:val="0"/>
        <w:spacing w:after="0" w:line="240" w:lineRule="auto"/>
        <w:textAlignment w:val="baseline"/>
        <w:rPr>
          <w:rFonts w:ascii="Arial" w:eastAsia="Times New Roman" w:hAnsi="Arial" w:cs="Arial"/>
          <w:kern w:val="3"/>
          <w:sz w:val="18"/>
          <w:szCs w:val="18"/>
          <w:lang w:eastAsia="pl-PL"/>
        </w:rPr>
      </w:pPr>
    </w:p>
    <w:p w14:paraId="2B05EC82"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 xml:space="preserve">Specjalny obszar ochrony siedlisk </w:t>
      </w:r>
      <w:r w:rsidRPr="00400FC4">
        <w:rPr>
          <w:rFonts w:ascii="Arial" w:eastAsia="Calibri" w:hAnsi="Arial" w:cs="Arial"/>
          <w:bCs/>
          <w:sz w:val="18"/>
          <w:szCs w:val="18"/>
        </w:rPr>
        <w:t xml:space="preserve">Natura 2000 Ostoja Kroczycka PLH240032 </w:t>
      </w:r>
      <w:r w:rsidRPr="00400FC4">
        <w:rPr>
          <w:rFonts w:ascii="Arial" w:eastAsia="Calibri" w:hAnsi="Arial" w:cs="Arial"/>
          <w:sz w:val="18"/>
          <w:szCs w:val="18"/>
        </w:rPr>
        <w:t>o powierzchni 1391,2 ha został wyznaczony w związku z wypełnieniem zobowiązań Polski wynikających z Dyrektywy Rady 92/43/EWG z 1992 r. w sprawie ochrony siedlisk naturalnych oraz dzikiej fauny i flory. Ostoja Kroczycka została zatwierdzona przez Komisję Europejską, jako obszar mający znaczenie dla Wspólnoty (</w:t>
      </w:r>
      <w:r w:rsidRPr="00400FC4">
        <w:rPr>
          <w:rFonts w:ascii="Arial" w:eastAsia="Calibri" w:hAnsi="Arial" w:cs="Arial"/>
          <w:bCs/>
          <w:sz w:val="18"/>
          <w:szCs w:val="18"/>
        </w:rPr>
        <w:t>Decyzja Komisji Europejskiej z 10.01.2011r. nr 2011/64/WE</w:t>
      </w:r>
      <w:r w:rsidR="00487D89">
        <w:rPr>
          <w:rFonts w:ascii="Arial" w:eastAsia="Calibri" w:hAnsi="Arial" w:cs="Arial"/>
          <w:bCs/>
          <w:sz w:val="18"/>
          <w:szCs w:val="18"/>
        </w:rPr>
        <w:t>)</w:t>
      </w:r>
      <w:r w:rsidRPr="00400FC4">
        <w:rPr>
          <w:rFonts w:ascii="Arial" w:eastAsia="Calibri" w:hAnsi="Arial" w:cs="Arial"/>
          <w:bCs/>
          <w:sz w:val="18"/>
          <w:szCs w:val="18"/>
        </w:rPr>
        <w:t>.</w:t>
      </w:r>
    </w:p>
    <w:p w14:paraId="1D4EF798"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Ostoja Kroczycka położona jest w środkowej części Wyżyny Częstochowskiej i obejmuje swym zasięgiem kilka charakterystycznych wzniesień zwieńczonych ostańcami skalnymi. Są to: Skały w Łutowcu, Duży Bukowiec, Mały Bukowiec, Wielka Góra, Mirowskie Skały, Skały Kroczyckie, Skały Rzędkowickie, Skały Podlesickie i Skały Morskie.</w:t>
      </w:r>
    </w:p>
    <w:p w14:paraId="797D36D1"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 xml:space="preserve">Większość wzgórz porastają lasy, z których najcenniejszymi są zbiorowiska buczyn. Wśród nich dobrze zachowane są płaty buczyny storczykowej. Pozostałą część stanowią drzewostany sosnowe powstałe w wyniku nasadzeń w drugiej połowie XX wieku, a także porastające piaszczyste obniżenia. Na odlesionych stokach wzgórz, w wyniku </w:t>
      </w:r>
      <w:r w:rsidRPr="00400FC4">
        <w:rPr>
          <w:rFonts w:ascii="Arial" w:eastAsia="Calibri" w:hAnsi="Arial" w:cs="Arial"/>
          <w:sz w:val="18"/>
          <w:szCs w:val="18"/>
        </w:rPr>
        <w:lastRenderedPageBreak/>
        <w:t>karczowania i wypasu na przestrzeni setek lat wytworzyły się siedliska muraw kserotermicznych oraz zarośla jałowca pospolitego. Na licznych skałach rozwinęły się murawy naskalne ze zbiorowiskami paproci szczelinowych oraz rzadkimi gatunkami roślin jak: skalnica gronkowa i goździk siny. Zarówno zarośla jałowca jak i murawy naskalne w ostoi mają duże znaczenie dla ochrony tych siedlisk w skali Polski.</w:t>
      </w:r>
    </w:p>
    <w:p w14:paraId="53ACDD65"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Walorem ostoi Kroczyckiej jest również występowanie form krasu powierzchniowego i podziemnego w postaci wapiennych ścian skalnych oraz jaskiń, w których zimują nietoperze. Jednym z cenniejszych obiektów służących jako miejsce hibernacji tych zwierząt jest Jaskinia Piętrowa Szczelina oraz Jaskinia Głęboka zlokalizowana u podnóża rezerwatu Góra Zborów, która jest jednocześnie jedyną jaskinią jurajską w województwie śląskim udostępnioną do ruchu turystycznego.</w:t>
      </w:r>
    </w:p>
    <w:p w14:paraId="29B65411"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 xml:space="preserve">Bardzo duże nagromadzenie skał wapiennych sprawia, że obszar ostoi Kroczyckiej jest jednym z największych terenów wspinaczkowych w Polsce. </w:t>
      </w:r>
    </w:p>
    <w:p w14:paraId="52C3EAFD" w14:textId="77777777" w:rsidR="006A6D1E" w:rsidRPr="00400FC4" w:rsidRDefault="006A6D1E" w:rsidP="008A4294">
      <w:pPr>
        <w:autoSpaceDE w:val="0"/>
        <w:adjustRightInd w:val="0"/>
        <w:spacing w:after="0" w:line="240" w:lineRule="auto"/>
        <w:rPr>
          <w:rFonts w:ascii="Arial" w:eastAsia="Calibri" w:hAnsi="Arial" w:cs="Arial"/>
          <w:bCs/>
          <w:sz w:val="18"/>
          <w:szCs w:val="18"/>
        </w:rPr>
      </w:pPr>
      <w:r w:rsidRPr="00400FC4">
        <w:rPr>
          <w:rFonts w:ascii="Arial" w:eastAsia="Calibri" w:hAnsi="Arial" w:cs="Arial"/>
          <w:sz w:val="18"/>
          <w:szCs w:val="18"/>
        </w:rPr>
        <w:t>Specjalny obszar ochrony siedlisk Natura 2000</w:t>
      </w:r>
      <w:r w:rsidRPr="00400FC4">
        <w:rPr>
          <w:rFonts w:ascii="Arial" w:eastAsia="Calibri" w:hAnsi="Arial" w:cs="Arial"/>
          <w:bCs/>
          <w:sz w:val="18"/>
          <w:szCs w:val="18"/>
        </w:rPr>
        <w:t xml:space="preserve"> Ostoja Kroczycka PLH240032 został wyznaczony dla następujących przedmiotów ochrony:</w:t>
      </w:r>
    </w:p>
    <w:p w14:paraId="411ACB72" w14:textId="77777777" w:rsidR="006A6D1E" w:rsidRPr="00400FC4" w:rsidRDefault="006A6D1E" w:rsidP="008A4294">
      <w:pPr>
        <w:numPr>
          <w:ilvl w:val="0"/>
          <w:numId w:val="26"/>
        </w:numPr>
        <w:autoSpaceDE w:val="0"/>
        <w:autoSpaceDN w:val="0"/>
        <w:adjustRightInd w:val="0"/>
        <w:spacing w:after="0" w:line="240" w:lineRule="auto"/>
        <w:ind w:left="284" w:hanging="284"/>
        <w:rPr>
          <w:rFonts w:ascii="Arial" w:eastAsia="Calibri" w:hAnsi="Arial" w:cs="Arial"/>
          <w:sz w:val="18"/>
          <w:szCs w:val="18"/>
        </w:rPr>
      </w:pPr>
      <w:r w:rsidRPr="00400FC4">
        <w:rPr>
          <w:rFonts w:ascii="Arial" w:eastAsia="Calibri" w:hAnsi="Arial" w:cs="Arial"/>
          <w:sz w:val="18"/>
          <w:szCs w:val="18"/>
        </w:rPr>
        <w:t>zarośla jałowca pospolitego na wrzosowiskach lub murawach nawapiennych, (kod: 5130),</w:t>
      </w:r>
    </w:p>
    <w:p w14:paraId="3BFB9E98" w14:textId="77777777" w:rsidR="006A6D1E" w:rsidRPr="00400FC4" w:rsidRDefault="006A6D1E" w:rsidP="008A4294">
      <w:pPr>
        <w:numPr>
          <w:ilvl w:val="0"/>
          <w:numId w:val="26"/>
        </w:numPr>
        <w:autoSpaceDE w:val="0"/>
        <w:autoSpaceDN w:val="0"/>
        <w:adjustRightInd w:val="0"/>
        <w:spacing w:after="0" w:line="240" w:lineRule="auto"/>
        <w:ind w:left="284" w:hanging="284"/>
        <w:rPr>
          <w:rFonts w:ascii="Arial" w:eastAsia="Calibri" w:hAnsi="Arial" w:cs="Arial"/>
          <w:sz w:val="18"/>
          <w:szCs w:val="18"/>
        </w:rPr>
      </w:pPr>
      <w:r w:rsidRPr="00400FC4">
        <w:rPr>
          <w:rFonts w:ascii="Arial" w:eastAsia="Calibri" w:hAnsi="Arial" w:cs="Arial"/>
          <w:sz w:val="18"/>
          <w:szCs w:val="18"/>
        </w:rPr>
        <w:t>murawy kserotermiczne (</w:t>
      </w:r>
      <w:r w:rsidRPr="00400FC4">
        <w:rPr>
          <w:rFonts w:ascii="Arial" w:eastAsia="Calibri" w:hAnsi="Arial" w:cs="Arial"/>
          <w:i/>
          <w:sz w:val="18"/>
          <w:szCs w:val="18"/>
        </w:rPr>
        <w:t>Festuco-Brometea</w:t>
      </w:r>
      <w:r w:rsidRPr="00400FC4">
        <w:rPr>
          <w:rFonts w:ascii="Arial" w:eastAsia="Calibri" w:hAnsi="Arial" w:cs="Arial"/>
          <w:sz w:val="18"/>
          <w:szCs w:val="18"/>
        </w:rPr>
        <w:t xml:space="preserve"> i ciepłolubne murawy z </w:t>
      </w:r>
      <w:r w:rsidRPr="00400FC4">
        <w:rPr>
          <w:rFonts w:ascii="Arial" w:eastAsia="Calibri" w:hAnsi="Arial" w:cs="Arial"/>
          <w:i/>
          <w:sz w:val="18"/>
          <w:szCs w:val="18"/>
        </w:rPr>
        <w:t>Asplenion septentrionalis-Festucion pallentis</w:t>
      </w:r>
      <w:r w:rsidRPr="00400FC4">
        <w:rPr>
          <w:rFonts w:ascii="Arial" w:eastAsia="Calibri" w:hAnsi="Arial" w:cs="Arial"/>
          <w:sz w:val="18"/>
          <w:szCs w:val="18"/>
        </w:rPr>
        <w:t>), (kod: 6210),</w:t>
      </w:r>
    </w:p>
    <w:p w14:paraId="3F000051" w14:textId="77777777" w:rsidR="006A6D1E" w:rsidRPr="00400FC4" w:rsidRDefault="006A6D1E" w:rsidP="008A4294">
      <w:pPr>
        <w:numPr>
          <w:ilvl w:val="0"/>
          <w:numId w:val="26"/>
        </w:numPr>
        <w:autoSpaceDE w:val="0"/>
        <w:autoSpaceDN w:val="0"/>
        <w:adjustRightInd w:val="0"/>
        <w:spacing w:after="0" w:line="240" w:lineRule="auto"/>
        <w:ind w:left="284" w:hanging="284"/>
        <w:rPr>
          <w:rFonts w:ascii="Arial" w:eastAsia="Calibri" w:hAnsi="Arial" w:cs="Arial"/>
          <w:sz w:val="18"/>
          <w:szCs w:val="18"/>
        </w:rPr>
      </w:pPr>
      <w:r w:rsidRPr="00400FC4">
        <w:rPr>
          <w:rFonts w:ascii="Arial" w:eastAsia="Calibri" w:hAnsi="Arial" w:cs="Arial"/>
          <w:sz w:val="18"/>
          <w:szCs w:val="18"/>
        </w:rPr>
        <w:t xml:space="preserve">wapienne ściany skalne ze zbiorowiskami </w:t>
      </w:r>
      <w:r w:rsidRPr="00400FC4">
        <w:rPr>
          <w:rFonts w:ascii="Arial" w:eastAsia="Calibri" w:hAnsi="Arial" w:cs="Arial"/>
          <w:i/>
          <w:sz w:val="18"/>
          <w:szCs w:val="18"/>
        </w:rPr>
        <w:t>Potentilletalia caulescentis</w:t>
      </w:r>
      <w:r w:rsidRPr="00400FC4">
        <w:rPr>
          <w:rFonts w:ascii="Arial" w:eastAsia="Calibri" w:hAnsi="Arial" w:cs="Arial"/>
          <w:sz w:val="18"/>
          <w:szCs w:val="18"/>
        </w:rPr>
        <w:t>, (kod: 8210),</w:t>
      </w:r>
    </w:p>
    <w:p w14:paraId="7E18E7C2" w14:textId="77777777" w:rsidR="006A6D1E" w:rsidRPr="00400FC4" w:rsidRDefault="006A6D1E" w:rsidP="008A4294">
      <w:pPr>
        <w:numPr>
          <w:ilvl w:val="0"/>
          <w:numId w:val="26"/>
        </w:numPr>
        <w:autoSpaceDE w:val="0"/>
        <w:autoSpaceDN w:val="0"/>
        <w:adjustRightInd w:val="0"/>
        <w:spacing w:after="0" w:line="240" w:lineRule="auto"/>
        <w:ind w:left="284" w:hanging="284"/>
        <w:rPr>
          <w:rFonts w:ascii="Arial" w:eastAsia="Calibri" w:hAnsi="Arial" w:cs="Arial"/>
          <w:sz w:val="18"/>
          <w:szCs w:val="18"/>
        </w:rPr>
      </w:pPr>
      <w:r w:rsidRPr="00400FC4">
        <w:rPr>
          <w:rFonts w:ascii="Arial" w:eastAsia="Calibri" w:hAnsi="Arial" w:cs="Arial"/>
          <w:sz w:val="18"/>
          <w:szCs w:val="18"/>
        </w:rPr>
        <w:t>jaskinie nieudostępnione do zwiedzania, (kod: 8310),</w:t>
      </w:r>
    </w:p>
    <w:p w14:paraId="1C7FF07E" w14:textId="77777777" w:rsidR="006A6D1E" w:rsidRPr="00400FC4" w:rsidRDefault="006A6D1E" w:rsidP="008A4294">
      <w:pPr>
        <w:numPr>
          <w:ilvl w:val="0"/>
          <w:numId w:val="26"/>
        </w:numPr>
        <w:autoSpaceDE w:val="0"/>
        <w:autoSpaceDN w:val="0"/>
        <w:adjustRightInd w:val="0"/>
        <w:spacing w:after="0" w:line="240" w:lineRule="auto"/>
        <w:ind w:left="284" w:hanging="284"/>
        <w:rPr>
          <w:rFonts w:ascii="Arial" w:eastAsia="Calibri" w:hAnsi="Arial" w:cs="Arial"/>
          <w:sz w:val="18"/>
          <w:szCs w:val="18"/>
        </w:rPr>
      </w:pPr>
      <w:r w:rsidRPr="00400FC4">
        <w:rPr>
          <w:rFonts w:ascii="Arial" w:eastAsia="Calibri" w:hAnsi="Arial" w:cs="Arial"/>
          <w:sz w:val="18"/>
          <w:szCs w:val="18"/>
        </w:rPr>
        <w:t>żyzne buczyny (</w:t>
      </w:r>
      <w:r w:rsidRPr="00400FC4">
        <w:rPr>
          <w:rFonts w:ascii="Arial" w:eastAsia="Calibri" w:hAnsi="Arial" w:cs="Arial"/>
          <w:i/>
          <w:sz w:val="18"/>
          <w:szCs w:val="18"/>
        </w:rPr>
        <w:t>Dentario glandulosae-Fagenion, Galio odorati-Fagenion</w:t>
      </w:r>
      <w:r w:rsidRPr="00400FC4">
        <w:rPr>
          <w:rFonts w:ascii="Arial" w:eastAsia="Calibri" w:hAnsi="Arial" w:cs="Arial"/>
          <w:sz w:val="18"/>
          <w:szCs w:val="18"/>
        </w:rPr>
        <w:t>), (kod: 9130),</w:t>
      </w:r>
    </w:p>
    <w:p w14:paraId="7339E4B7" w14:textId="77777777" w:rsidR="006A6D1E" w:rsidRPr="00400FC4" w:rsidRDefault="006A6D1E" w:rsidP="008A4294">
      <w:pPr>
        <w:numPr>
          <w:ilvl w:val="0"/>
          <w:numId w:val="26"/>
        </w:numPr>
        <w:autoSpaceDE w:val="0"/>
        <w:autoSpaceDN w:val="0"/>
        <w:adjustRightInd w:val="0"/>
        <w:spacing w:after="0" w:line="240" w:lineRule="auto"/>
        <w:ind w:left="284" w:hanging="284"/>
        <w:rPr>
          <w:rFonts w:ascii="Arial" w:eastAsia="Calibri" w:hAnsi="Arial" w:cs="Arial"/>
          <w:sz w:val="18"/>
          <w:szCs w:val="18"/>
        </w:rPr>
      </w:pPr>
      <w:r w:rsidRPr="00400FC4">
        <w:rPr>
          <w:rFonts w:ascii="Arial" w:eastAsia="Calibri" w:hAnsi="Arial" w:cs="Arial"/>
          <w:sz w:val="18"/>
          <w:szCs w:val="18"/>
        </w:rPr>
        <w:t>ciepłolubne buczyny storczykowe (</w:t>
      </w:r>
      <w:r w:rsidRPr="00400FC4">
        <w:rPr>
          <w:rFonts w:ascii="Arial" w:eastAsia="Calibri" w:hAnsi="Arial" w:cs="Arial"/>
          <w:i/>
          <w:sz w:val="18"/>
          <w:szCs w:val="18"/>
        </w:rPr>
        <w:t>Cephalanthero-Fagenion</w:t>
      </w:r>
      <w:r w:rsidRPr="00400FC4">
        <w:rPr>
          <w:rFonts w:ascii="Arial" w:eastAsia="Calibri" w:hAnsi="Arial" w:cs="Arial"/>
          <w:sz w:val="18"/>
          <w:szCs w:val="18"/>
        </w:rPr>
        <w:t>), (kod: 9150),</w:t>
      </w:r>
    </w:p>
    <w:p w14:paraId="0F08439C" w14:textId="77777777" w:rsidR="006A6D1E" w:rsidRPr="00400FC4" w:rsidRDefault="006A6D1E" w:rsidP="008A4294">
      <w:pPr>
        <w:snapToGrid w:val="0"/>
        <w:spacing w:after="0" w:line="240" w:lineRule="auto"/>
        <w:rPr>
          <w:rFonts w:ascii="Arial" w:eastAsia="Calibri" w:hAnsi="Arial" w:cs="Arial"/>
          <w:sz w:val="18"/>
          <w:szCs w:val="18"/>
          <w:lang w:eastAsia="ar-SA"/>
        </w:rPr>
      </w:pPr>
      <w:r w:rsidRPr="00400FC4">
        <w:rPr>
          <w:rFonts w:ascii="Arial" w:eastAsia="Calibri" w:hAnsi="Arial" w:cs="Arial"/>
          <w:sz w:val="18"/>
          <w:szCs w:val="18"/>
          <w:lang w:eastAsia="ar-SA"/>
        </w:rPr>
        <w:t>Lista przedmiotów ochrony ww. obszaru Natura 2000 może jednak ulec weryfikacji w toku prac nad planem zadań ochronnych.</w:t>
      </w:r>
    </w:p>
    <w:p w14:paraId="4B16665A" w14:textId="77777777" w:rsidR="006A6D1E" w:rsidRPr="00400FC4" w:rsidRDefault="006A6D1E" w:rsidP="008A4294">
      <w:pPr>
        <w:snapToGrid w:val="0"/>
        <w:spacing w:after="0" w:line="240" w:lineRule="auto"/>
        <w:rPr>
          <w:rFonts w:ascii="Arial" w:eastAsia="Calibri" w:hAnsi="Arial" w:cs="Arial"/>
          <w:sz w:val="18"/>
          <w:szCs w:val="18"/>
          <w:lang w:eastAsia="ar-SA"/>
        </w:rPr>
      </w:pPr>
      <w:r w:rsidRPr="00400FC4">
        <w:rPr>
          <w:rFonts w:ascii="Arial" w:eastAsia="Calibri" w:hAnsi="Arial" w:cs="Arial"/>
          <w:sz w:val="18"/>
          <w:szCs w:val="18"/>
        </w:rPr>
        <w:t xml:space="preserve">Przedmiotowy obszar Natura 2000 znajduje się w całości w granicach Parku Krajobrazowego „Orlich Gniazd”. Park </w:t>
      </w:r>
      <w:r w:rsidRPr="00400FC4">
        <w:rPr>
          <w:rFonts w:ascii="Arial" w:eastAsia="Calibri" w:hAnsi="Arial" w:cs="Arial"/>
          <w:bCs/>
          <w:sz w:val="18"/>
          <w:szCs w:val="18"/>
        </w:rPr>
        <w:t xml:space="preserve">posiada plan ochrony, jednak nie zawiera on </w:t>
      </w:r>
      <w:r w:rsidR="00200EFD">
        <w:rPr>
          <w:rFonts w:ascii="Arial" w:eastAsia="Calibri" w:hAnsi="Arial" w:cs="Arial"/>
          <w:sz w:val="18"/>
          <w:szCs w:val="18"/>
        </w:rPr>
        <w:t>zakresu, o </w:t>
      </w:r>
      <w:r w:rsidRPr="00400FC4">
        <w:rPr>
          <w:rFonts w:ascii="Arial" w:eastAsia="Calibri" w:hAnsi="Arial" w:cs="Arial"/>
          <w:sz w:val="18"/>
          <w:szCs w:val="18"/>
        </w:rPr>
        <w:t xml:space="preserve">którym mowa w art. 28 ust. 10 ustawy o ochronie przyrody. W obrębie ostoi </w:t>
      </w:r>
      <w:r w:rsidRPr="00400FC4">
        <w:rPr>
          <w:rFonts w:ascii="Arial" w:eastAsia="Calibri" w:hAnsi="Arial" w:cs="Arial"/>
          <w:bCs/>
          <w:sz w:val="18"/>
          <w:szCs w:val="18"/>
        </w:rPr>
        <w:t xml:space="preserve">wyznaczono rezerwat przyrody „Góra Zborów”. Rezerwat ten nie posiada planu ochrony. </w:t>
      </w:r>
      <w:r w:rsidRPr="00400FC4">
        <w:rPr>
          <w:rFonts w:ascii="Arial" w:eastAsia="Calibri" w:hAnsi="Arial" w:cs="Arial"/>
          <w:sz w:val="18"/>
          <w:szCs w:val="18"/>
        </w:rPr>
        <w:t>Ponadto obszar Natura 2000 Ostoja Kroczycka pokrywa się z terenem zarządzanym przez Państwowe Gospodarstwo Leśne Lasy Państwowe Nadleśnictwa Koniecpol, Siewierz i Złoty Potok, dla których projekt planu urządzenia lasu nie zawiera zakresu, o którym mowa w art. 28 ust. 10 ustawy o ochronie przyrody. Mając na uwadze powyższe, w odniesieniu do obszaru Natura 2000 Ostoja Kroczycka nie może mieć zatem zastosowania przepis art. 28 ust. 11 ustawy o ochronie przyrody, tj. możliwość odstąpienia od sporządzenia planu zadań ochronnych dla obszaru Natura 2000 lub jego części.</w:t>
      </w:r>
    </w:p>
    <w:p w14:paraId="35616A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Zgodnie z art. 28 ustawy o ochronie przyrody dla obszarów Natura 2000 obowiązkowo sporządza się plan zadań ochronnych ustanawiany w drodze zarządzenia regionalnego dyrektora ochrony środowiska na okres 10 lat.  </w:t>
      </w:r>
    </w:p>
    <w:p w14:paraId="754942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Zarządzenie w sprawie planu zadań ochronnych winno być wydane w ciągu 6 lat od dnia zatwierdzenia obszaru przez Komisję Europejską, jako mającego znaczenie dla Wspólnoty.</w:t>
      </w:r>
    </w:p>
    <w:p w14:paraId="1690F65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Plan zadań ochronnych jest narzędziem zarządzania zasobami przyrody, dla których wyznaczono obszar Natura 2000. Podstawowym celem opracowania planu zadań ochronnych jest jak najszybsze rozpoczęcie działań niezbędnych dla skutecznej ochrony, czyli zapewnienie, że siedliska przyrodnicze i gatunki, dla ochrony których wyznaczono obszar, nie zostaną utracone. Plan ma określić aktualny stan przedmiotów ochrony, zagrożenia dla utrzymania lub osiągnięci</w:t>
      </w:r>
      <w:r w:rsidR="00200EFD">
        <w:rPr>
          <w:rFonts w:ascii="Arial" w:eastAsia="Calibri" w:hAnsi="Arial" w:cs="Arial"/>
          <w:sz w:val="18"/>
          <w:szCs w:val="18"/>
        </w:rPr>
        <w:t>a ich właściwego stanu przez co </w:t>
      </w:r>
      <w:r w:rsidRPr="00400FC4">
        <w:rPr>
          <w:rFonts w:ascii="Arial" w:eastAsia="Calibri" w:hAnsi="Arial" w:cs="Arial"/>
          <w:sz w:val="18"/>
          <w:szCs w:val="18"/>
        </w:rPr>
        <w:t>należy rozumieć zapewnienie ciągłości istnienia gatunków i siedlisk przyrodniczych na danym terenie oraz niezbędne działania ochronne ze wskazaniem podmiotów odpowiedzialnych za ich wykonanie, a także terenu i terminu ich wdrażania.</w:t>
      </w:r>
    </w:p>
    <w:p w14:paraId="52483B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 świetle przepisów ustawy o ochronie przyrody, regionalny dyrektor ochrony środowiska ustanawiając plan zadań ochronnych, zobowiązany jest kierować się, przede wszystkim koniecznością utrzymania i przywracania do właściwego stanu ochrony siedlisk przyrodniczych oraz gatunków roślin i zwierząt, dla których ochrony wyznaczono obszar Natura 2000.</w:t>
      </w:r>
    </w:p>
    <w:p w14:paraId="381055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W związku z tym, przyjmuje się następujące założenia do sporządzenia planu zadań ochronnych dla specjalnego obszaru ochrony siedlisk Natura 2000 Ostoja Kroczycka. </w:t>
      </w:r>
      <w:r w:rsidRPr="00400FC4">
        <w:rPr>
          <w:rFonts w:ascii="Arial" w:eastAsia="Calibri" w:hAnsi="Arial" w:cs="Arial"/>
          <w:sz w:val="18"/>
          <w:szCs w:val="18"/>
          <w:lang w:eastAsia="ar-SA"/>
        </w:rPr>
        <w:t xml:space="preserve"> </w:t>
      </w:r>
    </w:p>
    <w:p w14:paraId="65A05512" w14:textId="77777777" w:rsidR="006A6D1E" w:rsidRPr="00400FC4" w:rsidRDefault="006A6D1E" w:rsidP="008A4294">
      <w:pPr>
        <w:numPr>
          <w:ilvl w:val="0"/>
          <w:numId w:val="27"/>
        </w:numPr>
        <w:spacing w:after="0" w:line="240" w:lineRule="auto"/>
        <w:ind w:left="284" w:hanging="284"/>
        <w:rPr>
          <w:rFonts w:ascii="Arial" w:eastAsia="Calibri" w:hAnsi="Arial" w:cs="Arial"/>
          <w:sz w:val="18"/>
          <w:szCs w:val="18"/>
        </w:rPr>
      </w:pPr>
      <w:r w:rsidRPr="00400FC4">
        <w:rPr>
          <w:rFonts w:ascii="Arial" w:eastAsia="Calibri" w:hAnsi="Arial" w:cs="Arial"/>
          <w:sz w:val="18"/>
          <w:szCs w:val="18"/>
        </w:rPr>
        <w:t>Założenia podstawowe:</w:t>
      </w:r>
    </w:p>
    <w:p w14:paraId="52EC7672" w14:textId="77777777" w:rsidR="006A6D1E" w:rsidRPr="00400FC4" w:rsidRDefault="006A6D1E" w:rsidP="008A4294">
      <w:pPr>
        <w:numPr>
          <w:ilvl w:val="0"/>
          <w:numId w:val="28"/>
        </w:numPr>
        <w:shd w:val="clear" w:color="auto" w:fill="FFFFFF"/>
        <w:suppressAutoHyphens/>
        <w:snapToGrid w:val="0"/>
        <w:spacing w:after="0" w:line="240" w:lineRule="auto"/>
        <w:ind w:left="284" w:hanging="284"/>
        <w:rPr>
          <w:rFonts w:ascii="Arial" w:eastAsia="Calibri" w:hAnsi="Arial" w:cs="Arial"/>
          <w:sz w:val="18"/>
          <w:szCs w:val="18"/>
          <w:lang w:eastAsia="ar-SA"/>
        </w:rPr>
      </w:pPr>
      <w:r w:rsidRPr="00400FC4">
        <w:rPr>
          <w:rFonts w:ascii="Arial" w:eastAsia="Calibri" w:hAnsi="Arial" w:cs="Arial"/>
          <w:sz w:val="18"/>
          <w:szCs w:val="18"/>
          <w:lang w:eastAsia="ar-SA"/>
        </w:rPr>
        <w:t>określenie zadań ochronnych na okres 10 lat (zgodnie z art. 28 ustawy z dnia 16 kwietnia 2004r. o ochronie przyrody dla obszarów Natura 2000);</w:t>
      </w:r>
    </w:p>
    <w:p w14:paraId="5488C443" w14:textId="77777777" w:rsidR="006A6D1E" w:rsidRPr="00400FC4" w:rsidRDefault="006A6D1E" w:rsidP="008A4294">
      <w:pPr>
        <w:numPr>
          <w:ilvl w:val="0"/>
          <w:numId w:val="28"/>
        </w:numPr>
        <w:shd w:val="clear" w:color="auto" w:fill="FFFFFF"/>
        <w:suppressAutoHyphens/>
        <w:snapToGrid w:val="0"/>
        <w:spacing w:after="0" w:line="240" w:lineRule="auto"/>
        <w:ind w:left="284" w:hanging="284"/>
        <w:rPr>
          <w:rFonts w:ascii="Arial" w:eastAsia="Calibri" w:hAnsi="Arial" w:cs="Arial"/>
          <w:sz w:val="18"/>
          <w:szCs w:val="18"/>
          <w:lang w:eastAsia="ar-SA"/>
        </w:rPr>
      </w:pPr>
      <w:r w:rsidRPr="00400FC4">
        <w:rPr>
          <w:rFonts w:ascii="Arial" w:eastAsia="Calibri" w:hAnsi="Arial" w:cs="Arial"/>
          <w:sz w:val="18"/>
          <w:szCs w:val="18"/>
          <w:lang w:eastAsia="ar-SA"/>
        </w:rPr>
        <w:t>zapewnienie, że siedliska przyrodnicze i gatunki, dla ochrony których wyznaczono obszar, nie zostaną utracone;</w:t>
      </w:r>
    </w:p>
    <w:p w14:paraId="1DDE17CE" w14:textId="77777777" w:rsidR="006A6D1E" w:rsidRPr="00400FC4" w:rsidRDefault="006A6D1E" w:rsidP="008A4294">
      <w:pPr>
        <w:numPr>
          <w:ilvl w:val="0"/>
          <w:numId w:val="28"/>
        </w:numPr>
        <w:shd w:val="clear" w:color="auto" w:fill="FFFFFF"/>
        <w:suppressAutoHyphens/>
        <w:snapToGrid w:val="0"/>
        <w:spacing w:after="0" w:line="240" w:lineRule="auto"/>
        <w:ind w:left="284" w:hanging="284"/>
        <w:rPr>
          <w:rFonts w:ascii="Arial" w:eastAsia="Calibri" w:hAnsi="Arial" w:cs="Arial"/>
          <w:sz w:val="18"/>
          <w:szCs w:val="18"/>
          <w:lang w:eastAsia="ar-SA"/>
        </w:rPr>
      </w:pPr>
      <w:r w:rsidRPr="00400FC4">
        <w:rPr>
          <w:rFonts w:ascii="Arial" w:eastAsia="Calibri" w:hAnsi="Arial" w:cs="Arial"/>
          <w:sz w:val="18"/>
          <w:szCs w:val="18"/>
          <w:lang w:eastAsia="ar-SA"/>
        </w:rPr>
        <w:t>zapewnienie ciągłości istnienia gatunków i siedlisk przyrodniczych na danym terenie oraz identyfikacja niezbędnych działań ochronnych ze wskazaniem podmiotów odpowiedzialnych za ich wykonanie, a także terenu i terminu ich wdrażania;</w:t>
      </w:r>
    </w:p>
    <w:p w14:paraId="6C440F07" w14:textId="77777777" w:rsidR="006A6D1E" w:rsidRPr="00400FC4" w:rsidRDefault="006A6D1E" w:rsidP="008A4294">
      <w:pPr>
        <w:numPr>
          <w:ilvl w:val="0"/>
          <w:numId w:val="28"/>
        </w:numPr>
        <w:shd w:val="clear" w:color="auto" w:fill="FFFFFF"/>
        <w:suppressAutoHyphens/>
        <w:snapToGrid w:val="0"/>
        <w:spacing w:after="0" w:line="240" w:lineRule="auto"/>
        <w:ind w:left="284" w:hanging="284"/>
        <w:rPr>
          <w:rFonts w:ascii="Arial" w:eastAsia="Calibri" w:hAnsi="Arial" w:cs="Arial"/>
          <w:sz w:val="18"/>
          <w:szCs w:val="18"/>
          <w:lang w:eastAsia="ar-SA"/>
        </w:rPr>
      </w:pPr>
      <w:r w:rsidRPr="00400FC4">
        <w:rPr>
          <w:rFonts w:ascii="Arial" w:eastAsia="Calibri" w:hAnsi="Arial" w:cs="Arial"/>
          <w:sz w:val="18"/>
          <w:szCs w:val="18"/>
          <w:lang w:eastAsia="ar-SA"/>
        </w:rPr>
        <w:t>ustalenie działań ochronnych o charakterze „celowościowym”, tj. skoncentrowanych na osiągnięciu określonych efektów.</w:t>
      </w:r>
    </w:p>
    <w:p w14:paraId="0A016D8B" w14:textId="77777777" w:rsidR="006A6D1E" w:rsidRPr="00400FC4" w:rsidRDefault="006A6D1E" w:rsidP="008A4294">
      <w:pPr>
        <w:numPr>
          <w:ilvl w:val="0"/>
          <w:numId w:val="27"/>
        </w:numPr>
        <w:spacing w:after="0" w:line="240" w:lineRule="auto"/>
        <w:ind w:left="284" w:hanging="284"/>
        <w:rPr>
          <w:rFonts w:ascii="Arial" w:eastAsia="Calibri" w:hAnsi="Arial" w:cs="Arial"/>
          <w:sz w:val="18"/>
          <w:szCs w:val="18"/>
        </w:rPr>
      </w:pPr>
      <w:r w:rsidRPr="00400FC4">
        <w:rPr>
          <w:rFonts w:ascii="Arial" w:eastAsia="Calibri" w:hAnsi="Arial" w:cs="Arial"/>
          <w:sz w:val="18"/>
          <w:szCs w:val="18"/>
        </w:rPr>
        <w:t>Założenia szczegółowe:</w:t>
      </w:r>
    </w:p>
    <w:p w14:paraId="73D4137B" w14:textId="77777777" w:rsidR="006A6D1E" w:rsidRPr="00400FC4" w:rsidRDefault="006A6D1E" w:rsidP="008A4294">
      <w:pPr>
        <w:widowControl w:val="0"/>
        <w:numPr>
          <w:ilvl w:val="0"/>
          <w:numId w:val="29"/>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ustalenie kierunku ochrony na podstawie weryfikacji aktualnego stanu chronionych gatunków i siedlisk przyrodniczych oraz tendencji zachodzących zmian (utrzymanie, zmniejszanie lub wzrost zajmowanej powierzchni, bądź stanowisk występowania). Dążenie do zapewnienia stanu środowiska, umożliwiającego utrzymanie gatunków i</w:t>
      </w:r>
      <w:r w:rsidR="00200EFD">
        <w:rPr>
          <w:rFonts w:ascii="Arial" w:eastAsia="Calibri" w:hAnsi="Arial" w:cs="Arial"/>
          <w:sz w:val="18"/>
          <w:szCs w:val="18"/>
        </w:rPr>
        <w:t> </w:t>
      </w:r>
      <w:r w:rsidRPr="00400FC4">
        <w:rPr>
          <w:rFonts w:ascii="Arial" w:eastAsia="Calibri" w:hAnsi="Arial" w:cs="Arial"/>
          <w:sz w:val="18"/>
          <w:szCs w:val="18"/>
        </w:rPr>
        <w:t xml:space="preserve">siedlisk przyrodniczych; </w:t>
      </w:r>
    </w:p>
    <w:p w14:paraId="29FC5969" w14:textId="77777777" w:rsidR="006A6D1E" w:rsidRPr="00400FC4" w:rsidRDefault="006A6D1E" w:rsidP="008A4294">
      <w:pPr>
        <w:widowControl w:val="0"/>
        <w:numPr>
          <w:ilvl w:val="0"/>
          <w:numId w:val="29"/>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ustalenie metod przeciwdziałania i ograniczenia następujących zidentyfikowanych zagrożeń dla utrzymania właściwego stanu ochrony gatunków i siedlisk przyrodniczych, będących przedmiotami ochrony w ww. obszarze Natura 2000:</w:t>
      </w:r>
    </w:p>
    <w:p w14:paraId="50FED135" w14:textId="77777777" w:rsidR="006A6D1E" w:rsidRPr="00400FC4" w:rsidRDefault="006A6D1E" w:rsidP="008A4294">
      <w:pPr>
        <w:widowControl w:val="0"/>
        <w:numPr>
          <w:ilvl w:val="0"/>
          <w:numId w:val="31"/>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zarzucanie pasterstwa, brak wypasu i koszenia,</w:t>
      </w:r>
    </w:p>
    <w:p w14:paraId="5AACC3B5" w14:textId="77777777" w:rsidR="006A6D1E" w:rsidRPr="00400FC4" w:rsidRDefault="006A6D1E" w:rsidP="008A4294">
      <w:pPr>
        <w:widowControl w:val="0"/>
        <w:numPr>
          <w:ilvl w:val="0"/>
          <w:numId w:val="31"/>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zabudowa rozproszona,</w:t>
      </w:r>
    </w:p>
    <w:p w14:paraId="30DCCE59" w14:textId="77777777" w:rsidR="006A6D1E" w:rsidRPr="00400FC4" w:rsidRDefault="006A6D1E" w:rsidP="008A4294">
      <w:pPr>
        <w:widowControl w:val="0"/>
        <w:numPr>
          <w:ilvl w:val="0"/>
          <w:numId w:val="31"/>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niekontrolowany ruch turystyczny pieszy oraz kwalifikowany (rowerowy, wspinaczkowy, odwiedzanie jaskiń),</w:t>
      </w:r>
    </w:p>
    <w:p w14:paraId="21E4ECC6" w14:textId="77777777" w:rsidR="006A6D1E" w:rsidRPr="00400FC4" w:rsidRDefault="006A6D1E" w:rsidP="008A4294">
      <w:pPr>
        <w:widowControl w:val="0"/>
        <w:numPr>
          <w:ilvl w:val="0"/>
          <w:numId w:val="31"/>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 xml:space="preserve">jazda po niewyznaczonych trasach pojazdami motorowymi i niemotorowymi, </w:t>
      </w:r>
    </w:p>
    <w:p w14:paraId="665C237F" w14:textId="77777777" w:rsidR="006A6D1E" w:rsidRPr="00400FC4" w:rsidRDefault="006A6D1E" w:rsidP="008A4294">
      <w:pPr>
        <w:widowControl w:val="0"/>
        <w:numPr>
          <w:ilvl w:val="0"/>
          <w:numId w:val="31"/>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wandalizm i zaśmiecanie terenu,</w:t>
      </w:r>
    </w:p>
    <w:p w14:paraId="77CAA87C" w14:textId="77777777" w:rsidR="006A6D1E" w:rsidRPr="00400FC4" w:rsidRDefault="006A6D1E" w:rsidP="008A4294">
      <w:pPr>
        <w:widowControl w:val="0"/>
        <w:numPr>
          <w:ilvl w:val="0"/>
          <w:numId w:val="31"/>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ograniczenie różnorodności flory i fauny związane z usuwaniem wiekowych drzewostanów, martwych i umierających drzew,</w:t>
      </w:r>
    </w:p>
    <w:p w14:paraId="34AE85B9" w14:textId="77777777" w:rsidR="006A6D1E" w:rsidRPr="00400FC4" w:rsidRDefault="006A6D1E" w:rsidP="008A4294">
      <w:pPr>
        <w:widowControl w:val="0"/>
        <w:numPr>
          <w:ilvl w:val="0"/>
          <w:numId w:val="31"/>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pozyskiwanie roślin i płoszenie zwierząt;</w:t>
      </w:r>
    </w:p>
    <w:p w14:paraId="264CDA9B" w14:textId="77777777" w:rsidR="006A6D1E" w:rsidRPr="00400FC4" w:rsidRDefault="006A6D1E" w:rsidP="008A4294">
      <w:pPr>
        <w:widowControl w:val="0"/>
        <w:numPr>
          <w:ilvl w:val="0"/>
          <w:numId w:val="29"/>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określenie ewentualnych innych zagrożeń dla stanu zachowania gatunków i chronionych siedlisk przyrodniczych oraz sposobów przeciwdziałania ich skutkom;</w:t>
      </w:r>
    </w:p>
    <w:p w14:paraId="6D6B4253" w14:textId="77777777" w:rsidR="006A6D1E" w:rsidRPr="00400FC4" w:rsidRDefault="006A6D1E" w:rsidP="008A4294">
      <w:pPr>
        <w:widowControl w:val="0"/>
        <w:numPr>
          <w:ilvl w:val="0"/>
          <w:numId w:val="29"/>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ustalenie działań w zakresie monitoringu;</w:t>
      </w:r>
    </w:p>
    <w:p w14:paraId="46DC5812" w14:textId="77777777" w:rsidR="006A6D1E" w:rsidRPr="00400FC4" w:rsidRDefault="006A6D1E" w:rsidP="008A4294">
      <w:pPr>
        <w:widowControl w:val="0"/>
        <w:numPr>
          <w:ilvl w:val="0"/>
          <w:numId w:val="29"/>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określenie wskazań do dokumentów planistycznych;</w:t>
      </w:r>
    </w:p>
    <w:p w14:paraId="0E2B965D" w14:textId="77777777" w:rsidR="006A6D1E" w:rsidRPr="00400FC4" w:rsidRDefault="006A6D1E" w:rsidP="008A4294">
      <w:pPr>
        <w:widowControl w:val="0"/>
        <w:numPr>
          <w:ilvl w:val="0"/>
          <w:numId w:val="29"/>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określenie przesłanek sporządzania planu ochrony;</w:t>
      </w:r>
    </w:p>
    <w:p w14:paraId="39342FDF" w14:textId="77777777" w:rsidR="006A6D1E" w:rsidRPr="00400FC4" w:rsidRDefault="006A6D1E" w:rsidP="008A4294">
      <w:pPr>
        <w:widowControl w:val="0"/>
        <w:numPr>
          <w:ilvl w:val="0"/>
          <w:numId w:val="29"/>
        </w:numPr>
        <w:suppressAutoHyphens/>
        <w:autoSpaceDN w:val="0"/>
        <w:spacing w:after="0" w:line="240" w:lineRule="auto"/>
        <w:ind w:left="284" w:hanging="284"/>
        <w:textAlignment w:val="baseline"/>
        <w:rPr>
          <w:rFonts w:ascii="Arial" w:eastAsia="Calibri" w:hAnsi="Arial" w:cs="Arial"/>
          <w:sz w:val="18"/>
          <w:szCs w:val="18"/>
        </w:rPr>
      </w:pPr>
      <w:r w:rsidRPr="00400FC4">
        <w:rPr>
          <w:rFonts w:ascii="Arial" w:eastAsia="Calibri" w:hAnsi="Arial" w:cs="Arial"/>
          <w:sz w:val="18"/>
          <w:szCs w:val="18"/>
        </w:rPr>
        <w:t>stworzenie ewentualnego projektu weryfikacji Standardowego Formularza Danych obszaru i jego granic.</w:t>
      </w:r>
    </w:p>
    <w:p w14:paraId="221D5FCC"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color w:val="2E74B5"/>
          <w:kern w:val="3"/>
          <w:sz w:val="18"/>
          <w:szCs w:val="18"/>
          <w:lang w:eastAsia="pl-PL"/>
        </w:rPr>
      </w:pPr>
    </w:p>
    <w:p w14:paraId="5BF0CA28" w14:textId="77777777" w:rsidR="006A6D1E" w:rsidRPr="00400FC4" w:rsidRDefault="006A6D1E" w:rsidP="008A4294">
      <w:pPr>
        <w:keepNext/>
        <w:spacing w:after="0" w:line="240" w:lineRule="auto"/>
        <w:outlineLvl w:val="1"/>
        <w:rPr>
          <w:rFonts w:ascii="Arial" w:eastAsia="Times New Roman" w:hAnsi="Arial" w:cs="Arial"/>
          <w:b/>
          <w:bCs/>
          <w:iCs/>
          <w:sz w:val="18"/>
          <w:szCs w:val="18"/>
          <w:lang w:eastAsia="pl-PL"/>
        </w:rPr>
      </w:pPr>
      <w:bookmarkStart w:id="6" w:name="_Toc40164441"/>
      <w:r w:rsidRPr="00400FC4">
        <w:rPr>
          <w:rFonts w:ascii="Arial" w:eastAsia="Times New Roman" w:hAnsi="Arial" w:cs="Arial"/>
          <w:b/>
          <w:bCs/>
          <w:iCs/>
          <w:sz w:val="18"/>
          <w:szCs w:val="18"/>
          <w:lang w:eastAsia="pl-PL"/>
        </w:rPr>
        <w:t>1.5. Przedmioty ochrony wg. obowiązującego SDF (stan na dzień 31.12.2017)</w:t>
      </w:r>
      <w:bookmarkEnd w:id="6"/>
    </w:p>
    <w:p w14:paraId="3F885173" w14:textId="77777777" w:rsidR="006A6D1E" w:rsidRPr="00400FC4" w:rsidRDefault="006A6D1E" w:rsidP="008A4294">
      <w:pPr>
        <w:keepNext/>
        <w:spacing w:after="0" w:line="240" w:lineRule="auto"/>
        <w:outlineLvl w:val="2"/>
        <w:rPr>
          <w:rFonts w:ascii="Arial" w:eastAsia="Times New Roman" w:hAnsi="Arial" w:cs="Arial"/>
          <w:b/>
          <w:bCs/>
          <w:sz w:val="18"/>
          <w:szCs w:val="18"/>
          <w:lang w:eastAsia="pl-PL"/>
        </w:rPr>
      </w:pPr>
      <w:bookmarkStart w:id="7" w:name="_Toc40164442"/>
      <w:r w:rsidRPr="00400FC4">
        <w:rPr>
          <w:rFonts w:ascii="Arial" w:eastAsia="Times New Roman" w:hAnsi="Arial" w:cs="Arial"/>
          <w:b/>
          <w:bCs/>
          <w:sz w:val="18"/>
          <w:szCs w:val="18"/>
          <w:lang w:eastAsia="pl-PL"/>
        </w:rPr>
        <w:t>1.5.1 Siedliska</w:t>
      </w:r>
      <w:bookmarkEnd w:id="7"/>
    </w:p>
    <w:p w14:paraId="6BA97859"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i/>
          <w:color w:val="2E74B5"/>
          <w:kern w:val="3"/>
          <w:sz w:val="18"/>
          <w:szCs w:val="18"/>
          <w:lang w:eastAsia="pl-P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9"/>
        <w:gridCol w:w="2127"/>
        <w:gridCol w:w="2065"/>
        <w:gridCol w:w="1573"/>
        <w:gridCol w:w="2242"/>
        <w:gridCol w:w="1500"/>
        <w:gridCol w:w="2121"/>
        <w:gridCol w:w="1385"/>
      </w:tblGrid>
      <w:tr w:rsidR="006A6D1E" w:rsidRPr="00400FC4" w14:paraId="09D81B9A" w14:textId="77777777" w:rsidTr="00432D41">
        <w:trPr>
          <w:trHeight w:val="690"/>
        </w:trPr>
        <w:tc>
          <w:tcPr>
            <w:tcW w:w="350" w:type="pct"/>
            <w:vAlign w:val="center"/>
          </w:tcPr>
          <w:p w14:paraId="5F7AEAC9"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Kod</w:t>
            </w:r>
          </w:p>
        </w:tc>
        <w:tc>
          <w:tcPr>
            <w:tcW w:w="760" w:type="pct"/>
            <w:vAlign w:val="center"/>
          </w:tcPr>
          <w:p w14:paraId="098E15FC"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Nazwa polska</w:t>
            </w:r>
          </w:p>
        </w:tc>
        <w:tc>
          <w:tcPr>
            <w:tcW w:w="738" w:type="pct"/>
            <w:tcBorders>
              <w:bottom w:val="single" w:sz="4" w:space="0" w:color="000000"/>
            </w:tcBorders>
            <w:vAlign w:val="center"/>
          </w:tcPr>
          <w:p w14:paraId="2AEE2CC8"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Identyfikator fitosocjologiczny*</w:t>
            </w:r>
          </w:p>
        </w:tc>
        <w:tc>
          <w:tcPr>
            <w:tcW w:w="562" w:type="pct"/>
            <w:vAlign w:val="center"/>
          </w:tcPr>
          <w:p w14:paraId="0E38AC08"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Pokrycie [ha]</w:t>
            </w:r>
          </w:p>
        </w:tc>
        <w:tc>
          <w:tcPr>
            <w:tcW w:w="801" w:type="pct"/>
            <w:vAlign w:val="center"/>
          </w:tcPr>
          <w:p w14:paraId="2F2C6B4D"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Reprezentatywność</w:t>
            </w:r>
          </w:p>
        </w:tc>
        <w:tc>
          <w:tcPr>
            <w:tcW w:w="536" w:type="pct"/>
            <w:vAlign w:val="center"/>
          </w:tcPr>
          <w:p w14:paraId="561D2BE2"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Pow. względna</w:t>
            </w:r>
          </w:p>
        </w:tc>
        <w:tc>
          <w:tcPr>
            <w:tcW w:w="758" w:type="pct"/>
            <w:vAlign w:val="center"/>
          </w:tcPr>
          <w:p w14:paraId="38295ECF"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 xml:space="preserve">Ocena </w:t>
            </w:r>
            <w:r w:rsidRPr="00400FC4">
              <w:rPr>
                <w:rFonts w:ascii="Arial" w:eastAsia="Times New Roman" w:hAnsi="Arial" w:cs="Arial"/>
                <w:b/>
                <w:bCs/>
                <w:kern w:val="3"/>
                <w:sz w:val="18"/>
                <w:szCs w:val="18"/>
                <w:lang w:eastAsia="pl-PL"/>
              </w:rPr>
              <w:br/>
              <w:t>stanu zachowania</w:t>
            </w:r>
          </w:p>
        </w:tc>
        <w:tc>
          <w:tcPr>
            <w:tcW w:w="495" w:type="pct"/>
            <w:vAlign w:val="center"/>
          </w:tcPr>
          <w:p w14:paraId="2626FFA5"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Ocena</w:t>
            </w:r>
          </w:p>
          <w:p w14:paraId="412A2B9E"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ogólna</w:t>
            </w:r>
          </w:p>
        </w:tc>
      </w:tr>
      <w:tr w:rsidR="006A6D1E" w:rsidRPr="00400FC4" w14:paraId="5D748431" w14:textId="77777777" w:rsidTr="00432D41">
        <w:trPr>
          <w:trHeight w:val="690"/>
        </w:trPr>
        <w:tc>
          <w:tcPr>
            <w:tcW w:w="350" w:type="pct"/>
            <w:vAlign w:val="center"/>
          </w:tcPr>
          <w:p w14:paraId="42A79632" w14:textId="77777777" w:rsidR="006A6D1E" w:rsidRPr="00400FC4" w:rsidRDefault="006A6D1E" w:rsidP="008A4294">
            <w:pPr>
              <w:spacing w:after="0" w:line="240" w:lineRule="auto"/>
              <w:rPr>
                <w:rFonts w:ascii="Arial" w:eastAsia="Arial" w:hAnsi="Arial" w:cs="Arial"/>
                <w:sz w:val="18"/>
                <w:szCs w:val="18"/>
              </w:rPr>
            </w:pPr>
            <w:r w:rsidRPr="00400FC4">
              <w:rPr>
                <w:rFonts w:ascii="Arial" w:eastAsia="Arial" w:hAnsi="Arial" w:cs="Arial"/>
                <w:sz w:val="18"/>
                <w:szCs w:val="18"/>
              </w:rPr>
              <w:t>5130</w:t>
            </w:r>
          </w:p>
        </w:tc>
        <w:tc>
          <w:tcPr>
            <w:tcW w:w="760" w:type="pct"/>
            <w:vAlign w:val="center"/>
          </w:tcPr>
          <w:p w14:paraId="3239DF4C"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kern w:val="3"/>
                <w:sz w:val="18"/>
                <w:szCs w:val="18"/>
                <w:lang w:eastAsia="pl-PL"/>
              </w:rPr>
              <w:t>Zarośla jałowca pospolitego na wrzosowiskach lub murawach nawapiennych</w:t>
            </w:r>
          </w:p>
        </w:tc>
        <w:tc>
          <w:tcPr>
            <w:tcW w:w="738" w:type="pct"/>
            <w:tcBorders>
              <w:tl2br w:val="nil"/>
              <w:tr2bl w:val="nil"/>
            </w:tcBorders>
            <w:vAlign w:val="center"/>
          </w:tcPr>
          <w:p w14:paraId="713825FF"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p>
        </w:tc>
        <w:tc>
          <w:tcPr>
            <w:tcW w:w="562" w:type="pct"/>
            <w:vAlign w:val="center"/>
          </w:tcPr>
          <w:p w14:paraId="12169B1B"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16,69</w:t>
            </w:r>
          </w:p>
        </w:tc>
        <w:tc>
          <w:tcPr>
            <w:tcW w:w="801" w:type="pct"/>
            <w:vAlign w:val="center"/>
          </w:tcPr>
          <w:p w14:paraId="08490AD7"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A</w:t>
            </w:r>
          </w:p>
        </w:tc>
        <w:tc>
          <w:tcPr>
            <w:tcW w:w="536" w:type="pct"/>
            <w:vAlign w:val="center"/>
          </w:tcPr>
          <w:p w14:paraId="75319E23"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C</w:t>
            </w:r>
          </w:p>
        </w:tc>
        <w:tc>
          <w:tcPr>
            <w:tcW w:w="758" w:type="pct"/>
            <w:vAlign w:val="center"/>
          </w:tcPr>
          <w:p w14:paraId="0B8CA239"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B</w:t>
            </w:r>
          </w:p>
        </w:tc>
        <w:tc>
          <w:tcPr>
            <w:tcW w:w="495" w:type="pct"/>
            <w:vAlign w:val="center"/>
          </w:tcPr>
          <w:p w14:paraId="2D3821C6"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B</w:t>
            </w:r>
          </w:p>
        </w:tc>
      </w:tr>
      <w:tr w:rsidR="006A6D1E" w:rsidRPr="00400FC4" w14:paraId="41C2E4F0" w14:textId="77777777" w:rsidTr="00432D41">
        <w:trPr>
          <w:trHeight w:val="690"/>
        </w:trPr>
        <w:tc>
          <w:tcPr>
            <w:tcW w:w="350" w:type="pct"/>
            <w:vAlign w:val="center"/>
          </w:tcPr>
          <w:p w14:paraId="5A002EC8" w14:textId="77777777" w:rsidR="006A6D1E" w:rsidRPr="00400FC4" w:rsidRDefault="006A6D1E" w:rsidP="008A4294">
            <w:pPr>
              <w:spacing w:after="0" w:line="240" w:lineRule="auto"/>
              <w:rPr>
                <w:rFonts w:ascii="Arial" w:eastAsia="Arial" w:hAnsi="Arial" w:cs="Arial"/>
                <w:sz w:val="18"/>
                <w:szCs w:val="18"/>
              </w:rPr>
            </w:pPr>
            <w:r w:rsidRPr="00400FC4">
              <w:rPr>
                <w:rFonts w:ascii="Arial" w:eastAsia="Arial" w:hAnsi="Arial" w:cs="Arial"/>
                <w:sz w:val="18"/>
                <w:szCs w:val="18"/>
              </w:rPr>
              <w:t>6210</w:t>
            </w:r>
          </w:p>
        </w:tc>
        <w:tc>
          <w:tcPr>
            <w:tcW w:w="760" w:type="pct"/>
            <w:vAlign w:val="center"/>
          </w:tcPr>
          <w:p w14:paraId="540F8679"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kern w:val="3"/>
                <w:sz w:val="18"/>
                <w:szCs w:val="18"/>
                <w:lang w:eastAsia="pl-PL"/>
              </w:rPr>
              <w:t>Murawy kserotermiczne (</w:t>
            </w:r>
            <w:r w:rsidRPr="00400FC4">
              <w:rPr>
                <w:rFonts w:ascii="Arial" w:eastAsia="Times New Roman" w:hAnsi="Arial" w:cs="Arial"/>
                <w:i/>
                <w:kern w:val="3"/>
                <w:sz w:val="18"/>
                <w:szCs w:val="18"/>
                <w:lang w:eastAsia="pl-PL"/>
              </w:rPr>
              <w:t>Festuco-Brometea</w:t>
            </w:r>
            <w:r w:rsidRPr="00400FC4">
              <w:rPr>
                <w:rFonts w:ascii="Arial" w:eastAsia="Times New Roman" w:hAnsi="Arial" w:cs="Arial"/>
                <w:kern w:val="3"/>
                <w:sz w:val="18"/>
                <w:szCs w:val="18"/>
                <w:lang w:eastAsia="pl-PL"/>
              </w:rPr>
              <w:t xml:space="preserve"> i ciepłolubne murawy z </w:t>
            </w:r>
            <w:r w:rsidRPr="00400FC4">
              <w:rPr>
                <w:rFonts w:ascii="Arial" w:eastAsia="Times New Roman" w:hAnsi="Arial" w:cs="Arial"/>
                <w:i/>
                <w:kern w:val="3"/>
                <w:sz w:val="18"/>
                <w:szCs w:val="18"/>
                <w:lang w:eastAsia="pl-PL"/>
              </w:rPr>
              <w:t>Asplenion septentrionalis-Festucion pallentis</w:t>
            </w:r>
            <w:r w:rsidRPr="00400FC4">
              <w:rPr>
                <w:rFonts w:ascii="Arial" w:eastAsia="Times New Roman" w:hAnsi="Arial" w:cs="Arial"/>
                <w:kern w:val="3"/>
                <w:sz w:val="18"/>
                <w:szCs w:val="18"/>
                <w:lang w:eastAsia="pl-PL"/>
              </w:rPr>
              <w:t>),</w:t>
            </w:r>
          </w:p>
        </w:tc>
        <w:tc>
          <w:tcPr>
            <w:tcW w:w="738" w:type="pct"/>
            <w:tcBorders>
              <w:tl2br w:val="nil"/>
              <w:tr2bl w:val="nil"/>
            </w:tcBorders>
            <w:vAlign w:val="center"/>
          </w:tcPr>
          <w:p w14:paraId="72A6A54C"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p>
        </w:tc>
        <w:tc>
          <w:tcPr>
            <w:tcW w:w="562" w:type="pct"/>
            <w:vAlign w:val="center"/>
          </w:tcPr>
          <w:p w14:paraId="7E20508A"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0</w:t>
            </w:r>
          </w:p>
        </w:tc>
        <w:tc>
          <w:tcPr>
            <w:tcW w:w="801" w:type="pct"/>
            <w:vAlign w:val="center"/>
          </w:tcPr>
          <w:p w14:paraId="38BEA8C2"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C</w:t>
            </w:r>
          </w:p>
        </w:tc>
        <w:tc>
          <w:tcPr>
            <w:tcW w:w="536" w:type="pct"/>
            <w:vAlign w:val="center"/>
          </w:tcPr>
          <w:p w14:paraId="055CE03D"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p>
          <w:p w14:paraId="57133BC2"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C</w:t>
            </w:r>
          </w:p>
        </w:tc>
        <w:tc>
          <w:tcPr>
            <w:tcW w:w="758" w:type="pct"/>
            <w:vAlign w:val="center"/>
          </w:tcPr>
          <w:p w14:paraId="17E852C7"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C</w:t>
            </w:r>
          </w:p>
        </w:tc>
        <w:tc>
          <w:tcPr>
            <w:tcW w:w="495" w:type="pct"/>
            <w:vAlign w:val="center"/>
          </w:tcPr>
          <w:p w14:paraId="46BC52D7"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C</w:t>
            </w:r>
          </w:p>
        </w:tc>
      </w:tr>
      <w:tr w:rsidR="006A6D1E" w:rsidRPr="00400FC4" w14:paraId="152A5340" w14:textId="77777777" w:rsidTr="00432D41">
        <w:trPr>
          <w:trHeight w:val="690"/>
        </w:trPr>
        <w:tc>
          <w:tcPr>
            <w:tcW w:w="350" w:type="pct"/>
            <w:vAlign w:val="center"/>
          </w:tcPr>
          <w:p w14:paraId="6CD59510" w14:textId="77777777" w:rsidR="006A6D1E" w:rsidRPr="00400FC4" w:rsidRDefault="006A6D1E" w:rsidP="008A4294">
            <w:pPr>
              <w:spacing w:after="0" w:line="240" w:lineRule="auto"/>
              <w:rPr>
                <w:rFonts w:ascii="Arial" w:eastAsia="Arial" w:hAnsi="Arial" w:cs="Arial"/>
                <w:sz w:val="18"/>
                <w:szCs w:val="18"/>
              </w:rPr>
            </w:pPr>
            <w:r w:rsidRPr="00400FC4">
              <w:rPr>
                <w:rFonts w:ascii="Arial" w:eastAsia="Arial" w:hAnsi="Arial" w:cs="Arial"/>
                <w:sz w:val="18"/>
                <w:szCs w:val="18"/>
              </w:rPr>
              <w:t>8210</w:t>
            </w:r>
          </w:p>
        </w:tc>
        <w:tc>
          <w:tcPr>
            <w:tcW w:w="760" w:type="pct"/>
            <w:vAlign w:val="center"/>
          </w:tcPr>
          <w:p w14:paraId="58C48AC3"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 xml:space="preserve">Wapienne ściany skalne ze zbiorowiskami </w:t>
            </w:r>
            <w:r w:rsidRPr="00400FC4">
              <w:rPr>
                <w:rFonts w:ascii="Arial" w:eastAsia="Calibri" w:hAnsi="Arial" w:cs="Arial"/>
                <w:i/>
                <w:sz w:val="18"/>
                <w:szCs w:val="18"/>
              </w:rPr>
              <w:t>Potentilletalia caulescentis</w:t>
            </w:r>
          </w:p>
        </w:tc>
        <w:tc>
          <w:tcPr>
            <w:tcW w:w="738" w:type="pct"/>
            <w:tcBorders>
              <w:tl2br w:val="nil"/>
              <w:tr2bl w:val="nil"/>
            </w:tcBorders>
            <w:vAlign w:val="center"/>
          </w:tcPr>
          <w:p w14:paraId="070C2FBD"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p>
        </w:tc>
        <w:tc>
          <w:tcPr>
            <w:tcW w:w="562" w:type="pct"/>
            <w:vAlign w:val="center"/>
          </w:tcPr>
          <w:p w14:paraId="7990116A"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3,9</w:t>
            </w:r>
          </w:p>
        </w:tc>
        <w:tc>
          <w:tcPr>
            <w:tcW w:w="801" w:type="pct"/>
            <w:vAlign w:val="center"/>
          </w:tcPr>
          <w:p w14:paraId="26F912B6"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A</w:t>
            </w:r>
          </w:p>
        </w:tc>
        <w:tc>
          <w:tcPr>
            <w:tcW w:w="536" w:type="pct"/>
            <w:vAlign w:val="center"/>
          </w:tcPr>
          <w:p w14:paraId="3C4F85B1"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C</w:t>
            </w:r>
          </w:p>
        </w:tc>
        <w:tc>
          <w:tcPr>
            <w:tcW w:w="758" w:type="pct"/>
            <w:vAlign w:val="center"/>
          </w:tcPr>
          <w:p w14:paraId="51C8AC45"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B</w:t>
            </w:r>
          </w:p>
        </w:tc>
        <w:tc>
          <w:tcPr>
            <w:tcW w:w="495" w:type="pct"/>
            <w:vAlign w:val="center"/>
          </w:tcPr>
          <w:p w14:paraId="1A85AC29"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B</w:t>
            </w:r>
          </w:p>
        </w:tc>
      </w:tr>
      <w:tr w:rsidR="006A6D1E" w:rsidRPr="00400FC4" w14:paraId="1A58D3CE" w14:textId="77777777" w:rsidTr="00432D41">
        <w:trPr>
          <w:trHeight w:val="690"/>
        </w:trPr>
        <w:tc>
          <w:tcPr>
            <w:tcW w:w="350" w:type="pct"/>
            <w:vAlign w:val="center"/>
          </w:tcPr>
          <w:p w14:paraId="13C87420" w14:textId="77777777" w:rsidR="006A6D1E" w:rsidRPr="00400FC4" w:rsidRDefault="006A6D1E" w:rsidP="008A4294">
            <w:pPr>
              <w:spacing w:after="0" w:line="240" w:lineRule="auto"/>
              <w:rPr>
                <w:rFonts w:ascii="Arial" w:eastAsia="Arial" w:hAnsi="Arial" w:cs="Arial"/>
                <w:sz w:val="18"/>
                <w:szCs w:val="18"/>
              </w:rPr>
            </w:pPr>
            <w:r w:rsidRPr="00400FC4">
              <w:rPr>
                <w:rFonts w:ascii="Arial" w:eastAsia="Arial" w:hAnsi="Arial" w:cs="Arial"/>
                <w:sz w:val="18"/>
                <w:szCs w:val="18"/>
              </w:rPr>
              <w:t>8310</w:t>
            </w:r>
          </w:p>
        </w:tc>
        <w:tc>
          <w:tcPr>
            <w:tcW w:w="760" w:type="pct"/>
            <w:vAlign w:val="center"/>
          </w:tcPr>
          <w:p w14:paraId="0C1BBA1B"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Jaskinie nieudostępnione do zwiedzania</w:t>
            </w:r>
          </w:p>
        </w:tc>
        <w:tc>
          <w:tcPr>
            <w:tcW w:w="738" w:type="pct"/>
            <w:tcBorders>
              <w:tl2br w:val="nil"/>
              <w:tr2bl w:val="nil"/>
            </w:tcBorders>
            <w:vAlign w:val="center"/>
          </w:tcPr>
          <w:p w14:paraId="1EBF666B"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w:t>
            </w:r>
          </w:p>
        </w:tc>
        <w:tc>
          <w:tcPr>
            <w:tcW w:w="562" w:type="pct"/>
            <w:vAlign w:val="center"/>
          </w:tcPr>
          <w:p w14:paraId="2FC8CAB9"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35 obiektów</w:t>
            </w:r>
          </w:p>
        </w:tc>
        <w:tc>
          <w:tcPr>
            <w:tcW w:w="801" w:type="pct"/>
            <w:vAlign w:val="center"/>
          </w:tcPr>
          <w:p w14:paraId="4515E95B"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B</w:t>
            </w:r>
          </w:p>
        </w:tc>
        <w:tc>
          <w:tcPr>
            <w:tcW w:w="536" w:type="pct"/>
            <w:vAlign w:val="center"/>
          </w:tcPr>
          <w:p w14:paraId="74A63334"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C</w:t>
            </w:r>
          </w:p>
        </w:tc>
        <w:tc>
          <w:tcPr>
            <w:tcW w:w="758" w:type="pct"/>
            <w:vAlign w:val="center"/>
          </w:tcPr>
          <w:p w14:paraId="2707485B"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A</w:t>
            </w:r>
          </w:p>
        </w:tc>
        <w:tc>
          <w:tcPr>
            <w:tcW w:w="495" w:type="pct"/>
            <w:vAlign w:val="center"/>
          </w:tcPr>
          <w:p w14:paraId="5D6F8547"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B</w:t>
            </w:r>
          </w:p>
        </w:tc>
      </w:tr>
      <w:tr w:rsidR="006A6D1E" w:rsidRPr="00400FC4" w14:paraId="0CDBA614" w14:textId="77777777" w:rsidTr="00432D41">
        <w:trPr>
          <w:trHeight w:val="690"/>
        </w:trPr>
        <w:tc>
          <w:tcPr>
            <w:tcW w:w="350" w:type="pct"/>
            <w:vAlign w:val="center"/>
          </w:tcPr>
          <w:p w14:paraId="5CC24599" w14:textId="77777777" w:rsidR="006A6D1E" w:rsidRPr="00400FC4" w:rsidRDefault="006A6D1E" w:rsidP="008A4294">
            <w:pPr>
              <w:spacing w:after="0" w:line="240" w:lineRule="auto"/>
              <w:rPr>
                <w:rFonts w:ascii="Arial" w:eastAsia="Arial" w:hAnsi="Arial" w:cs="Arial"/>
                <w:sz w:val="18"/>
                <w:szCs w:val="18"/>
              </w:rPr>
            </w:pPr>
            <w:r w:rsidRPr="00400FC4">
              <w:rPr>
                <w:rFonts w:ascii="Arial" w:eastAsia="Arial" w:hAnsi="Arial" w:cs="Arial"/>
                <w:sz w:val="18"/>
                <w:szCs w:val="18"/>
              </w:rPr>
              <w:t>9130</w:t>
            </w:r>
          </w:p>
        </w:tc>
        <w:tc>
          <w:tcPr>
            <w:tcW w:w="760" w:type="pct"/>
            <w:vAlign w:val="center"/>
          </w:tcPr>
          <w:p w14:paraId="23F4EE87"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kern w:val="3"/>
                <w:sz w:val="18"/>
                <w:szCs w:val="18"/>
                <w:lang w:eastAsia="pl-PL"/>
              </w:rPr>
              <w:t>Żyzne buczyny</w:t>
            </w:r>
          </w:p>
        </w:tc>
        <w:tc>
          <w:tcPr>
            <w:tcW w:w="738" w:type="pct"/>
            <w:tcBorders>
              <w:tl2br w:val="nil"/>
              <w:tr2bl w:val="nil"/>
            </w:tcBorders>
            <w:vAlign w:val="center"/>
          </w:tcPr>
          <w:p w14:paraId="066F72C2" w14:textId="77777777" w:rsidR="006A6D1E" w:rsidRPr="00400FC4" w:rsidRDefault="006A6D1E" w:rsidP="008A4294">
            <w:pPr>
              <w:suppressAutoHyphens/>
              <w:autoSpaceDN w:val="0"/>
              <w:spacing w:after="0" w:line="240" w:lineRule="auto"/>
              <w:textAlignment w:val="baseline"/>
              <w:rPr>
                <w:rFonts w:ascii="Arial" w:eastAsia="Times New Roman" w:hAnsi="Arial" w:cs="Arial"/>
                <w:bCs/>
                <w:i/>
                <w:kern w:val="3"/>
                <w:sz w:val="18"/>
                <w:szCs w:val="18"/>
                <w:lang w:val="en-GB" w:eastAsia="pl-PL"/>
              </w:rPr>
            </w:pPr>
            <w:r w:rsidRPr="00400FC4">
              <w:rPr>
                <w:rFonts w:ascii="Arial" w:eastAsia="Times New Roman" w:hAnsi="Arial" w:cs="Arial"/>
                <w:bCs/>
                <w:i/>
                <w:kern w:val="3"/>
                <w:sz w:val="18"/>
                <w:szCs w:val="18"/>
                <w:lang w:val="en-GB" w:eastAsia="pl-PL"/>
              </w:rPr>
              <w:t>Dentario glandulosae-Fagenion, Galio odorati-Fagenion</w:t>
            </w:r>
          </w:p>
        </w:tc>
        <w:tc>
          <w:tcPr>
            <w:tcW w:w="562" w:type="pct"/>
            <w:vAlign w:val="center"/>
          </w:tcPr>
          <w:p w14:paraId="7C923B6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6,96</w:t>
            </w:r>
          </w:p>
        </w:tc>
        <w:tc>
          <w:tcPr>
            <w:tcW w:w="801" w:type="pct"/>
            <w:vAlign w:val="center"/>
          </w:tcPr>
          <w:p w14:paraId="10FE41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bCs/>
                <w:sz w:val="18"/>
                <w:szCs w:val="18"/>
              </w:rPr>
              <w:t>A</w:t>
            </w:r>
          </w:p>
        </w:tc>
        <w:tc>
          <w:tcPr>
            <w:tcW w:w="536" w:type="pct"/>
            <w:vAlign w:val="center"/>
          </w:tcPr>
          <w:p w14:paraId="0524A0CD"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C</w:t>
            </w:r>
          </w:p>
        </w:tc>
        <w:tc>
          <w:tcPr>
            <w:tcW w:w="758" w:type="pct"/>
            <w:vAlign w:val="center"/>
          </w:tcPr>
          <w:p w14:paraId="69399A42"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p>
          <w:p w14:paraId="61DFC23F"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A</w:t>
            </w:r>
          </w:p>
        </w:tc>
        <w:tc>
          <w:tcPr>
            <w:tcW w:w="495" w:type="pct"/>
            <w:vAlign w:val="center"/>
          </w:tcPr>
          <w:p w14:paraId="602BD6C8"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B</w:t>
            </w:r>
          </w:p>
        </w:tc>
      </w:tr>
      <w:tr w:rsidR="006A6D1E" w:rsidRPr="00400FC4" w14:paraId="7460BD7E" w14:textId="77777777" w:rsidTr="00432D41">
        <w:trPr>
          <w:trHeight w:val="690"/>
        </w:trPr>
        <w:tc>
          <w:tcPr>
            <w:tcW w:w="350" w:type="pct"/>
            <w:vAlign w:val="center"/>
          </w:tcPr>
          <w:p w14:paraId="617F0490" w14:textId="77777777" w:rsidR="006A6D1E" w:rsidRPr="00400FC4" w:rsidRDefault="006A6D1E" w:rsidP="008A4294">
            <w:pPr>
              <w:spacing w:after="0" w:line="240" w:lineRule="auto"/>
              <w:rPr>
                <w:rFonts w:ascii="Arial" w:eastAsia="Arial" w:hAnsi="Arial" w:cs="Arial"/>
                <w:sz w:val="18"/>
                <w:szCs w:val="18"/>
              </w:rPr>
            </w:pPr>
            <w:r w:rsidRPr="00400FC4">
              <w:rPr>
                <w:rFonts w:ascii="Arial" w:eastAsia="Arial" w:hAnsi="Arial" w:cs="Arial"/>
                <w:sz w:val="18"/>
                <w:szCs w:val="18"/>
              </w:rPr>
              <w:t>9150</w:t>
            </w:r>
          </w:p>
        </w:tc>
        <w:tc>
          <w:tcPr>
            <w:tcW w:w="760" w:type="pct"/>
            <w:vAlign w:val="center"/>
          </w:tcPr>
          <w:p w14:paraId="60DEE419"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kern w:val="3"/>
                <w:sz w:val="18"/>
                <w:szCs w:val="18"/>
                <w:lang w:eastAsia="pl-PL"/>
              </w:rPr>
              <w:t>Ciepłolubne buczyny storczykowe</w:t>
            </w:r>
          </w:p>
        </w:tc>
        <w:tc>
          <w:tcPr>
            <w:tcW w:w="738" w:type="pct"/>
            <w:tcBorders>
              <w:tl2br w:val="nil"/>
              <w:tr2bl w:val="nil"/>
            </w:tcBorders>
            <w:vAlign w:val="center"/>
          </w:tcPr>
          <w:p w14:paraId="61E1807A" w14:textId="77777777" w:rsidR="006A6D1E" w:rsidRPr="00400FC4" w:rsidRDefault="006A6D1E" w:rsidP="008A4294">
            <w:pPr>
              <w:suppressAutoHyphens/>
              <w:autoSpaceDN w:val="0"/>
              <w:spacing w:after="0" w:line="240" w:lineRule="auto"/>
              <w:textAlignment w:val="baseline"/>
              <w:rPr>
                <w:rFonts w:ascii="Arial" w:eastAsia="Times New Roman" w:hAnsi="Arial" w:cs="Arial"/>
                <w:bCs/>
                <w:i/>
                <w:kern w:val="3"/>
                <w:sz w:val="18"/>
                <w:szCs w:val="18"/>
                <w:lang w:eastAsia="pl-PL"/>
              </w:rPr>
            </w:pPr>
            <w:r w:rsidRPr="00400FC4">
              <w:rPr>
                <w:rFonts w:ascii="Arial" w:eastAsia="Times New Roman" w:hAnsi="Arial" w:cs="Arial"/>
                <w:bCs/>
                <w:i/>
                <w:kern w:val="3"/>
                <w:sz w:val="18"/>
                <w:szCs w:val="18"/>
                <w:lang w:eastAsia="pl-PL"/>
              </w:rPr>
              <w:t>Cephalanthero-Fagenion</w:t>
            </w:r>
          </w:p>
        </w:tc>
        <w:tc>
          <w:tcPr>
            <w:tcW w:w="562" w:type="pct"/>
            <w:vAlign w:val="center"/>
          </w:tcPr>
          <w:p w14:paraId="230AA9A7"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27,82</w:t>
            </w:r>
          </w:p>
        </w:tc>
        <w:tc>
          <w:tcPr>
            <w:tcW w:w="801" w:type="pct"/>
            <w:vAlign w:val="center"/>
          </w:tcPr>
          <w:p w14:paraId="6B1B43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bCs/>
                <w:sz w:val="18"/>
                <w:szCs w:val="18"/>
              </w:rPr>
              <w:t>A</w:t>
            </w:r>
          </w:p>
        </w:tc>
        <w:tc>
          <w:tcPr>
            <w:tcW w:w="536" w:type="pct"/>
            <w:vAlign w:val="center"/>
          </w:tcPr>
          <w:p w14:paraId="0FFE8123"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C</w:t>
            </w:r>
          </w:p>
        </w:tc>
        <w:tc>
          <w:tcPr>
            <w:tcW w:w="758" w:type="pct"/>
            <w:vAlign w:val="center"/>
          </w:tcPr>
          <w:p w14:paraId="31ACC2C1"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B</w:t>
            </w:r>
          </w:p>
        </w:tc>
        <w:tc>
          <w:tcPr>
            <w:tcW w:w="495" w:type="pct"/>
            <w:vAlign w:val="center"/>
          </w:tcPr>
          <w:p w14:paraId="4BB831F1"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A</w:t>
            </w:r>
          </w:p>
        </w:tc>
      </w:tr>
    </w:tbl>
    <w:p w14:paraId="3E528DE6" w14:textId="77777777" w:rsidR="006A6D1E" w:rsidRPr="00400FC4" w:rsidRDefault="006A6D1E" w:rsidP="008A4294">
      <w:pPr>
        <w:suppressAutoHyphens/>
        <w:autoSpaceDN w:val="0"/>
        <w:spacing w:after="0" w:line="240" w:lineRule="auto"/>
        <w:textAlignment w:val="baseline"/>
        <w:rPr>
          <w:rFonts w:ascii="Arial" w:eastAsia="Times New Roman" w:hAnsi="Arial" w:cs="Arial"/>
          <w:bCs/>
          <w:kern w:val="3"/>
          <w:sz w:val="18"/>
          <w:szCs w:val="18"/>
          <w:lang w:eastAsia="pl-PL"/>
        </w:rPr>
      </w:pPr>
      <w:r w:rsidRPr="00400FC4">
        <w:rPr>
          <w:rFonts w:ascii="Arial" w:eastAsia="Times New Roman" w:hAnsi="Arial" w:cs="Arial"/>
          <w:bCs/>
          <w:kern w:val="3"/>
          <w:sz w:val="18"/>
          <w:szCs w:val="18"/>
          <w:lang w:eastAsia="pl-PL"/>
        </w:rPr>
        <w:t xml:space="preserve">*Naukowa nazwa siedliska </w:t>
      </w:r>
    </w:p>
    <w:p w14:paraId="001A859A"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i/>
          <w:color w:val="2E74B5"/>
          <w:kern w:val="3"/>
          <w:sz w:val="18"/>
          <w:szCs w:val="18"/>
          <w:lang w:eastAsia="pl-PL"/>
        </w:rPr>
      </w:pPr>
    </w:p>
    <w:p w14:paraId="14841EA5"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i/>
          <w:color w:val="2E74B5"/>
          <w:kern w:val="3"/>
          <w:sz w:val="18"/>
          <w:szCs w:val="18"/>
          <w:lang w:eastAsia="pl-PL"/>
        </w:rPr>
      </w:pPr>
    </w:p>
    <w:p w14:paraId="2B984E2D" w14:textId="77777777" w:rsidR="006A6D1E" w:rsidRPr="00400FC4" w:rsidRDefault="006A6D1E" w:rsidP="008A4294">
      <w:pPr>
        <w:keepNext/>
        <w:spacing w:after="0" w:line="240" w:lineRule="auto"/>
        <w:outlineLvl w:val="1"/>
        <w:rPr>
          <w:rFonts w:ascii="Arial" w:eastAsia="Times New Roman" w:hAnsi="Arial" w:cs="Arial"/>
          <w:b/>
          <w:bCs/>
          <w:iCs/>
          <w:sz w:val="18"/>
          <w:szCs w:val="18"/>
          <w:lang w:eastAsia="pl-PL"/>
        </w:rPr>
      </w:pPr>
      <w:bookmarkStart w:id="8" w:name="_Toc40164443"/>
      <w:r w:rsidRPr="00400FC4">
        <w:rPr>
          <w:rFonts w:ascii="Arial" w:eastAsia="Times New Roman" w:hAnsi="Arial" w:cs="Arial"/>
          <w:b/>
          <w:bCs/>
          <w:iCs/>
          <w:sz w:val="18"/>
          <w:szCs w:val="18"/>
          <w:lang w:eastAsia="pl-PL"/>
        </w:rPr>
        <w:t>1.6. Kluczowe instytucje/grupy dla obszaru i zakres ich odpowiedzialności</w:t>
      </w:r>
      <w:bookmarkEnd w:id="8"/>
      <w:r w:rsidRPr="00400FC4">
        <w:rPr>
          <w:rFonts w:ascii="Arial" w:eastAsia="Times New Roman" w:hAnsi="Arial" w:cs="Arial"/>
          <w:b/>
          <w:bCs/>
          <w:iCs/>
          <w:sz w:val="18"/>
          <w:szCs w:val="18"/>
          <w:lang w:eastAsia="pl-PL"/>
        </w:rPr>
        <w:t xml:space="preserve"> </w:t>
      </w:r>
    </w:p>
    <w:tbl>
      <w:tblPr>
        <w:tblW w:w="5000" w:type="pct"/>
        <w:tblCellMar>
          <w:left w:w="10" w:type="dxa"/>
          <w:right w:w="10" w:type="dxa"/>
        </w:tblCellMar>
        <w:tblLook w:val="0000" w:firstRow="0" w:lastRow="0" w:firstColumn="0" w:lastColumn="0" w:noHBand="0" w:noVBand="0"/>
      </w:tblPr>
      <w:tblGrid>
        <w:gridCol w:w="420"/>
        <w:gridCol w:w="6797"/>
        <w:gridCol w:w="6775"/>
      </w:tblGrid>
      <w:tr w:rsidR="006A6D1E" w:rsidRPr="00400FC4" w14:paraId="50203F93" w14:textId="77777777" w:rsidTr="008A56DE">
        <w:tc>
          <w:tcPr>
            <w:tcW w:w="150" w:type="pct"/>
            <w:tcBorders>
              <w:top w:val="single" w:sz="4" w:space="0" w:color="000000"/>
              <w:left w:val="single" w:sz="4" w:space="0" w:color="000000"/>
              <w:bottom w:val="single" w:sz="4" w:space="0" w:color="000000"/>
            </w:tcBorders>
            <w:shd w:val="clear" w:color="auto" w:fill="B6DDE8"/>
          </w:tcPr>
          <w:p w14:paraId="0CFBD8F7"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L.p.</w:t>
            </w:r>
          </w:p>
        </w:tc>
        <w:tc>
          <w:tcPr>
            <w:tcW w:w="2429" w:type="pct"/>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34BF45C3" w14:textId="77777777" w:rsidR="006A6D1E" w:rsidRPr="00400FC4" w:rsidRDefault="006A6D1E" w:rsidP="008A4294">
            <w:pPr>
              <w:widowControl w:val="0"/>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
                <w:kern w:val="3"/>
                <w:sz w:val="18"/>
                <w:szCs w:val="18"/>
                <w:lang w:eastAsia="pl-PL"/>
              </w:rPr>
              <w:t>Instytucja/osoby</w:t>
            </w:r>
          </w:p>
        </w:tc>
        <w:tc>
          <w:tcPr>
            <w:tcW w:w="2421" w:type="pct"/>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28E40F00"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Opis istotności dla obszaru (fakultatywne)</w:t>
            </w:r>
          </w:p>
        </w:tc>
      </w:tr>
      <w:tr w:rsidR="006A6D1E" w:rsidRPr="00400FC4" w14:paraId="22C8B14D" w14:textId="77777777" w:rsidTr="008A56DE">
        <w:tc>
          <w:tcPr>
            <w:tcW w:w="150" w:type="pct"/>
            <w:tcBorders>
              <w:top w:val="single" w:sz="4" w:space="0" w:color="000000"/>
              <w:left w:val="single" w:sz="4" w:space="0" w:color="000000"/>
              <w:bottom w:val="single" w:sz="4" w:space="0" w:color="000000"/>
            </w:tcBorders>
          </w:tcPr>
          <w:p w14:paraId="0033DCAC"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1</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60A566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Regionalna Dyrekcja Ochrony Środowiska w Katowicach</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44483FE9" w14:textId="77777777" w:rsidR="006A6D1E" w:rsidRPr="00400FC4" w:rsidRDefault="006A6D1E" w:rsidP="008A4294">
            <w:pPr>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Nadzór nad obszarami Natura 2000 na terenie województwa śląskiego; realizacja polityki ochrony środowiska w skali województwa, nadzór i kontrola nad formami ochrony przyrody, udostępnianie informacji o środowisku.</w:t>
            </w:r>
          </w:p>
        </w:tc>
      </w:tr>
      <w:tr w:rsidR="006A6D1E" w:rsidRPr="00400FC4" w14:paraId="4ABA4F8C" w14:textId="77777777" w:rsidTr="008A56DE">
        <w:tc>
          <w:tcPr>
            <w:tcW w:w="150" w:type="pct"/>
            <w:tcBorders>
              <w:top w:val="single" w:sz="4" w:space="0" w:color="000000"/>
              <w:left w:val="single" w:sz="4" w:space="0" w:color="000000"/>
              <w:bottom w:val="single" w:sz="4" w:space="0" w:color="000000"/>
            </w:tcBorders>
          </w:tcPr>
          <w:p w14:paraId="0846A0C8"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2</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1892C8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Urząd Marszałkowski </w:t>
            </w:r>
          </w:p>
          <w:p w14:paraId="52326B95"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Marszałek Województwa Śląskiego</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73562445" w14:textId="77777777" w:rsidR="006A6D1E" w:rsidRPr="00400FC4" w:rsidRDefault="006A6D1E" w:rsidP="008A4294">
            <w:pPr>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Nadzór w zakresie planowania przestrzennego, inicjowania działań na terenach wiejskich, wykonywanie praw własności, udostępnienie informacji</w:t>
            </w:r>
          </w:p>
        </w:tc>
      </w:tr>
      <w:tr w:rsidR="006A6D1E" w:rsidRPr="00400FC4" w14:paraId="15A3AEB5" w14:textId="77777777" w:rsidTr="008A56DE">
        <w:tc>
          <w:tcPr>
            <w:tcW w:w="150" w:type="pct"/>
            <w:tcBorders>
              <w:top w:val="single" w:sz="4" w:space="0" w:color="000000"/>
              <w:left w:val="single" w:sz="4" w:space="0" w:color="000000"/>
              <w:bottom w:val="single" w:sz="4" w:space="0" w:color="000000"/>
            </w:tcBorders>
          </w:tcPr>
          <w:p w14:paraId="688A77A9"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3</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231D8B6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Śląski Urząd Wojewódzki</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3F78BAD1" w14:textId="77777777" w:rsidR="006A6D1E" w:rsidRPr="00400FC4" w:rsidRDefault="006A6D1E" w:rsidP="008A4294">
            <w:pPr>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400FC4">
              <w:rPr>
                <w:rFonts w:ascii="Arial" w:eastAsia="Times New Roman" w:hAnsi="Arial" w:cs="Arial"/>
                <w:kern w:val="3"/>
                <w:sz w:val="18"/>
                <w:szCs w:val="18"/>
                <w:lang w:eastAsia="pl-PL"/>
              </w:rPr>
              <w:t>Uzgadnianie aktów prawa miejscowego, doradzanie, udostępnienie informacji</w:t>
            </w:r>
            <w:r w:rsidR="00200EFD">
              <w:rPr>
                <w:rFonts w:ascii="Arial" w:eastAsia="Times New Roman" w:hAnsi="Arial" w:cs="Arial"/>
                <w:kern w:val="3"/>
                <w:sz w:val="18"/>
                <w:szCs w:val="18"/>
                <w:lang w:eastAsia="pl-PL"/>
              </w:rPr>
              <w:t>.</w:t>
            </w:r>
          </w:p>
        </w:tc>
      </w:tr>
      <w:tr w:rsidR="006A6D1E" w:rsidRPr="00400FC4" w14:paraId="7292FE8B" w14:textId="77777777" w:rsidTr="008A56DE">
        <w:tc>
          <w:tcPr>
            <w:tcW w:w="150" w:type="pct"/>
            <w:tcBorders>
              <w:top w:val="single" w:sz="4" w:space="0" w:color="000000"/>
              <w:left w:val="single" w:sz="4" w:space="0" w:color="000000"/>
              <w:bottom w:val="single" w:sz="4" w:space="0" w:color="000000"/>
            </w:tcBorders>
          </w:tcPr>
          <w:p w14:paraId="437213DF"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4</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0A711BBF"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 xml:space="preserve">Urząd Miasta Zawiercie </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304217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Prowadzenie na obszarze gminy spraw obejmujących planowanie przestrzenne (uwzględnianie wskazań do mpzp),, gospodarkę nieruchomościami, ochronę środowiska, udostępnienie informacji.</w:t>
            </w:r>
          </w:p>
        </w:tc>
      </w:tr>
      <w:tr w:rsidR="006A6D1E" w:rsidRPr="00400FC4" w14:paraId="349C7938" w14:textId="77777777" w:rsidTr="008A56DE">
        <w:tc>
          <w:tcPr>
            <w:tcW w:w="150" w:type="pct"/>
            <w:tcBorders>
              <w:top w:val="single" w:sz="4" w:space="0" w:color="000000"/>
              <w:left w:val="single" w:sz="4" w:space="0" w:color="000000"/>
              <w:bottom w:val="single" w:sz="4" w:space="0" w:color="000000"/>
            </w:tcBorders>
          </w:tcPr>
          <w:p w14:paraId="0C3C0B44"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5</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7688F16A"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Urząd Gminy Niegowa</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7EA254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Prowadzenie na obszarze gminy spraw obejmujących planowanie przestrzenne (uwzględnianie wskazań do mpzp),, gospodarkę nieruchomościami, ochronę środowiska, udostępnienie informacji.</w:t>
            </w:r>
          </w:p>
        </w:tc>
      </w:tr>
      <w:tr w:rsidR="006A6D1E" w:rsidRPr="00400FC4" w14:paraId="03654508" w14:textId="77777777" w:rsidTr="008A56DE">
        <w:tc>
          <w:tcPr>
            <w:tcW w:w="150" w:type="pct"/>
            <w:tcBorders>
              <w:top w:val="single" w:sz="4" w:space="0" w:color="000000"/>
              <w:left w:val="single" w:sz="4" w:space="0" w:color="000000"/>
              <w:bottom w:val="single" w:sz="4" w:space="0" w:color="000000"/>
            </w:tcBorders>
          </w:tcPr>
          <w:p w14:paraId="71E32219"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6</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31A0013C"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Urząd Gminy Kroczyce</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625C20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Prowadzenie na obszarze gminy spraw obejmujących planowanie przestrzenne (uwzględnianie wskazań do mpzp),, gospodarkę nieruchomościami, ochronę środowiska, udostępnienie informacji.</w:t>
            </w:r>
          </w:p>
        </w:tc>
      </w:tr>
      <w:tr w:rsidR="006A6D1E" w:rsidRPr="00400FC4" w14:paraId="23B5649C" w14:textId="77777777" w:rsidTr="008A56DE">
        <w:tc>
          <w:tcPr>
            <w:tcW w:w="150" w:type="pct"/>
            <w:tcBorders>
              <w:top w:val="single" w:sz="4" w:space="0" w:color="000000"/>
              <w:left w:val="single" w:sz="4" w:space="0" w:color="000000"/>
              <w:bottom w:val="single" w:sz="4" w:space="0" w:color="000000"/>
            </w:tcBorders>
          </w:tcPr>
          <w:p w14:paraId="5F1604B8"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7</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6ABFE540"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Urząd Gminy Włodowice</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5ECAC3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Prowadzenie na obszarze gminy spraw obejmujących planowanie przestrzenne (uwzględnianie wskazań do mpzp),, gospodarkę nieruchomościami, ochronę środowiska, udostępnienie informacji.</w:t>
            </w:r>
          </w:p>
        </w:tc>
      </w:tr>
      <w:tr w:rsidR="006A6D1E" w:rsidRPr="00400FC4" w14:paraId="01FAFE3A" w14:textId="77777777" w:rsidTr="008A56DE">
        <w:tc>
          <w:tcPr>
            <w:tcW w:w="150" w:type="pct"/>
            <w:tcBorders>
              <w:top w:val="single" w:sz="4" w:space="0" w:color="000000"/>
              <w:left w:val="single" w:sz="4" w:space="0" w:color="000000"/>
              <w:bottom w:val="single" w:sz="4" w:space="0" w:color="000000"/>
            </w:tcBorders>
          </w:tcPr>
          <w:p w14:paraId="00E17364"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8</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6414781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Regionalna Dyrekcja Lasów Państwowych w Katowicach  </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004F6C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Nadzór nad gospodarką leśną, udostępnianie informacji dotyczącej ochrony przyrody i edukacji ekologicznej na obszarze LP,</w:t>
            </w:r>
            <w:r w:rsidR="00200EFD">
              <w:rPr>
                <w:rFonts w:ascii="Arial" w:eastAsia="Calibri" w:hAnsi="Arial" w:cs="Arial"/>
                <w:sz w:val="18"/>
                <w:szCs w:val="18"/>
              </w:rPr>
              <w:t xml:space="preserve"> organizowanie, koordynowanie i </w:t>
            </w:r>
            <w:r w:rsidRPr="00400FC4">
              <w:rPr>
                <w:rFonts w:ascii="Arial" w:eastAsia="Calibri" w:hAnsi="Arial" w:cs="Arial"/>
                <w:sz w:val="18"/>
                <w:szCs w:val="18"/>
              </w:rPr>
              <w:t>nadzór nad opracowywaniem planów urządzania lasu oraz ich wykonawstwem.</w:t>
            </w:r>
          </w:p>
        </w:tc>
      </w:tr>
      <w:tr w:rsidR="006A6D1E" w:rsidRPr="00400FC4" w14:paraId="3975FDF1" w14:textId="77777777" w:rsidTr="008A56DE">
        <w:tc>
          <w:tcPr>
            <w:tcW w:w="150" w:type="pct"/>
            <w:tcBorders>
              <w:top w:val="single" w:sz="4" w:space="0" w:color="000000"/>
              <w:left w:val="single" w:sz="4" w:space="0" w:color="000000"/>
              <w:bottom w:val="single" w:sz="4" w:space="0" w:color="000000"/>
            </w:tcBorders>
          </w:tcPr>
          <w:p w14:paraId="14F79D4A"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9</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7A59D3CB"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Nadleśnictwo Złoty Potok</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631F0E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Zrównoważone gospodarowanie zasobami lasów w</w:t>
            </w:r>
            <w:r w:rsidR="00200EFD">
              <w:rPr>
                <w:rFonts w:ascii="Arial" w:eastAsia="Calibri" w:hAnsi="Arial" w:cs="Arial"/>
                <w:sz w:val="18"/>
                <w:szCs w:val="18"/>
              </w:rPr>
              <w:t xml:space="preserve"> tym hodowli, ochrony, ścinki i </w:t>
            </w:r>
            <w:r w:rsidRPr="00400FC4">
              <w:rPr>
                <w:rFonts w:ascii="Arial" w:eastAsia="Calibri" w:hAnsi="Arial" w:cs="Arial"/>
                <w:sz w:val="18"/>
                <w:szCs w:val="18"/>
              </w:rPr>
              <w:t>wyróbki drewna, melioracji gruntów leśnych i nieleśnych, budowy dróg i budowli związanych z gospodarstwem leśnym.</w:t>
            </w:r>
          </w:p>
        </w:tc>
      </w:tr>
      <w:tr w:rsidR="006A6D1E" w:rsidRPr="00400FC4" w14:paraId="25F72CC8" w14:textId="77777777" w:rsidTr="008A56DE">
        <w:trPr>
          <w:trHeight w:val="178"/>
        </w:trPr>
        <w:tc>
          <w:tcPr>
            <w:tcW w:w="150" w:type="pct"/>
            <w:tcBorders>
              <w:top w:val="single" w:sz="4" w:space="0" w:color="000000"/>
              <w:left w:val="single" w:sz="4" w:space="0" w:color="000000"/>
              <w:bottom w:val="single" w:sz="4" w:space="0" w:color="000000"/>
            </w:tcBorders>
          </w:tcPr>
          <w:p w14:paraId="7E9BD453"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10</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3B2D62D2"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Nadleśnictwo Koniecpol</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5734F7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Zrównoważone gospodarowanie zasobami lasów w tym hodowli, oc</w:t>
            </w:r>
            <w:r w:rsidR="00200EFD">
              <w:rPr>
                <w:rFonts w:ascii="Arial" w:eastAsia="Calibri" w:hAnsi="Arial" w:cs="Arial"/>
                <w:sz w:val="18"/>
                <w:szCs w:val="18"/>
              </w:rPr>
              <w:t>hrony, ścinki i </w:t>
            </w:r>
            <w:r w:rsidRPr="00400FC4">
              <w:rPr>
                <w:rFonts w:ascii="Arial" w:eastAsia="Calibri" w:hAnsi="Arial" w:cs="Arial"/>
                <w:sz w:val="18"/>
                <w:szCs w:val="18"/>
              </w:rPr>
              <w:t>wyróbki drewna, melioracji gruntów leśnych i nieleśnych, budowy dróg i budowli związanych z gospodarstwem leśnym.</w:t>
            </w:r>
          </w:p>
        </w:tc>
      </w:tr>
      <w:tr w:rsidR="006A6D1E" w:rsidRPr="00400FC4" w14:paraId="2082F3F9" w14:textId="77777777" w:rsidTr="008A56DE">
        <w:tc>
          <w:tcPr>
            <w:tcW w:w="150" w:type="pct"/>
            <w:tcBorders>
              <w:top w:val="single" w:sz="4" w:space="0" w:color="000000"/>
              <w:left w:val="single" w:sz="4" w:space="0" w:color="000000"/>
              <w:bottom w:val="single" w:sz="4" w:space="0" w:color="000000"/>
            </w:tcBorders>
          </w:tcPr>
          <w:p w14:paraId="167DB3D3"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11</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6F685DD9"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Nadleśnictwo Złoty Siewierz</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11E530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Zrównoważone gospodarowanie zasobami lasów w</w:t>
            </w:r>
            <w:r w:rsidR="00200EFD">
              <w:rPr>
                <w:rFonts w:ascii="Arial" w:eastAsia="Calibri" w:hAnsi="Arial" w:cs="Arial"/>
                <w:sz w:val="18"/>
                <w:szCs w:val="18"/>
              </w:rPr>
              <w:t xml:space="preserve"> tym hodowli, ochrony, ścinki i </w:t>
            </w:r>
            <w:r w:rsidRPr="00400FC4">
              <w:rPr>
                <w:rFonts w:ascii="Arial" w:eastAsia="Calibri" w:hAnsi="Arial" w:cs="Arial"/>
                <w:sz w:val="18"/>
                <w:szCs w:val="18"/>
              </w:rPr>
              <w:t>wyróbki drewna, melioracji gruntów leśnych i nieleśnych, budowy dróg i budowli związanych z gospodarstwem leśnym.</w:t>
            </w:r>
          </w:p>
        </w:tc>
      </w:tr>
      <w:tr w:rsidR="006A6D1E" w:rsidRPr="00400FC4" w14:paraId="404FADB8" w14:textId="77777777" w:rsidTr="008A56DE">
        <w:tc>
          <w:tcPr>
            <w:tcW w:w="150" w:type="pct"/>
            <w:tcBorders>
              <w:top w:val="single" w:sz="4" w:space="0" w:color="000000"/>
              <w:left w:val="single" w:sz="4" w:space="0" w:color="000000"/>
              <w:bottom w:val="single" w:sz="4" w:space="0" w:color="000000"/>
            </w:tcBorders>
          </w:tcPr>
          <w:p w14:paraId="5AD65DE3"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12</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6CDCC3C6"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Zespół Parków Krajobrazowych Województwa Śląskiego</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6C4F7BDD" w14:textId="77777777" w:rsidR="006A6D1E" w:rsidRPr="00400FC4" w:rsidRDefault="006A6D1E" w:rsidP="008A4294">
            <w:pPr>
              <w:tabs>
                <w:tab w:val="left" w:pos="-18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Sprawowanie nadzoru i planowanie działań w granicach Parku Krajobrazowego „Orlich Gniazd”, działalność edukacyjna, działani</w:t>
            </w:r>
            <w:r w:rsidR="00200EFD">
              <w:rPr>
                <w:rFonts w:ascii="Arial" w:eastAsia="Times New Roman" w:hAnsi="Arial" w:cs="Arial"/>
                <w:iCs/>
                <w:kern w:val="3"/>
                <w:sz w:val="18"/>
                <w:szCs w:val="18"/>
                <w:lang w:eastAsia="pl-PL"/>
              </w:rPr>
              <w:t>a na rzecz ochrony krajobrazu i </w:t>
            </w:r>
            <w:r w:rsidRPr="00400FC4">
              <w:rPr>
                <w:rFonts w:ascii="Arial" w:eastAsia="Times New Roman" w:hAnsi="Arial" w:cs="Arial"/>
                <w:iCs/>
                <w:kern w:val="3"/>
                <w:sz w:val="18"/>
                <w:szCs w:val="18"/>
                <w:lang w:eastAsia="pl-PL"/>
              </w:rPr>
              <w:t xml:space="preserve">przyrody, </w:t>
            </w:r>
            <w:r w:rsidRPr="00400FC4">
              <w:rPr>
                <w:rFonts w:ascii="Arial" w:eastAsia="Times New Roman" w:hAnsi="Arial" w:cs="Arial"/>
                <w:kern w:val="3"/>
                <w:sz w:val="18"/>
                <w:szCs w:val="18"/>
                <w:lang w:eastAsia="pl-PL"/>
              </w:rPr>
              <w:t>udostępnienie informacji</w:t>
            </w:r>
            <w:r w:rsidR="00200EFD">
              <w:rPr>
                <w:rFonts w:ascii="Arial" w:eastAsia="Times New Roman" w:hAnsi="Arial" w:cs="Arial"/>
                <w:kern w:val="3"/>
                <w:sz w:val="18"/>
                <w:szCs w:val="18"/>
                <w:lang w:eastAsia="pl-PL"/>
              </w:rPr>
              <w:t>.</w:t>
            </w:r>
          </w:p>
        </w:tc>
      </w:tr>
      <w:tr w:rsidR="006A6D1E" w:rsidRPr="00400FC4" w14:paraId="6C2FF87F" w14:textId="77777777" w:rsidTr="008A56DE">
        <w:tc>
          <w:tcPr>
            <w:tcW w:w="150" w:type="pct"/>
            <w:tcBorders>
              <w:top w:val="single" w:sz="4" w:space="0" w:color="000000"/>
              <w:left w:val="single" w:sz="4" w:space="0" w:color="000000"/>
              <w:bottom w:val="single" w:sz="4" w:space="0" w:color="000000"/>
            </w:tcBorders>
          </w:tcPr>
          <w:p w14:paraId="4BC83CFE"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13</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5BD8AB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Śląski Oddział Regionalny Agencji</w:t>
            </w:r>
            <w:r w:rsidRPr="00400FC4">
              <w:rPr>
                <w:rFonts w:ascii="Arial" w:eastAsia="Calibri" w:hAnsi="Arial" w:cs="Arial"/>
                <w:bCs/>
                <w:sz w:val="18"/>
                <w:szCs w:val="18"/>
              </w:rPr>
              <w:t xml:space="preserve"> </w:t>
            </w:r>
            <w:r w:rsidRPr="00400FC4">
              <w:rPr>
                <w:rFonts w:ascii="Arial" w:eastAsia="Calibri" w:hAnsi="Arial" w:cs="Arial"/>
                <w:sz w:val="18"/>
                <w:szCs w:val="18"/>
              </w:rPr>
              <w:t>Restrukturyzacji i Modernizacji Rolnictwa</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222E7AF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Prowadzenie wypłat płatności bezpośrednich do</w:t>
            </w:r>
            <w:r w:rsidR="00200EFD">
              <w:rPr>
                <w:rFonts w:ascii="Arial" w:eastAsia="Calibri" w:hAnsi="Arial" w:cs="Arial"/>
                <w:sz w:val="18"/>
                <w:szCs w:val="18"/>
              </w:rPr>
              <w:t xml:space="preserve"> gruntów rolnych. Wspomaganie i </w:t>
            </w:r>
            <w:r w:rsidRPr="00400FC4">
              <w:rPr>
                <w:rFonts w:ascii="Arial" w:eastAsia="Calibri" w:hAnsi="Arial" w:cs="Arial"/>
                <w:sz w:val="18"/>
                <w:szCs w:val="18"/>
              </w:rPr>
              <w:t>promowanie gospodarki rolnej udostępnienie informacji.</w:t>
            </w:r>
          </w:p>
        </w:tc>
      </w:tr>
      <w:tr w:rsidR="006A6D1E" w:rsidRPr="00400FC4" w14:paraId="288AF493" w14:textId="77777777" w:rsidTr="008A56DE">
        <w:tc>
          <w:tcPr>
            <w:tcW w:w="150" w:type="pct"/>
            <w:tcBorders>
              <w:top w:val="single" w:sz="4" w:space="0" w:color="000000"/>
              <w:left w:val="single" w:sz="4" w:space="0" w:color="000000"/>
              <w:bottom w:val="single" w:sz="4" w:space="0" w:color="000000"/>
            </w:tcBorders>
          </w:tcPr>
          <w:p w14:paraId="075D04C5"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14</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168CAAF2"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Cs/>
                <w:kern w:val="3"/>
                <w:sz w:val="18"/>
                <w:szCs w:val="18"/>
                <w:lang w:eastAsia="pl-PL"/>
              </w:rPr>
              <w:t>Śląski Ośrodek Doradztwa Rolniczego w Częstochowie</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2D86D4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Prowadzenie doradztwa rolniczego obejmującego działania w zakresie rolnictwa, rozwoju wsi, rynków rolnych oraz programów rolno-środowiskowych, udostępnienie informacji. </w:t>
            </w:r>
          </w:p>
        </w:tc>
      </w:tr>
      <w:tr w:rsidR="006A6D1E" w:rsidRPr="00400FC4" w14:paraId="609DB9DD" w14:textId="77777777" w:rsidTr="008A56DE">
        <w:tc>
          <w:tcPr>
            <w:tcW w:w="150" w:type="pct"/>
            <w:tcBorders>
              <w:top w:val="single" w:sz="4" w:space="0" w:color="000000"/>
              <w:left w:val="single" w:sz="4" w:space="0" w:color="000000"/>
              <w:bottom w:val="single" w:sz="4" w:space="0" w:color="000000"/>
            </w:tcBorders>
          </w:tcPr>
          <w:p w14:paraId="75D56F22"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15</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18157359"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Śląska Izba Rolnicza</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09F6EA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Działalność na rzecz rozwiązywania problemów rolnictwa, reprezentowanie interesów rolników, udostępnienie informacji.  </w:t>
            </w:r>
          </w:p>
        </w:tc>
      </w:tr>
      <w:tr w:rsidR="006A6D1E" w:rsidRPr="00400FC4" w14:paraId="3EE83C15" w14:textId="77777777" w:rsidTr="008A56DE">
        <w:tc>
          <w:tcPr>
            <w:tcW w:w="150" w:type="pct"/>
            <w:tcBorders>
              <w:top w:val="single" w:sz="4" w:space="0" w:color="000000"/>
              <w:left w:val="single" w:sz="4" w:space="0" w:color="000000"/>
              <w:bottom w:val="single" w:sz="4" w:space="0" w:color="000000"/>
            </w:tcBorders>
          </w:tcPr>
          <w:p w14:paraId="1DF0445B"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16</w:t>
            </w:r>
          </w:p>
        </w:tc>
        <w:tc>
          <w:tcPr>
            <w:tcW w:w="2429" w:type="pct"/>
            <w:tcBorders>
              <w:top w:val="single" w:sz="4" w:space="0" w:color="000000"/>
              <w:left w:val="single" w:sz="4" w:space="0" w:color="000000"/>
              <w:bottom w:val="single" w:sz="4" w:space="0" w:color="000000"/>
            </w:tcBorders>
            <w:tcMar>
              <w:top w:w="0" w:type="dxa"/>
              <w:left w:w="108" w:type="dxa"/>
              <w:bottom w:w="0" w:type="dxa"/>
              <w:right w:w="108" w:type="dxa"/>
            </w:tcMar>
          </w:tcPr>
          <w:p w14:paraId="257B0E35"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Polski Związek Alpinizmu</w:t>
            </w:r>
          </w:p>
        </w:tc>
        <w:tc>
          <w:tcPr>
            <w:tcW w:w="2421" w:type="pct"/>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7CDCD51A"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rPr>
            </w:pPr>
            <w:r w:rsidRPr="00400FC4">
              <w:rPr>
                <w:rFonts w:ascii="Arial" w:eastAsia="Times New Roman" w:hAnsi="Arial" w:cs="Arial"/>
                <w:kern w:val="3"/>
                <w:sz w:val="18"/>
                <w:szCs w:val="18"/>
                <w:lang w:eastAsia="pl-PL"/>
              </w:rPr>
              <w:t>Koordynuje działalność sportową, szkoleniową, nadaje uprawnienia instruktorskie w zakresie wspinaczki skałkowej, taternictwa jaskiniowego, zajmuje się ochroną przyrody.</w:t>
            </w:r>
          </w:p>
        </w:tc>
      </w:tr>
    </w:tbl>
    <w:p w14:paraId="6E55D25C"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color w:val="2E74B5"/>
          <w:kern w:val="3"/>
          <w:sz w:val="18"/>
          <w:szCs w:val="18"/>
          <w:lang w:eastAsia="pl-PL"/>
        </w:rPr>
      </w:pPr>
    </w:p>
    <w:p w14:paraId="6D74005D" w14:textId="77777777" w:rsidR="006A6D1E" w:rsidRPr="00400FC4" w:rsidRDefault="006A6D1E" w:rsidP="008A4294">
      <w:pPr>
        <w:keepNext/>
        <w:spacing w:after="0" w:line="240" w:lineRule="auto"/>
        <w:outlineLvl w:val="1"/>
        <w:rPr>
          <w:rFonts w:ascii="Arial" w:eastAsia="Times New Roman" w:hAnsi="Arial" w:cs="Arial"/>
          <w:b/>
          <w:bCs/>
          <w:iCs/>
          <w:sz w:val="18"/>
          <w:szCs w:val="18"/>
          <w:lang w:eastAsia="pl-PL"/>
        </w:rPr>
      </w:pPr>
      <w:bookmarkStart w:id="9" w:name="_Toc40164444"/>
      <w:r w:rsidRPr="00400FC4">
        <w:rPr>
          <w:rFonts w:ascii="Arial" w:eastAsia="Times New Roman" w:hAnsi="Arial" w:cs="Arial"/>
          <w:b/>
          <w:bCs/>
          <w:iCs/>
          <w:sz w:val="18"/>
          <w:szCs w:val="18"/>
          <w:lang w:eastAsia="pl-PL"/>
        </w:rPr>
        <w:t>1.7. Zespól Lokalnej Współpracy</w:t>
      </w:r>
      <w:bookmarkEnd w:id="9"/>
      <w:r w:rsidRPr="00400FC4">
        <w:rPr>
          <w:rFonts w:ascii="Arial" w:eastAsia="Times New Roman" w:hAnsi="Arial" w:cs="Arial"/>
          <w:b/>
          <w:bCs/>
          <w:iCs/>
          <w:sz w:val="18"/>
          <w:szCs w:val="18"/>
          <w:lang w:eastAsia="pl-PL"/>
        </w:rPr>
        <w:t xml:space="preserve"> </w:t>
      </w:r>
    </w:p>
    <w:p w14:paraId="163EF430" w14:textId="77777777" w:rsidR="006A6D1E" w:rsidRPr="00400FC4" w:rsidRDefault="006A6D1E" w:rsidP="008A4294">
      <w:pPr>
        <w:keepNext/>
        <w:spacing w:after="0" w:line="240" w:lineRule="auto"/>
        <w:outlineLvl w:val="1"/>
        <w:rPr>
          <w:rFonts w:ascii="Arial" w:eastAsia="Times New Roman" w:hAnsi="Arial" w:cs="Arial"/>
          <w:b/>
          <w:bCs/>
          <w:iCs/>
          <w:sz w:val="18"/>
          <w:szCs w:val="18"/>
          <w:lang w:eastAsia="pl-PL"/>
        </w:rPr>
      </w:pPr>
    </w:p>
    <w:tbl>
      <w:tblPr>
        <w:tblW w:w="4706" w:type="pct"/>
        <w:tblInd w:w="10" w:type="dxa"/>
        <w:tblLayout w:type="fixed"/>
        <w:tblCellMar>
          <w:left w:w="10" w:type="dxa"/>
          <w:right w:w="10" w:type="dxa"/>
        </w:tblCellMar>
        <w:tblLook w:val="0000" w:firstRow="0" w:lastRow="0" w:firstColumn="0" w:lastColumn="0" w:noHBand="0" w:noVBand="0"/>
      </w:tblPr>
      <w:tblGrid>
        <w:gridCol w:w="551"/>
        <w:gridCol w:w="2128"/>
        <w:gridCol w:w="3403"/>
        <w:gridCol w:w="3969"/>
        <w:gridCol w:w="3118"/>
      </w:tblGrid>
      <w:tr w:rsidR="006A6D1E" w:rsidRPr="00400FC4" w14:paraId="7A575381" w14:textId="77777777" w:rsidTr="008A56DE">
        <w:tc>
          <w:tcPr>
            <w:tcW w:w="209" w:type="pct"/>
            <w:tcBorders>
              <w:top w:val="single" w:sz="4" w:space="0" w:color="000000"/>
              <w:left w:val="single" w:sz="4" w:space="0" w:color="000000"/>
              <w:bottom w:val="single" w:sz="4" w:space="0" w:color="000000"/>
            </w:tcBorders>
            <w:shd w:val="clear" w:color="auto" w:fill="B6DDE8"/>
          </w:tcPr>
          <w:p w14:paraId="082A876B"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L.p.</w:t>
            </w:r>
          </w:p>
        </w:tc>
        <w:tc>
          <w:tcPr>
            <w:tcW w:w="808" w:type="pct"/>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6299CD44"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Imię i nazwisko</w:t>
            </w:r>
          </w:p>
        </w:tc>
        <w:tc>
          <w:tcPr>
            <w:tcW w:w="1292" w:type="pct"/>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416488CA"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Funkcja</w:t>
            </w:r>
          </w:p>
        </w:tc>
        <w:tc>
          <w:tcPr>
            <w:tcW w:w="1507" w:type="pct"/>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48E0741D"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
                <w:kern w:val="3"/>
                <w:sz w:val="18"/>
                <w:szCs w:val="18"/>
                <w:lang w:eastAsia="pl-PL"/>
              </w:rPr>
              <w:t>Nazwa instytucji /grupy interesu, którą reprezentuje</w:t>
            </w:r>
          </w:p>
        </w:tc>
        <w:tc>
          <w:tcPr>
            <w:tcW w:w="1184" w:type="pct"/>
            <w:tcBorders>
              <w:top w:val="single" w:sz="4" w:space="0" w:color="000000"/>
              <w:left w:val="single" w:sz="4" w:space="0" w:color="000000"/>
              <w:bottom w:val="single" w:sz="4" w:space="0" w:color="000000"/>
              <w:right w:val="single" w:sz="4" w:space="0" w:color="000000"/>
            </w:tcBorders>
            <w:shd w:val="clear" w:color="auto" w:fill="B6DDE8"/>
            <w:tcMar>
              <w:top w:w="0" w:type="dxa"/>
              <w:left w:w="108" w:type="dxa"/>
              <w:bottom w:w="0" w:type="dxa"/>
              <w:right w:w="108" w:type="dxa"/>
            </w:tcMar>
          </w:tcPr>
          <w:p w14:paraId="65D3685B" w14:textId="77777777" w:rsidR="006A6D1E" w:rsidRPr="00400FC4" w:rsidRDefault="006A6D1E" w:rsidP="008A4294">
            <w:pPr>
              <w:tabs>
                <w:tab w:val="left" w:pos="1302"/>
                <w:tab w:val="left" w:pos="1902"/>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
                <w:kern w:val="3"/>
                <w:sz w:val="18"/>
                <w:szCs w:val="18"/>
                <w:lang w:eastAsia="pl-PL"/>
              </w:rPr>
              <w:t>Kontakt*</w:t>
            </w:r>
          </w:p>
        </w:tc>
      </w:tr>
      <w:tr w:rsidR="006A6D1E" w:rsidRPr="00400FC4" w14:paraId="5257DA7D" w14:textId="77777777" w:rsidTr="008A56DE">
        <w:tc>
          <w:tcPr>
            <w:tcW w:w="209" w:type="pct"/>
            <w:tcBorders>
              <w:top w:val="single" w:sz="4" w:space="0" w:color="000000"/>
              <w:left w:val="single" w:sz="4" w:space="0" w:color="000000"/>
              <w:bottom w:val="single" w:sz="4" w:space="0" w:color="000000"/>
            </w:tcBorders>
          </w:tcPr>
          <w:p w14:paraId="032B8403"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bCs/>
                <w:iCs/>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37741C37"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Mirosława Mierczyk-Sawicka  </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7C6B3B80"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p w14:paraId="38D6A65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1DB7655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Regionalna Dyrekcja Ochrony Środowiska w Katowicach </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7945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miroslawa.mierczyksawicka.katowice@rdos.gov.pl </w:t>
            </w:r>
          </w:p>
          <w:p w14:paraId="60C3CB37"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tel. 32 42 06 801</w:t>
            </w:r>
          </w:p>
        </w:tc>
      </w:tr>
      <w:tr w:rsidR="006A6D1E" w:rsidRPr="00400FC4" w14:paraId="1F6FB3DE" w14:textId="77777777" w:rsidTr="008A56DE">
        <w:tc>
          <w:tcPr>
            <w:tcW w:w="209" w:type="pct"/>
            <w:tcBorders>
              <w:top w:val="single" w:sz="4" w:space="0" w:color="000000"/>
              <w:left w:val="single" w:sz="4" w:space="0" w:color="000000"/>
              <w:bottom w:val="single" w:sz="4" w:space="0" w:color="000000"/>
            </w:tcBorders>
          </w:tcPr>
          <w:p w14:paraId="0F65E1A1"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bCs/>
                <w:iCs/>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528D8666"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Damian Czechowski</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1A69D7A4" w14:textId="77777777" w:rsidR="006A6D1E" w:rsidRPr="00400FC4" w:rsidRDefault="006A6D1E" w:rsidP="008A4294">
            <w:pPr>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Cs/>
                <w:kern w:val="3"/>
                <w:sz w:val="18"/>
                <w:szCs w:val="18"/>
                <w:lang w:eastAsia="pl-PL"/>
              </w:rPr>
              <w:t>Koordynator Planu</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69826739" w14:textId="77777777" w:rsidR="006A6D1E" w:rsidRPr="00400FC4" w:rsidRDefault="006A6D1E" w:rsidP="008A4294">
            <w:pPr>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400FC4">
              <w:rPr>
                <w:rFonts w:ascii="Arial" w:eastAsia="Times New Roman" w:hAnsi="Arial" w:cs="Arial"/>
                <w:kern w:val="3"/>
                <w:sz w:val="18"/>
                <w:szCs w:val="18"/>
                <w:lang w:eastAsia="pl-PL"/>
              </w:rPr>
              <w:t>Regionalna Dyrekcja Ochrony Środowiska w Katowicach</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EDBD5"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rPr>
            </w:pPr>
            <w:r w:rsidRPr="00400FC4">
              <w:rPr>
                <w:rFonts w:ascii="Arial" w:eastAsia="Times New Roman" w:hAnsi="Arial" w:cs="Arial"/>
                <w:iCs/>
                <w:kern w:val="3"/>
                <w:sz w:val="18"/>
                <w:szCs w:val="18"/>
              </w:rPr>
              <w:t>damian.czechowski.katowice@rdos.gov.pl</w:t>
            </w:r>
          </w:p>
          <w:p w14:paraId="17046A53"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rPr>
            </w:pPr>
            <w:r w:rsidRPr="00400FC4">
              <w:rPr>
                <w:rFonts w:ascii="Arial" w:eastAsia="Times New Roman" w:hAnsi="Arial" w:cs="Arial"/>
                <w:iCs/>
                <w:kern w:val="3"/>
                <w:sz w:val="18"/>
                <w:szCs w:val="18"/>
              </w:rPr>
              <w:t>tel. 32 42 06 852</w:t>
            </w:r>
          </w:p>
        </w:tc>
      </w:tr>
      <w:tr w:rsidR="006A6D1E" w:rsidRPr="00400FC4" w14:paraId="29CB1A9D" w14:textId="77777777" w:rsidTr="008A56DE">
        <w:tc>
          <w:tcPr>
            <w:tcW w:w="209" w:type="pct"/>
            <w:tcBorders>
              <w:top w:val="single" w:sz="4" w:space="0" w:color="000000"/>
              <w:left w:val="single" w:sz="4" w:space="0" w:color="000000"/>
              <w:bottom w:val="single" w:sz="4" w:space="0" w:color="000000"/>
            </w:tcBorders>
          </w:tcPr>
          <w:p w14:paraId="1B540A97"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iCs/>
                <w:kern w:val="3"/>
                <w:sz w:val="18"/>
                <w:szCs w:val="18"/>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02270C84"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rPr>
            </w:pPr>
            <w:r w:rsidRPr="00400FC4">
              <w:rPr>
                <w:rFonts w:ascii="Arial" w:eastAsia="Times New Roman" w:hAnsi="Arial" w:cs="Arial"/>
                <w:bCs/>
                <w:kern w:val="3"/>
                <w:sz w:val="18"/>
                <w:szCs w:val="18"/>
                <w:lang w:eastAsia="pl-PL"/>
              </w:rPr>
              <w:t>Aleksandra Nawrocka</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2F17C64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3E1E2640" w14:textId="77777777" w:rsidR="006A6D1E" w:rsidRPr="00400FC4" w:rsidRDefault="006A6D1E" w:rsidP="008A4294">
            <w:pPr>
              <w:tabs>
                <w:tab w:val="left" w:pos="-18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Cs/>
                <w:kern w:val="3"/>
                <w:sz w:val="18"/>
                <w:szCs w:val="18"/>
                <w:lang w:eastAsia="pl-PL"/>
              </w:rPr>
              <w:t>Śląski Urząd Wojewódzki, Wydział Infrastruktury</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E4649" w14:textId="77777777" w:rsidR="006A6D1E" w:rsidRPr="00400FC4" w:rsidRDefault="006A6D1E" w:rsidP="008A4294">
            <w:pPr>
              <w:tabs>
                <w:tab w:val="left" w:pos="-180"/>
              </w:tabs>
              <w:suppressAutoHyphens/>
              <w:autoSpaceDN w:val="0"/>
              <w:snapToGrid w:val="0"/>
              <w:spacing w:after="0" w:line="240" w:lineRule="auto"/>
              <w:textAlignment w:val="baseline"/>
              <w:rPr>
                <w:rFonts w:ascii="Arial" w:eastAsia="Times New Roman" w:hAnsi="Arial" w:cs="Arial"/>
                <w:iCs/>
                <w:kern w:val="3"/>
                <w:sz w:val="18"/>
                <w:szCs w:val="18"/>
                <w:lang w:eastAsia="pl-PL"/>
              </w:rPr>
            </w:pPr>
          </w:p>
        </w:tc>
      </w:tr>
      <w:tr w:rsidR="006A6D1E" w:rsidRPr="00400FC4" w14:paraId="00B1067C" w14:textId="77777777" w:rsidTr="008A56DE">
        <w:trPr>
          <w:trHeight w:val="390"/>
        </w:trPr>
        <w:tc>
          <w:tcPr>
            <w:tcW w:w="209" w:type="pct"/>
            <w:tcBorders>
              <w:top w:val="single" w:sz="4" w:space="0" w:color="000000"/>
              <w:left w:val="single" w:sz="4" w:space="0" w:color="000000"/>
              <w:bottom w:val="single" w:sz="4" w:space="0" w:color="000000"/>
            </w:tcBorders>
          </w:tcPr>
          <w:p w14:paraId="6FC8C66F"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iCs/>
                <w:kern w:val="3"/>
                <w:sz w:val="18"/>
                <w:szCs w:val="18"/>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04718285"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DejaVu Sans" w:hAnsi="Arial" w:cs="Arial"/>
                <w:kern w:val="3"/>
                <w:sz w:val="18"/>
                <w:szCs w:val="18"/>
                <w:lang w:eastAsia="pl-PL"/>
              </w:rPr>
              <w:t>Anna Babczyńska</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11A8D4E7" w14:textId="77777777" w:rsidR="006A6D1E" w:rsidRPr="00400FC4" w:rsidRDefault="006A6D1E" w:rsidP="008A4294">
            <w:pPr>
              <w:tabs>
                <w:tab w:val="left" w:pos="-180"/>
              </w:tabs>
              <w:suppressAutoHyphens/>
              <w:autoSpaceDN w:val="0"/>
              <w:snapToGrid w:val="0"/>
              <w:spacing w:after="0" w:line="240" w:lineRule="auto"/>
              <w:textAlignment w:val="baseline"/>
              <w:rPr>
                <w:rFonts w:ascii="Arial" w:eastAsia="Times New Roman" w:hAnsi="Arial" w:cs="Arial"/>
                <w:kern w:val="3"/>
                <w:sz w:val="18"/>
                <w:szCs w:val="18"/>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14FC5852" w14:textId="77777777" w:rsidR="006A6D1E" w:rsidRPr="00400FC4" w:rsidRDefault="006A6D1E" w:rsidP="008A4294">
            <w:pPr>
              <w:tabs>
                <w:tab w:val="left" w:pos="-18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DejaVu Sans" w:hAnsi="Arial" w:cs="Arial"/>
                <w:kern w:val="3"/>
                <w:sz w:val="18"/>
                <w:szCs w:val="18"/>
                <w:lang w:eastAsia="pl-PL"/>
              </w:rPr>
              <w:t>Urząd Marszałkowski Województwa Śląskiego</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4F05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ababczynska@slaskie.pl</w:t>
            </w:r>
          </w:p>
          <w:p w14:paraId="17144BEA" w14:textId="77777777" w:rsidR="006A6D1E" w:rsidRPr="00400FC4" w:rsidRDefault="006A6D1E" w:rsidP="008A4294">
            <w:pPr>
              <w:tabs>
                <w:tab w:val="left" w:pos="-18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DejaVu Sans" w:hAnsi="Arial" w:cs="Arial"/>
                <w:kern w:val="3"/>
                <w:sz w:val="18"/>
                <w:szCs w:val="18"/>
                <w:lang w:eastAsia="pl-PL"/>
              </w:rPr>
              <w:t>tel. 32 77 40 0036</w:t>
            </w:r>
          </w:p>
        </w:tc>
      </w:tr>
      <w:tr w:rsidR="006A6D1E" w:rsidRPr="00400FC4" w14:paraId="410B915E" w14:textId="77777777" w:rsidTr="008A56DE">
        <w:tc>
          <w:tcPr>
            <w:tcW w:w="209" w:type="pct"/>
            <w:tcBorders>
              <w:top w:val="single" w:sz="4" w:space="0" w:color="000000"/>
              <w:left w:val="single" w:sz="4" w:space="0" w:color="000000"/>
              <w:bottom w:val="single" w:sz="4" w:space="0" w:color="000000"/>
            </w:tcBorders>
          </w:tcPr>
          <w:p w14:paraId="2252788C"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iCs/>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50E760DC"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Andrzej Tyc </w:t>
            </w:r>
          </w:p>
          <w:p w14:paraId="577BC0A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 </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4199EDC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Członek Regionalnej Rady Ochrony Przyrody </w:t>
            </w:r>
          </w:p>
          <w:p w14:paraId="4944C157"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Ekspert speleolog</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6DBA07B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Uniwersytet Śląski</w:t>
            </w:r>
          </w:p>
          <w:p w14:paraId="14C6BA8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F2FD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andrzej.tyc@us.edu.pl </w:t>
            </w:r>
          </w:p>
        </w:tc>
      </w:tr>
      <w:tr w:rsidR="006A6D1E" w:rsidRPr="00400FC4" w14:paraId="4FF26374" w14:textId="77777777" w:rsidTr="008A56DE">
        <w:tc>
          <w:tcPr>
            <w:tcW w:w="209" w:type="pct"/>
            <w:tcBorders>
              <w:top w:val="single" w:sz="4" w:space="0" w:color="000000"/>
              <w:left w:val="single" w:sz="4" w:space="0" w:color="000000"/>
              <w:bottom w:val="single" w:sz="4" w:space="0" w:color="000000"/>
            </w:tcBorders>
          </w:tcPr>
          <w:p w14:paraId="73D48E73"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iCs/>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3C69C0AC"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Beata Babczyńska - Sendek </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401159B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Członek Regionalnej Rady Ochrony Przyrody </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74AC2D3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Uniwersytet Śląski</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4F0EA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beata.babczynska-sendek@us.edu.pl</w:t>
            </w:r>
          </w:p>
        </w:tc>
      </w:tr>
      <w:tr w:rsidR="006A6D1E" w:rsidRPr="00400FC4" w14:paraId="4C25FB64" w14:textId="77777777" w:rsidTr="008A56DE">
        <w:tc>
          <w:tcPr>
            <w:tcW w:w="209" w:type="pct"/>
            <w:tcBorders>
              <w:top w:val="single" w:sz="4" w:space="0" w:color="000000"/>
              <w:left w:val="single" w:sz="4" w:space="0" w:color="000000"/>
              <w:bottom w:val="single" w:sz="4" w:space="0" w:color="000000"/>
            </w:tcBorders>
          </w:tcPr>
          <w:p w14:paraId="20DE2EDC"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iCs/>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06B87FF9"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Grzegorz Janas </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6F1222F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Członek Regionalnej Rady Ochrony Przyrody </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25D4175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Regionalna Dyrekcja Lasów Państwowych w Katowicach </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90A565"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g.janas@katowice.lasy.gov.pl </w:t>
            </w:r>
          </w:p>
        </w:tc>
      </w:tr>
      <w:tr w:rsidR="006A6D1E" w:rsidRPr="00400FC4" w14:paraId="17AD9857" w14:textId="77777777" w:rsidTr="008A56DE">
        <w:tc>
          <w:tcPr>
            <w:tcW w:w="209" w:type="pct"/>
            <w:tcBorders>
              <w:top w:val="single" w:sz="4" w:space="0" w:color="000000"/>
              <w:left w:val="single" w:sz="4" w:space="0" w:color="000000"/>
              <w:bottom w:val="single" w:sz="4" w:space="0" w:color="000000"/>
            </w:tcBorders>
          </w:tcPr>
          <w:p w14:paraId="682A1427"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iCs/>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3153FA6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Anna Kuśka - Ciba </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7DBB14C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0D1895F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Regionalna Dyrekcja Lasów Państwowych w Katowicach</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F159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anna.kuska@katowice.lasy.gov.pl</w:t>
            </w:r>
          </w:p>
          <w:p w14:paraId="262C971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tel. 32 609 45 29</w:t>
            </w:r>
          </w:p>
        </w:tc>
      </w:tr>
      <w:tr w:rsidR="006A6D1E" w:rsidRPr="00307191" w14:paraId="6BDE1A5E" w14:textId="77777777" w:rsidTr="008A56DE">
        <w:tc>
          <w:tcPr>
            <w:tcW w:w="209" w:type="pct"/>
            <w:tcBorders>
              <w:top w:val="single" w:sz="4" w:space="0" w:color="000000"/>
              <w:left w:val="single" w:sz="4" w:space="0" w:color="000000"/>
              <w:bottom w:val="single" w:sz="4" w:space="0" w:color="000000"/>
            </w:tcBorders>
          </w:tcPr>
          <w:p w14:paraId="79BA0E8E"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iCs/>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71CD4C5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Dorota Okoń </w:t>
            </w:r>
          </w:p>
          <w:p w14:paraId="6BF61E5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 </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5BF6B1C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220E950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Zespół Parków Krajobrazowych Województwa Śląskiego </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80BC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val="en-GB" w:eastAsia="pl-PL"/>
              </w:rPr>
            </w:pPr>
            <w:r w:rsidRPr="00400FC4">
              <w:rPr>
                <w:rFonts w:ascii="Arial" w:eastAsia="DejaVu Sans" w:hAnsi="Arial" w:cs="Arial"/>
                <w:kern w:val="3"/>
                <w:sz w:val="18"/>
                <w:szCs w:val="18"/>
                <w:lang w:val="en-GB" w:eastAsia="pl-PL"/>
              </w:rPr>
              <w:t xml:space="preserve">dor@zpk.com.pl  </w:t>
            </w:r>
          </w:p>
          <w:p w14:paraId="2C69A4A5"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val="en-GB" w:eastAsia="pl-PL"/>
              </w:rPr>
            </w:pPr>
            <w:r w:rsidRPr="00400FC4">
              <w:rPr>
                <w:rFonts w:ascii="Arial" w:eastAsia="DejaVu Sans" w:hAnsi="Arial" w:cs="Arial"/>
                <w:kern w:val="3"/>
                <w:sz w:val="18"/>
                <w:szCs w:val="18"/>
                <w:lang w:val="en-GB" w:eastAsia="pl-PL"/>
              </w:rPr>
              <w:t xml:space="preserve">tel. (032) 267 44 82  </w:t>
            </w:r>
          </w:p>
        </w:tc>
      </w:tr>
      <w:tr w:rsidR="006A6D1E" w:rsidRPr="00400FC4" w14:paraId="79E0827B" w14:textId="77777777" w:rsidTr="008A56DE">
        <w:tc>
          <w:tcPr>
            <w:tcW w:w="209" w:type="pct"/>
            <w:tcBorders>
              <w:top w:val="single" w:sz="4" w:space="0" w:color="000000"/>
              <w:left w:val="single" w:sz="4" w:space="0" w:color="000000"/>
              <w:bottom w:val="single" w:sz="4" w:space="0" w:color="000000"/>
            </w:tcBorders>
          </w:tcPr>
          <w:p w14:paraId="42A66C7A"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val="en-GB"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059C668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Szymon Beuch</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5C170E15"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7B8413D1"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Centrum Dziedzictwa Przyrody Górnego Śląska</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9311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sz.beuch@cdpgs.katowice.pl</w:t>
            </w:r>
          </w:p>
          <w:p w14:paraId="36DDE680"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32 20 95 008</w:t>
            </w:r>
          </w:p>
        </w:tc>
      </w:tr>
      <w:tr w:rsidR="006A6D1E" w:rsidRPr="00400FC4" w14:paraId="234F78BE" w14:textId="77777777" w:rsidTr="008A56DE">
        <w:tc>
          <w:tcPr>
            <w:tcW w:w="209" w:type="pct"/>
            <w:tcBorders>
              <w:top w:val="single" w:sz="4" w:space="0" w:color="000000"/>
              <w:left w:val="single" w:sz="4" w:space="0" w:color="000000"/>
              <w:bottom w:val="single" w:sz="4" w:space="0" w:color="000000"/>
            </w:tcBorders>
          </w:tcPr>
          <w:p w14:paraId="34FA9B8D"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0D2E353C"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Marceli Ślusarczyk</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40BCFD70"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2D5385D5"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Fundacja Przyroda i Człowiek</w:t>
            </w:r>
          </w:p>
          <w:p w14:paraId="7842158A"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iCs/>
                <w:kern w:val="3"/>
                <w:sz w:val="18"/>
                <w:szCs w:val="18"/>
                <w:lang w:eastAsia="pl-PL"/>
              </w:rPr>
              <w:t>Wykonawca ekspertyzy</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1552F"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fundacja@przyrodaiczlzowiek.pl</w:t>
            </w:r>
          </w:p>
          <w:p w14:paraId="576D9DE7"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tel. 693 299 973</w:t>
            </w:r>
          </w:p>
        </w:tc>
      </w:tr>
      <w:tr w:rsidR="006A6D1E" w:rsidRPr="00400FC4" w14:paraId="4251EAAA" w14:textId="77777777" w:rsidTr="008A56DE">
        <w:tc>
          <w:tcPr>
            <w:tcW w:w="209" w:type="pct"/>
            <w:tcBorders>
              <w:top w:val="single" w:sz="4" w:space="0" w:color="000000"/>
              <w:left w:val="single" w:sz="4" w:space="0" w:color="000000"/>
              <w:bottom w:val="single" w:sz="4" w:space="0" w:color="000000"/>
            </w:tcBorders>
          </w:tcPr>
          <w:p w14:paraId="3AD7D1FD"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049F9CE6"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Michał Demel</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7A52C9B1"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55107699"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Towarzystwo Jurajskie</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2A99D"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demel@jurapolska.com</w:t>
            </w:r>
          </w:p>
        </w:tc>
      </w:tr>
      <w:tr w:rsidR="006A6D1E" w:rsidRPr="00400FC4" w14:paraId="43EFB255" w14:textId="77777777" w:rsidTr="008A56DE">
        <w:tc>
          <w:tcPr>
            <w:tcW w:w="209" w:type="pct"/>
            <w:tcBorders>
              <w:top w:val="single" w:sz="4" w:space="0" w:color="000000"/>
              <w:left w:val="single" w:sz="4" w:space="0" w:color="000000"/>
              <w:bottom w:val="single" w:sz="4" w:space="0" w:color="000000"/>
            </w:tcBorders>
          </w:tcPr>
          <w:p w14:paraId="5BA454B2"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4A5221CE"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Tomasz Postawa</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4BE7C050"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Członek Zespołu Lokalnej Współpracy</w:t>
            </w:r>
            <w:r w:rsidRPr="00400FC4">
              <w:rPr>
                <w:rFonts w:ascii="Arial" w:eastAsia="Times New Roman" w:hAnsi="Arial" w:cs="Arial"/>
                <w:iCs/>
                <w:kern w:val="3"/>
                <w:sz w:val="18"/>
                <w:szCs w:val="18"/>
                <w:lang w:eastAsia="pl-PL"/>
              </w:rPr>
              <w:t xml:space="preserve">, </w:t>
            </w:r>
          </w:p>
          <w:p w14:paraId="14C9AD28"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ekspert chiropterolog</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1804A72F"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Instytut Systematyki i Ewolucji Zwierząt PAN w Krakowie</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E6CC7"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tpostawa@gmail.com</w:t>
            </w:r>
          </w:p>
        </w:tc>
      </w:tr>
      <w:tr w:rsidR="006A6D1E" w:rsidRPr="00400FC4" w14:paraId="7249B767" w14:textId="77777777" w:rsidTr="008A56DE">
        <w:tc>
          <w:tcPr>
            <w:tcW w:w="209" w:type="pct"/>
            <w:tcBorders>
              <w:top w:val="single" w:sz="4" w:space="0" w:color="000000"/>
              <w:left w:val="single" w:sz="4" w:space="0" w:color="000000"/>
              <w:bottom w:val="single" w:sz="4" w:space="0" w:color="000000"/>
            </w:tcBorders>
          </w:tcPr>
          <w:p w14:paraId="5D994EE1"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5D73EC12"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Joanna Trejtowicz</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433462A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4BBA7584"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Śląski Oddział Regionalny Agencji</w:t>
            </w:r>
            <w:r w:rsidRPr="00400FC4">
              <w:rPr>
                <w:rFonts w:ascii="Arial" w:eastAsia="Times New Roman" w:hAnsi="Arial" w:cs="Arial"/>
                <w:bCs/>
                <w:kern w:val="3"/>
                <w:sz w:val="18"/>
                <w:szCs w:val="18"/>
                <w:lang w:eastAsia="pl-PL"/>
              </w:rPr>
              <w:t xml:space="preserve"> </w:t>
            </w:r>
            <w:r w:rsidRPr="00400FC4">
              <w:rPr>
                <w:rFonts w:ascii="Arial" w:eastAsia="Times New Roman" w:hAnsi="Arial" w:cs="Arial"/>
                <w:kern w:val="3"/>
                <w:sz w:val="18"/>
                <w:szCs w:val="18"/>
                <w:lang w:eastAsia="pl-PL"/>
              </w:rPr>
              <w:t>Restrukturyzacji i Modernizacji Rolnictwa</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B2DA8" w14:textId="77777777" w:rsidR="006A6D1E" w:rsidRPr="00400FC4" w:rsidRDefault="006A6D1E" w:rsidP="008A4294">
            <w:pPr>
              <w:autoSpaceDN w:val="0"/>
              <w:snapToGrid w:val="0"/>
              <w:spacing w:after="0" w:line="240" w:lineRule="auto"/>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Joanna.Trejtowicz@arimr.gov.pl</w:t>
            </w:r>
          </w:p>
          <w:p w14:paraId="385364AB"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Tel. 34 378 28 85</w:t>
            </w:r>
          </w:p>
        </w:tc>
      </w:tr>
      <w:tr w:rsidR="006A6D1E" w:rsidRPr="00400FC4" w14:paraId="6884EDA3" w14:textId="77777777" w:rsidTr="008A56DE">
        <w:tc>
          <w:tcPr>
            <w:tcW w:w="209" w:type="pct"/>
            <w:tcBorders>
              <w:top w:val="single" w:sz="4" w:space="0" w:color="000000"/>
              <w:left w:val="single" w:sz="4" w:space="0" w:color="000000"/>
              <w:bottom w:val="single" w:sz="4" w:space="0" w:color="000000"/>
            </w:tcBorders>
          </w:tcPr>
          <w:p w14:paraId="110DEEF8"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5E956002"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Elżbieta Bieś</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2391043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0D5C9E5C"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Śląski Oddział Regionalny Agencji</w:t>
            </w:r>
            <w:r w:rsidRPr="00400FC4">
              <w:rPr>
                <w:rFonts w:ascii="Arial" w:eastAsia="Times New Roman" w:hAnsi="Arial" w:cs="Arial"/>
                <w:bCs/>
                <w:kern w:val="3"/>
                <w:sz w:val="18"/>
                <w:szCs w:val="18"/>
                <w:lang w:eastAsia="pl-PL"/>
              </w:rPr>
              <w:t xml:space="preserve"> </w:t>
            </w:r>
            <w:r w:rsidRPr="00400FC4">
              <w:rPr>
                <w:rFonts w:ascii="Arial" w:eastAsia="Times New Roman" w:hAnsi="Arial" w:cs="Arial"/>
                <w:kern w:val="3"/>
                <w:sz w:val="18"/>
                <w:szCs w:val="18"/>
                <w:lang w:eastAsia="pl-PL"/>
              </w:rPr>
              <w:t>Restrukturyzacji i Modernizacji Rolnictwa</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F1D" w14:textId="77777777" w:rsidR="006A6D1E" w:rsidRPr="00400FC4" w:rsidRDefault="006A6D1E" w:rsidP="008A4294">
            <w:pPr>
              <w:autoSpaceDN w:val="0"/>
              <w:snapToGrid w:val="0"/>
              <w:spacing w:after="0" w:line="240" w:lineRule="auto"/>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Elzbieta.Bies@arimr.gov.pl</w:t>
            </w:r>
          </w:p>
          <w:p w14:paraId="2468EE26"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Tel. 34 378 28 57</w:t>
            </w:r>
          </w:p>
        </w:tc>
      </w:tr>
      <w:tr w:rsidR="006A6D1E" w:rsidRPr="00400FC4" w14:paraId="6A3AD81E" w14:textId="77777777" w:rsidTr="008A56DE">
        <w:tc>
          <w:tcPr>
            <w:tcW w:w="209" w:type="pct"/>
            <w:tcBorders>
              <w:top w:val="single" w:sz="4" w:space="0" w:color="000000"/>
              <w:left w:val="single" w:sz="4" w:space="0" w:color="000000"/>
              <w:bottom w:val="single" w:sz="4" w:space="0" w:color="000000"/>
            </w:tcBorders>
          </w:tcPr>
          <w:p w14:paraId="4E9D6B25"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0824379F"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Cs/>
                <w:kern w:val="3"/>
                <w:sz w:val="18"/>
                <w:szCs w:val="18"/>
                <w:lang w:eastAsia="pl-PL"/>
              </w:rPr>
              <w:t>Andrzej Guzik</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707685A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0DF369E3"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bCs/>
                <w:kern w:val="3"/>
                <w:sz w:val="18"/>
                <w:szCs w:val="18"/>
                <w:lang w:eastAsia="pl-PL"/>
              </w:rPr>
              <w:t>Wydział Rolnictwa, Leśnictwa i Ochrony Środowiska Starostwo Powiatowe w Zawierciu</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1DEBD" w14:textId="77777777" w:rsidR="006A6D1E" w:rsidRPr="00400FC4" w:rsidRDefault="005309CB"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5309CB">
              <w:rPr>
                <w:rFonts w:ascii="Arial" w:eastAsia="Times New Roman" w:hAnsi="Arial" w:cs="Arial"/>
                <w:iCs/>
                <w:kern w:val="3"/>
                <w:sz w:val="18"/>
                <w:szCs w:val="18"/>
                <w:lang w:eastAsia="pl-PL"/>
              </w:rPr>
              <w:t>wrolnictwa@zawiercie.powiat.pl</w:t>
            </w:r>
          </w:p>
        </w:tc>
      </w:tr>
      <w:tr w:rsidR="006A6D1E" w:rsidRPr="00400FC4" w14:paraId="422DE254" w14:textId="77777777" w:rsidTr="008A56DE">
        <w:tc>
          <w:tcPr>
            <w:tcW w:w="209" w:type="pct"/>
            <w:tcBorders>
              <w:top w:val="single" w:sz="4" w:space="0" w:color="000000"/>
              <w:left w:val="single" w:sz="4" w:space="0" w:color="000000"/>
              <w:bottom w:val="single" w:sz="4" w:space="0" w:color="000000"/>
            </w:tcBorders>
          </w:tcPr>
          <w:p w14:paraId="6E81E078"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078D592D"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54A2D74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sz w:val="18"/>
                <w:szCs w:val="18"/>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062AC1E0"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Calibri" w:hAnsi="Arial" w:cs="Arial"/>
                <w:sz w:val="18"/>
                <w:szCs w:val="18"/>
              </w:rPr>
              <w:t>Starostwo Powiatowe w Myszkowie</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5C6F7D" w14:textId="77777777" w:rsidR="006A6D1E" w:rsidRPr="00400FC4" w:rsidRDefault="005309CB"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5309CB">
              <w:rPr>
                <w:rFonts w:ascii="Arial" w:eastAsia="Times New Roman" w:hAnsi="Arial" w:cs="Arial"/>
                <w:iCs/>
                <w:kern w:val="3"/>
                <w:sz w:val="18"/>
                <w:szCs w:val="18"/>
                <w:lang w:eastAsia="pl-PL"/>
              </w:rPr>
              <w:t>starostwo@powiatmyszkowski.pl</w:t>
            </w:r>
          </w:p>
        </w:tc>
      </w:tr>
      <w:tr w:rsidR="006A6D1E" w:rsidRPr="00400FC4" w14:paraId="23740AB3" w14:textId="77777777" w:rsidTr="008A56DE">
        <w:trPr>
          <w:trHeight w:val="280"/>
        </w:trPr>
        <w:tc>
          <w:tcPr>
            <w:tcW w:w="209" w:type="pct"/>
            <w:tcBorders>
              <w:top w:val="single" w:sz="4" w:space="0" w:color="000000"/>
              <w:left w:val="single" w:sz="4" w:space="0" w:color="000000"/>
              <w:bottom w:val="single" w:sz="4" w:space="0" w:color="000000"/>
            </w:tcBorders>
          </w:tcPr>
          <w:p w14:paraId="75509B23"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305C79C3"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66B804F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sz w:val="18"/>
                <w:szCs w:val="18"/>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3CA3F48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sz w:val="18"/>
                <w:szCs w:val="18"/>
              </w:rPr>
              <w:t>Urząd Miejski w Zawierciu</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9266D" w14:textId="77777777" w:rsidR="006A6D1E" w:rsidRPr="00400FC4" w:rsidRDefault="005309CB"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5309CB">
              <w:rPr>
                <w:rFonts w:ascii="Arial" w:eastAsia="Times New Roman" w:hAnsi="Arial" w:cs="Arial"/>
                <w:iCs/>
                <w:kern w:val="3"/>
                <w:sz w:val="18"/>
                <w:szCs w:val="18"/>
                <w:lang w:eastAsia="pl-PL"/>
              </w:rPr>
              <w:t>urzad@zawiercie.eu</w:t>
            </w:r>
          </w:p>
        </w:tc>
      </w:tr>
      <w:tr w:rsidR="006A6D1E" w:rsidRPr="00400FC4" w14:paraId="649AA385" w14:textId="77777777" w:rsidTr="008A56DE">
        <w:tc>
          <w:tcPr>
            <w:tcW w:w="209" w:type="pct"/>
            <w:tcBorders>
              <w:top w:val="single" w:sz="4" w:space="0" w:color="000000"/>
              <w:left w:val="single" w:sz="4" w:space="0" w:color="000000"/>
              <w:bottom w:val="single" w:sz="4" w:space="0" w:color="000000"/>
            </w:tcBorders>
          </w:tcPr>
          <w:p w14:paraId="35CB4C78"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53417075"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108422A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sz w:val="18"/>
                <w:szCs w:val="18"/>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38332F73"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Calibri" w:hAnsi="Arial" w:cs="Arial"/>
                <w:sz w:val="18"/>
                <w:szCs w:val="18"/>
              </w:rPr>
              <w:t>Urząd Gminy Niegowa</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01822" w14:textId="77777777" w:rsidR="006A6D1E" w:rsidRPr="00400FC4" w:rsidRDefault="0097222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97222E">
              <w:rPr>
                <w:rFonts w:ascii="Arial" w:eastAsia="Times New Roman" w:hAnsi="Arial" w:cs="Arial"/>
                <w:iCs/>
                <w:kern w:val="3"/>
                <w:sz w:val="18"/>
                <w:szCs w:val="18"/>
                <w:lang w:eastAsia="pl-PL"/>
              </w:rPr>
              <w:t>urzad@niegowa.pl</w:t>
            </w:r>
          </w:p>
        </w:tc>
      </w:tr>
      <w:tr w:rsidR="006A6D1E" w:rsidRPr="00400FC4" w14:paraId="5673A948" w14:textId="77777777" w:rsidTr="008A56DE">
        <w:tc>
          <w:tcPr>
            <w:tcW w:w="209" w:type="pct"/>
            <w:tcBorders>
              <w:top w:val="single" w:sz="4" w:space="0" w:color="000000"/>
              <w:left w:val="single" w:sz="4" w:space="0" w:color="000000"/>
              <w:bottom w:val="single" w:sz="4" w:space="0" w:color="000000"/>
            </w:tcBorders>
          </w:tcPr>
          <w:p w14:paraId="1B8016FC"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1BFE8A14"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0F03F48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sz w:val="18"/>
                <w:szCs w:val="18"/>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25C817DD"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bCs/>
                <w:kern w:val="3"/>
                <w:sz w:val="18"/>
                <w:szCs w:val="18"/>
                <w:lang w:eastAsia="pl-PL"/>
              </w:rPr>
            </w:pPr>
            <w:r w:rsidRPr="00400FC4">
              <w:rPr>
                <w:rFonts w:ascii="Arial" w:eastAsia="Calibri" w:hAnsi="Arial" w:cs="Arial"/>
                <w:sz w:val="18"/>
                <w:szCs w:val="18"/>
              </w:rPr>
              <w:t>Urząd Gminy Kroczyce</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483DB3" w14:textId="77777777" w:rsidR="006A6D1E" w:rsidRPr="00400FC4" w:rsidRDefault="0097222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97222E">
              <w:rPr>
                <w:rFonts w:ascii="Arial" w:eastAsia="Times New Roman" w:hAnsi="Arial" w:cs="Arial"/>
                <w:iCs/>
                <w:kern w:val="3"/>
                <w:sz w:val="18"/>
                <w:szCs w:val="18"/>
                <w:lang w:eastAsia="pl-PL"/>
              </w:rPr>
              <w:t>kroczyce@kroczyce.pl</w:t>
            </w:r>
          </w:p>
        </w:tc>
      </w:tr>
      <w:tr w:rsidR="006A6D1E" w:rsidRPr="00400FC4" w14:paraId="2E02AF06" w14:textId="77777777" w:rsidTr="008A56DE">
        <w:tc>
          <w:tcPr>
            <w:tcW w:w="209" w:type="pct"/>
            <w:tcBorders>
              <w:top w:val="single" w:sz="4" w:space="0" w:color="000000"/>
              <w:left w:val="single" w:sz="4" w:space="0" w:color="000000"/>
              <w:bottom w:val="single" w:sz="4" w:space="0" w:color="000000"/>
            </w:tcBorders>
          </w:tcPr>
          <w:p w14:paraId="2E322445"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54A6413C"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0921704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sz w:val="18"/>
                <w:szCs w:val="18"/>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62DDAA63"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Calibri" w:hAnsi="Arial" w:cs="Arial"/>
                <w:sz w:val="18"/>
                <w:szCs w:val="18"/>
              </w:rPr>
              <w:t>Urząd Gminy Włodowice</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DE7A32" w14:textId="77777777" w:rsidR="006A6D1E" w:rsidRPr="00400FC4" w:rsidRDefault="0097222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97222E">
              <w:rPr>
                <w:rFonts w:ascii="Arial" w:eastAsia="Times New Roman" w:hAnsi="Arial" w:cs="Arial"/>
                <w:iCs/>
                <w:kern w:val="3"/>
                <w:sz w:val="18"/>
                <w:szCs w:val="18"/>
                <w:lang w:eastAsia="pl-PL"/>
              </w:rPr>
              <w:t>urzad@wlodowice.pl</w:t>
            </w:r>
          </w:p>
        </w:tc>
      </w:tr>
      <w:tr w:rsidR="006A6D1E" w:rsidRPr="00400FC4" w14:paraId="376230A5" w14:textId="77777777" w:rsidTr="008A56DE">
        <w:tc>
          <w:tcPr>
            <w:tcW w:w="209" w:type="pct"/>
            <w:tcBorders>
              <w:top w:val="single" w:sz="4" w:space="0" w:color="000000"/>
              <w:left w:val="single" w:sz="4" w:space="0" w:color="000000"/>
              <w:bottom w:val="single" w:sz="4" w:space="0" w:color="000000"/>
            </w:tcBorders>
          </w:tcPr>
          <w:p w14:paraId="38015185"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25A13B14"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Agnieszka Zawada-Piątkowska</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356426F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p w14:paraId="5E387EA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385F4567"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bCs/>
                <w:kern w:val="3"/>
                <w:sz w:val="18"/>
                <w:szCs w:val="18"/>
                <w:lang w:eastAsia="pl-PL"/>
              </w:rPr>
              <w:t>Nadleśnictwo Siewierz</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F64281" w14:textId="77777777" w:rsidR="006A6D1E" w:rsidRPr="00400FC4" w:rsidRDefault="0097222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97222E">
              <w:rPr>
                <w:rFonts w:ascii="Arial" w:eastAsia="Times New Roman" w:hAnsi="Arial" w:cs="Arial"/>
                <w:iCs/>
                <w:kern w:val="3"/>
                <w:sz w:val="18"/>
                <w:szCs w:val="18"/>
                <w:lang w:eastAsia="pl-PL"/>
              </w:rPr>
              <w:t>siewierz@katowice.lasy.gov.pl</w:t>
            </w:r>
          </w:p>
        </w:tc>
      </w:tr>
      <w:tr w:rsidR="006A6D1E" w:rsidRPr="00400FC4" w14:paraId="6199B211" w14:textId="77777777" w:rsidTr="008A56DE">
        <w:tc>
          <w:tcPr>
            <w:tcW w:w="209" w:type="pct"/>
            <w:tcBorders>
              <w:top w:val="single" w:sz="4" w:space="0" w:color="000000"/>
              <w:left w:val="single" w:sz="4" w:space="0" w:color="000000"/>
              <w:bottom w:val="single" w:sz="4" w:space="0" w:color="000000"/>
            </w:tcBorders>
          </w:tcPr>
          <w:p w14:paraId="4CF1055A"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55673E9C"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74D9DC9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sz w:val="18"/>
                <w:szCs w:val="18"/>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64F122C3"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bCs/>
                <w:kern w:val="3"/>
                <w:sz w:val="18"/>
                <w:szCs w:val="18"/>
                <w:lang w:eastAsia="pl-PL"/>
              </w:rPr>
            </w:pPr>
            <w:r w:rsidRPr="00400FC4">
              <w:rPr>
                <w:rFonts w:ascii="Arial" w:eastAsia="Calibri" w:hAnsi="Arial" w:cs="Arial"/>
                <w:sz w:val="18"/>
                <w:szCs w:val="18"/>
              </w:rPr>
              <w:t>Nadleśnictwo Koniecpol</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F87CE" w14:textId="77777777" w:rsidR="006A6D1E" w:rsidRPr="00400FC4" w:rsidRDefault="0097222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Pr>
                <w:rFonts w:ascii="Arial" w:eastAsia="Times New Roman" w:hAnsi="Arial" w:cs="Arial"/>
                <w:iCs/>
                <w:kern w:val="3"/>
                <w:sz w:val="18"/>
                <w:szCs w:val="18"/>
                <w:lang w:eastAsia="pl-PL"/>
              </w:rPr>
              <w:t>koniecpol</w:t>
            </w:r>
            <w:r w:rsidRPr="0097222E">
              <w:rPr>
                <w:rFonts w:ascii="Arial" w:eastAsia="Times New Roman" w:hAnsi="Arial" w:cs="Arial"/>
                <w:iCs/>
                <w:kern w:val="3"/>
                <w:sz w:val="18"/>
                <w:szCs w:val="18"/>
                <w:lang w:eastAsia="pl-PL"/>
              </w:rPr>
              <w:t>@katowice.lasy.gov.pl</w:t>
            </w:r>
          </w:p>
        </w:tc>
      </w:tr>
      <w:tr w:rsidR="006A6D1E" w:rsidRPr="00400FC4" w14:paraId="730BE0AA" w14:textId="77777777" w:rsidTr="008A56DE">
        <w:tc>
          <w:tcPr>
            <w:tcW w:w="209" w:type="pct"/>
            <w:tcBorders>
              <w:top w:val="single" w:sz="4" w:space="0" w:color="000000"/>
              <w:left w:val="single" w:sz="4" w:space="0" w:color="000000"/>
              <w:bottom w:val="single" w:sz="4" w:space="0" w:color="000000"/>
            </w:tcBorders>
          </w:tcPr>
          <w:p w14:paraId="605113E9"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2175B467" w14:textId="77777777" w:rsidR="006A6D1E" w:rsidRPr="00400FC4" w:rsidRDefault="0097222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t>Robert Gęsiarz</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3B96965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sz w:val="18"/>
                <w:szCs w:val="18"/>
              </w:rPr>
              <w:t>Członek Zespołu Lokalnej Współpracy</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1B11F63A"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bCs/>
                <w:kern w:val="3"/>
                <w:sz w:val="18"/>
                <w:szCs w:val="18"/>
                <w:lang w:eastAsia="pl-PL"/>
              </w:rPr>
            </w:pPr>
            <w:r w:rsidRPr="00400FC4">
              <w:rPr>
                <w:rFonts w:ascii="Arial" w:eastAsia="Calibri" w:hAnsi="Arial" w:cs="Arial"/>
                <w:bCs/>
                <w:sz w:val="18"/>
                <w:szCs w:val="18"/>
              </w:rPr>
              <w:t>Nadleśnictwo Złoty Potok</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FBD27" w14:textId="77777777" w:rsidR="0097222E" w:rsidRPr="00C04ECF" w:rsidRDefault="0097222E" w:rsidP="0097222E">
            <w:pPr>
              <w:pStyle w:val="Standard"/>
              <w:tabs>
                <w:tab w:val="left" w:pos="600"/>
                <w:tab w:val="left" w:pos="1200"/>
              </w:tabs>
              <w:snapToGrid w:val="0"/>
              <w:jc w:val="both"/>
              <w:rPr>
                <w:rFonts w:ascii="Arial" w:hAnsi="Arial" w:cs="Arial"/>
                <w:sz w:val="18"/>
                <w:szCs w:val="18"/>
                <w:lang w:val="pl-PL"/>
              </w:rPr>
            </w:pPr>
            <w:r w:rsidRPr="00C04ECF">
              <w:rPr>
                <w:rFonts w:ascii="Arial" w:hAnsi="Arial" w:cs="Arial"/>
                <w:sz w:val="18"/>
                <w:szCs w:val="18"/>
                <w:lang w:val="pl-PL"/>
              </w:rPr>
              <w:t>robert.gesiarz@katowice.lasy.gov.pl</w:t>
            </w:r>
          </w:p>
          <w:p w14:paraId="2BA84FD8" w14:textId="77777777" w:rsidR="006A6D1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C04ECF">
              <w:rPr>
                <w:rFonts w:ascii="Arial" w:hAnsi="Arial" w:cs="Arial"/>
                <w:sz w:val="18"/>
                <w:szCs w:val="18"/>
              </w:rPr>
              <w:t>tel. 34 329 11 70</w:t>
            </w:r>
          </w:p>
        </w:tc>
      </w:tr>
      <w:tr w:rsidR="006A6D1E" w:rsidRPr="00400FC4" w14:paraId="05B59D08" w14:textId="77777777" w:rsidTr="008A56DE">
        <w:tc>
          <w:tcPr>
            <w:tcW w:w="209" w:type="pct"/>
            <w:tcBorders>
              <w:top w:val="single" w:sz="4" w:space="0" w:color="000000"/>
              <w:left w:val="single" w:sz="4" w:space="0" w:color="000000"/>
              <w:bottom w:val="single" w:sz="4" w:space="0" w:color="000000"/>
            </w:tcBorders>
          </w:tcPr>
          <w:p w14:paraId="29B6D9BD"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66CBE46D"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iCs/>
                <w:kern w:val="3"/>
                <w:sz w:val="18"/>
                <w:szCs w:val="18"/>
                <w:lang w:eastAsia="pl-PL"/>
              </w:rPr>
              <w:t>Adam Markowski</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37070F5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Times New Roman" w:hAnsi="Arial" w:cs="Arial"/>
                <w:kern w:val="3"/>
                <w:sz w:val="18"/>
                <w:szCs w:val="18"/>
              </w:rPr>
              <w:t>Przedstawiciel ośrodków doradczych dla rolników</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24E4BCCC"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Związek Gmin Jurajskich</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BB46C" w14:textId="77777777" w:rsidR="006A6D1E" w:rsidRPr="00400FC4" w:rsidRDefault="0097222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97222E">
              <w:rPr>
                <w:rFonts w:ascii="Arial" w:eastAsia="Times New Roman" w:hAnsi="Arial" w:cs="Arial"/>
                <w:iCs/>
                <w:kern w:val="3"/>
                <w:sz w:val="18"/>
                <w:szCs w:val="18"/>
                <w:lang w:eastAsia="pl-PL"/>
              </w:rPr>
              <w:t>biuro@jura.info.pl</w:t>
            </w:r>
          </w:p>
        </w:tc>
      </w:tr>
      <w:tr w:rsidR="006A6D1E" w:rsidRPr="00400FC4" w14:paraId="051590FC" w14:textId="77777777" w:rsidTr="008A56DE">
        <w:tc>
          <w:tcPr>
            <w:tcW w:w="209" w:type="pct"/>
            <w:tcBorders>
              <w:top w:val="single" w:sz="4" w:space="0" w:color="000000"/>
              <w:left w:val="single" w:sz="4" w:space="0" w:color="000000"/>
              <w:bottom w:val="single" w:sz="4" w:space="0" w:color="000000"/>
            </w:tcBorders>
          </w:tcPr>
          <w:p w14:paraId="2355F0E2" w14:textId="77777777" w:rsidR="006A6D1E" w:rsidRPr="00400FC4" w:rsidRDefault="006A6D1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3306D1B0"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Włodzimierz Porębski</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27A720A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Członek Zespołu Lokalnej Współpracy</w:t>
            </w:r>
          </w:p>
          <w:p w14:paraId="519BBC9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iCs/>
                <w:kern w:val="3"/>
                <w:sz w:val="18"/>
                <w:szCs w:val="18"/>
                <w:lang w:eastAsia="pl-PL"/>
              </w:rPr>
            </w:pP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5E9DFF16"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Polski Związek Alpinizmu</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FC4DC"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wlodzimierz.porebski@pza.org.pl</w:t>
            </w:r>
          </w:p>
          <w:p w14:paraId="05400BE9" w14:textId="77777777" w:rsidR="006A6D1E" w:rsidRPr="00400FC4" w:rsidRDefault="006A6D1E" w:rsidP="008A4294">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p>
        </w:tc>
      </w:tr>
      <w:tr w:rsidR="0097222E" w:rsidRPr="00400FC4" w14:paraId="76C73467" w14:textId="77777777" w:rsidTr="008A56DE">
        <w:tc>
          <w:tcPr>
            <w:tcW w:w="209" w:type="pct"/>
            <w:tcBorders>
              <w:top w:val="single" w:sz="4" w:space="0" w:color="000000"/>
              <w:left w:val="single" w:sz="4" w:space="0" w:color="000000"/>
              <w:bottom w:val="single" w:sz="4" w:space="0" w:color="000000"/>
            </w:tcBorders>
          </w:tcPr>
          <w:p w14:paraId="2767D4E3" w14:textId="77777777" w:rsidR="0097222E" w:rsidRPr="00400FC4" w:rsidRDefault="0097222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555ECAED"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C04ECF">
              <w:rPr>
                <w:rFonts w:ascii="Arial" w:hAnsi="Arial" w:cs="Arial"/>
                <w:sz w:val="18"/>
                <w:szCs w:val="18"/>
              </w:rPr>
              <w:t>Anna Tyc</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309BC45C"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C04ECF">
              <w:rPr>
                <w:rFonts w:ascii="Arial" w:hAnsi="Arial" w:cs="Arial"/>
                <w:iCs/>
                <w:sz w:val="18"/>
                <w:szCs w:val="18"/>
              </w:rPr>
              <w:t>Ekspert botanik</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62C8C43A" w14:textId="77777777" w:rsidR="0097222E" w:rsidRPr="00C04ECF" w:rsidRDefault="0097222E" w:rsidP="0097222E">
            <w:pPr>
              <w:pStyle w:val="Standard"/>
              <w:tabs>
                <w:tab w:val="left" w:pos="600"/>
                <w:tab w:val="left" w:pos="1200"/>
              </w:tabs>
              <w:snapToGrid w:val="0"/>
              <w:jc w:val="both"/>
              <w:rPr>
                <w:rFonts w:ascii="Arial" w:hAnsi="Arial" w:cs="Arial"/>
                <w:iCs/>
                <w:sz w:val="18"/>
                <w:szCs w:val="18"/>
                <w:lang w:val="pl-PL"/>
              </w:rPr>
            </w:pPr>
            <w:r w:rsidRPr="00C04ECF">
              <w:rPr>
                <w:rFonts w:ascii="Arial" w:hAnsi="Arial" w:cs="Arial"/>
                <w:iCs/>
                <w:sz w:val="18"/>
                <w:szCs w:val="18"/>
                <w:lang w:val="pl-PL"/>
              </w:rPr>
              <w:t>AERDO Group/Fundacja Przyroda i Człowiek</w:t>
            </w:r>
          </w:p>
          <w:p w14:paraId="4B1CD7DC"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C04ECF">
              <w:rPr>
                <w:rFonts w:ascii="Arial" w:hAnsi="Arial" w:cs="Arial"/>
                <w:iCs/>
                <w:sz w:val="18"/>
                <w:szCs w:val="18"/>
              </w:rPr>
              <w:t xml:space="preserve"> Wykonawca ekspertyzy</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1F741"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Pr>
                <w:rFonts w:ascii="Arial" w:hAnsi="Arial" w:cs="Arial"/>
                <w:iCs/>
                <w:sz w:val="18"/>
                <w:szCs w:val="18"/>
              </w:rPr>
              <w:t>annatyc@gmail.com</w:t>
            </w:r>
          </w:p>
        </w:tc>
      </w:tr>
      <w:tr w:rsidR="0097222E" w:rsidRPr="00400FC4" w14:paraId="1D9421AA" w14:textId="77777777" w:rsidTr="008A56DE">
        <w:tc>
          <w:tcPr>
            <w:tcW w:w="209" w:type="pct"/>
            <w:tcBorders>
              <w:top w:val="single" w:sz="4" w:space="0" w:color="000000"/>
              <w:left w:val="single" w:sz="4" w:space="0" w:color="000000"/>
              <w:bottom w:val="single" w:sz="4" w:space="0" w:color="000000"/>
            </w:tcBorders>
          </w:tcPr>
          <w:p w14:paraId="533251AC" w14:textId="77777777" w:rsidR="0097222E" w:rsidRPr="00400FC4" w:rsidRDefault="0097222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4C740FDF"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C04ECF">
              <w:rPr>
                <w:rFonts w:ascii="Arial" w:hAnsi="Arial" w:cs="Arial"/>
                <w:sz w:val="18"/>
                <w:szCs w:val="18"/>
              </w:rPr>
              <w:t>Kamil Kulpiński</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1B91B66E"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2B5C08">
              <w:rPr>
                <w:rFonts w:ascii="Arial" w:hAnsi="Arial" w:cs="Arial"/>
                <w:iCs/>
                <w:sz w:val="18"/>
                <w:szCs w:val="18"/>
              </w:rPr>
              <w:t xml:space="preserve">Członek Regionalnej Rady Ochrony Przyrody </w:t>
            </w:r>
            <w:r w:rsidRPr="00C04ECF">
              <w:rPr>
                <w:rFonts w:ascii="Arial" w:hAnsi="Arial" w:cs="Arial"/>
                <w:iCs/>
                <w:sz w:val="18"/>
                <w:szCs w:val="18"/>
              </w:rPr>
              <w:t>Ekspert botanik</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40105A53" w14:textId="77777777" w:rsidR="0097222E" w:rsidRPr="00C04ECF" w:rsidRDefault="0097222E" w:rsidP="0097222E">
            <w:pPr>
              <w:pStyle w:val="Standard"/>
              <w:tabs>
                <w:tab w:val="left" w:pos="600"/>
                <w:tab w:val="left" w:pos="1200"/>
              </w:tabs>
              <w:snapToGrid w:val="0"/>
              <w:jc w:val="both"/>
              <w:rPr>
                <w:rFonts w:ascii="Arial" w:hAnsi="Arial" w:cs="Arial"/>
                <w:iCs/>
                <w:sz w:val="18"/>
                <w:szCs w:val="18"/>
                <w:lang w:val="pl-PL"/>
              </w:rPr>
            </w:pPr>
            <w:r w:rsidRPr="00C04ECF">
              <w:rPr>
                <w:rFonts w:ascii="Arial" w:hAnsi="Arial" w:cs="Arial"/>
                <w:iCs/>
                <w:sz w:val="18"/>
                <w:szCs w:val="18"/>
                <w:lang w:val="pl-PL"/>
              </w:rPr>
              <w:t xml:space="preserve">AERDO Group/Fundacja Przyroda i Człowiek </w:t>
            </w:r>
          </w:p>
          <w:p w14:paraId="4E65FD1D"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C04ECF">
              <w:rPr>
                <w:rFonts w:ascii="Arial" w:hAnsi="Arial" w:cs="Arial"/>
                <w:iCs/>
                <w:sz w:val="18"/>
                <w:szCs w:val="18"/>
              </w:rPr>
              <w:t>Wykonawca ekspertyzy</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C2F02"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5310A5">
              <w:rPr>
                <w:rFonts w:ascii="Arial" w:hAnsi="Arial" w:cs="Arial"/>
                <w:sz w:val="18"/>
                <w:szCs w:val="18"/>
                <w:shd w:val="clear" w:color="auto" w:fill="F8F8F8"/>
              </w:rPr>
              <w:t>kkulpinski@gmail.com</w:t>
            </w:r>
          </w:p>
        </w:tc>
      </w:tr>
      <w:tr w:rsidR="0097222E" w:rsidRPr="00400FC4" w14:paraId="138C0623" w14:textId="77777777" w:rsidTr="008A56DE">
        <w:tc>
          <w:tcPr>
            <w:tcW w:w="209" w:type="pct"/>
            <w:tcBorders>
              <w:top w:val="single" w:sz="4" w:space="0" w:color="000000"/>
              <w:left w:val="single" w:sz="4" w:space="0" w:color="000000"/>
              <w:bottom w:val="single" w:sz="4" w:space="0" w:color="000000"/>
            </w:tcBorders>
          </w:tcPr>
          <w:p w14:paraId="56DC4A9A" w14:textId="77777777" w:rsidR="0097222E" w:rsidRPr="00400FC4" w:rsidRDefault="0097222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5C26D999"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C04ECF">
              <w:rPr>
                <w:rFonts w:ascii="Arial" w:hAnsi="Arial" w:cs="Arial"/>
                <w:sz w:val="18"/>
                <w:szCs w:val="18"/>
              </w:rPr>
              <w:t>Jan Kucharzyk</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5976B2C0"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2B5C08">
              <w:rPr>
                <w:rFonts w:ascii="Arial" w:hAnsi="Arial" w:cs="Arial"/>
                <w:iCs/>
                <w:sz w:val="18"/>
                <w:szCs w:val="18"/>
              </w:rPr>
              <w:t xml:space="preserve">Członek Regionalnej Rady Ochrony Przyrody </w:t>
            </w:r>
            <w:r w:rsidRPr="00C04ECF">
              <w:rPr>
                <w:rFonts w:ascii="Arial" w:hAnsi="Arial" w:cs="Arial"/>
                <w:iCs/>
                <w:sz w:val="18"/>
                <w:szCs w:val="18"/>
              </w:rPr>
              <w:t>Ekspert botanik</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39B4465E"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C04ECF">
              <w:rPr>
                <w:rFonts w:ascii="Arial" w:hAnsi="Arial" w:cs="Arial"/>
                <w:iCs/>
                <w:sz w:val="18"/>
                <w:szCs w:val="18"/>
              </w:rPr>
              <w:t>Centrum Ochrony Mokradeł Wykonawca ekspertyzy</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FC5D16"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5310A5">
              <w:rPr>
                <w:rFonts w:ascii="Arial" w:hAnsi="Arial" w:cs="Arial"/>
                <w:iCs/>
                <w:sz w:val="18"/>
                <w:szCs w:val="18"/>
              </w:rPr>
              <w:t>j.kucharzyk@bagna.pl</w:t>
            </w:r>
          </w:p>
        </w:tc>
      </w:tr>
      <w:tr w:rsidR="0097222E" w:rsidRPr="00400FC4" w14:paraId="5AA992F6" w14:textId="77777777" w:rsidTr="008A56DE">
        <w:tc>
          <w:tcPr>
            <w:tcW w:w="209" w:type="pct"/>
            <w:tcBorders>
              <w:top w:val="single" w:sz="4" w:space="0" w:color="000000"/>
              <w:left w:val="single" w:sz="4" w:space="0" w:color="000000"/>
              <w:bottom w:val="single" w:sz="4" w:space="0" w:color="000000"/>
            </w:tcBorders>
          </w:tcPr>
          <w:p w14:paraId="7DD42AD4" w14:textId="77777777" w:rsidR="0097222E" w:rsidRPr="00400FC4" w:rsidRDefault="0097222E" w:rsidP="00A666D4">
            <w:pPr>
              <w:numPr>
                <w:ilvl w:val="0"/>
                <w:numId w:val="34"/>
              </w:numPr>
              <w:tabs>
                <w:tab w:val="left" w:pos="259"/>
                <w:tab w:val="left" w:pos="425"/>
                <w:tab w:val="left" w:pos="1200"/>
              </w:tabs>
              <w:suppressAutoHyphens/>
              <w:autoSpaceDN w:val="0"/>
              <w:snapToGrid w:val="0"/>
              <w:spacing w:after="0" w:line="240" w:lineRule="auto"/>
              <w:ind w:left="401" w:right="553" w:hanging="284"/>
              <w:contextualSpacing/>
              <w:textAlignment w:val="baseline"/>
              <w:rPr>
                <w:rFonts w:ascii="Arial" w:eastAsia="Times New Roman" w:hAnsi="Arial" w:cs="Arial"/>
                <w:kern w:val="3"/>
                <w:sz w:val="18"/>
                <w:szCs w:val="18"/>
                <w:lang w:eastAsia="pl-PL"/>
              </w:rPr>
            </w:pPr>
          </w:p>
        </w:tc>
        <w:tc>
          <w:tcPr>
            <w:tcW w:w="808" w:type="pct"/>
            <w:tcBorders>
              <w:top w:val="single" w:sz="4" w:space="0" w:color="000000"/>
              <w:left w:val="single" w:sz="4" w:space="0" w:color="000000"/>
              <w:bottom w:val="single" w:sz="4" w:space="0" w:color="000000"/>
            </w:tcBorders>
            <w:tcMar>
              <w:top w:w="0" w:type="dxa"/>
              <w:left w:w="108" w:type="dxa"/>
              <w:bottom w:w="0" w:type="dxa"/>
              <w:right w:w="108" w:type="dxa"/>
            </w:tcMar>
          </w:tcPr>
          <w:p w14:paraId="4F7BF71C"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kern w:val="3"/>
                <w:sz w:val="18"/>
                <w:szCs w:val="18"/>
                <w:lang w:eastAsia="pl-PL"/>
              </w:rPr>
            </w:pPr>
            <w:r w:rsidRPr="00C04ECF">
              <w:rPr>
                <w:rFonts w:ascii="Arial" w:hAnsi="Arial" w:cs="Arial"/>
                <w:sz w:val="18"/>
                <w:szCs w:val="18"/>
              </w:rPr>
              <w:t>Michał Stopczyński</w:t>
            </w:r>
          </w:p>
        </w:tc>
        <w:tc>
          <w:tcPr>
            <w:tcW w:w="1292" w:type="pct"/>
            <w:tcBorders>
              <w:top w:val="single" w:sz="4" w:space="0" w:color="000000"/>
              <w:left w:val="single" w:sz="4" w:space="0" w:color="000000"/>
              <w:bottom w:val="single" w:sz="4" w:space="0" w:color="000000"/>
            </w:tcBorders>
            <w:tcMar>
              <w:top w:w="0" w:type="dxa"/>
              <w:left w:w="108" w:type="dxa"/>
              <w:bottom w:w="0" w:type="dxa"/>
              <w:right w:w="108" w:type="dxa"/>
            </w:tcMar>
          </w:tcPr>
          <w:p w14:paraId="61C3BCD2"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C04ECF">
              <w:rPr>
                <w:rFonts w:ascii="Arial" w:hAnsi="Arial" w:cs="Arial"/>
                <w:iCs/>
                <w:sz w:val="18"/>
                <w:szCs w:val="18"/>
              </w:rPr>
              <w:t>Ekspert chiropterolog</w:t>
            </w:r>
          </w:p>
        </w:tc>
        <w:tc>
          <w:tcPr>
            <w:tcW w:w="1507" w:type="pct"/>
            <w:tcBorders>
              <w:top w:val="single" w:sz="4" w:space="0" w:color="000000"/>
              <w:left w:val="single" w:sz="4" w:space="0" w:color="000000"/>
              <w:bottom w:val="single" w:sz="4" w:space="0" w:color="000000"/>
            </w:tcBorders>
            <w:tcMar>
              <w:top w:w="0" w:type="dxa"/>
              <w:left w:w="108" w:type="dxa"/>
              <w:bottom w:w="0" w:type="dxa"/>
              <w:right w:w="108" w:type="dxa"/>
            </w:tcMar>
          </w:tcPr>
          <w:p w14:paraId="2D2FA15A" w14:textId="77777777" w:rsidR="0097222E" w:rsidRPr="00C04ECF" w:rsidRDefault="0097222E" w:rsidP="0097222E">
            <w:pPr>
              <w:pStyle w:val="Standard"/>
              <w:tabs>
                <w:tab w:val="left" w:pos="600"/>
                <w:tab w:val="left" w:pos="1200"/>
              </w:tabs>
              <w:snapToGrid w:val="0"/>
              <w:jc w:val="both"/>
              <w:rPr>
                <w:rFonts w:ascii="Arial" w:hAnsi="Arial" w:cs="Arial"/>
                <w:iCs/>
                <w:sz w:val="18"/>
                <w:szCs w:val="18"/>
                <w:lang w:val="pl-PL"/>
              </w:rPr>
            </w:pPr>
            <w:r w:rsidRPr="00C04ECF">
              <w:rPr>
                <w:rFonts w:ascii="Arial" w:hAnsi="Arial" w:cs="Arial"/>
                <w:iCs/>
                <w:sz w:val="18"/>
                <w:szCs w:val="18"/>
                <w:lang w:val="pl-PL"/>
              </w:rPr>
              <w:t>Ekologic</w:t>
            </w:r>
          </w:p>
          <w:p w14:paraId="174DC41A"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C04ECF">
              <w:rPr>
                <w:rFonts w:ascii="Arial" w:hAnsi="Arial" w:cs="Arial"/>
                <w:iCs/>
                <w:sz w:val="18"/>
                <w:szCs w:val="18"/>
              </w:rPr>
              <w:t>Wykonawca ekspertyzy</w:t>
            </w:r>
          </w:p>
        </w:tc>
        <w:tc>
          <w:tcPr>
            <w:tcW w:w="11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8DB16" w14:textId="77777777" w:rsidR="0097222E" w:rsidRPr="00400FC4" w:rsidRDefault="0097222E" w:rsidP="0097222E">
            <w:pPr>
              <w:tabs>
                <w:tab w:val="left" w:pos="600"/>
                <w:tab w:val="left" w:pos="1200"/>
              </w:tabs>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5310A5">
              <w:rPr>
                <w:rFonts w:ascii="Arial" w:hAnsi="Arial" w:cs="Arial"/>
                <w:iCs/>
                <w:sz w:val="18"/>
                <w:szCs w:val="18"/>
              </w:rPr>
              <w:t>mr.frog@interia.pl</w:t>
            </w:r>
          </w:p>
        </w:tc>
      </w:tr>
    </w:tbl>
    <w:p w14:paraId="3677DB8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p w14:paraId="2F2CD289" w14:textId="77777777" w:rsidR="006A6D1E" w:rsidRPr="00400FC4" w:rsidRDefault="006A6D1E" w:rsidP="008A4294">
      <w:pPr>
        <w:keepNext/>
        <w:spacing w:after="0" w:line="240" w:lineRule="auto"/>
        <w:outlineLvl w:val="1"/>
        <w:rPr>
          <w:rFonts w:ascii="Arial" w:eastAsia="Times New Roman" w:hAnsi="Arial" w:cs="Arial"/>
          <w:b/>
          <w:iCs/>
          <w:kern w:val="32"/>
          <w:sz w:val="18"/>
          <w:szCs w:val="18"/>
          <w:lang w:eastAsia="pl-PL"/>
        </w:rPr>
      </w:pPr>
      <w:bookmarkStart w:id="10" w:name="_Toc40164445"/>
      <w:r w:rsidRPr="00400FC4">
        <w:rPr>
          <w:rFonts w:ascii="Arial" w:eastAsia="Times New Roman" w:hAnsi="Arial" w:cs="Arial"/>
          <w:b/>
          <w:bCs/>
          <w:iCs/>
          <w:sz w:val="18"/>
          <w:szCs w:val="18"/>
          <w:lang w:eastAsia="pl-PL"/>
        </w:rPr>
        <w:t>2</w:t>
      </w:r>
      <w:r w:rsidRPr="00400FC4">
        <w:rPr>
          <w:rFonts w:ascii="Arial" w:eastAsia="Times New Roman" w:hAnsi="Arial" w:cs="Arial"/>
          <w:iCs/>
          <w:kern w:val="32"/>
          <w:sz w:val="18"/>
          <w:szCs w:val="18"/>
          <w:lang w:eastAsia="pl-PL"/>
        </w:rPr>
        <w:t>.</w:t>
      </w:r>
      <w:r w:rsidRPr="00400FC4">
        <w:rPr>
          <w:rFonts w:ascii="Arial" w:eastAsia="Times New Roman" w:hAnsi="Arial" w:cs="Arial"/>
          <w:b/>
          <w:iCs/>
          <w:kern w:val="32"/>
          <w:sz w:val="18"/>
          <w:szCs w:val="18"/>
          <w:lang w:eastAsia="pl-PL"/>
        </w:rPr>
        <w:t xml:space="preserve"> Etap II Opracowanie projektu Planu</w:t>
      </w:r>
      <w:bookmarkEnd w:id="10"/>
    </w:p>
    <w:p w14:paraId="6595901C" w14:textId="77777777" w:rsidR="006A6D1E" w:rsidRPr="00400FC4" w:rsidRDefault="006A6D1E" w:rsidP="008A4294">
      <w:pPr>
        <w:keepNext/>
        <w:widowControl w:val="0"/>
        <w:suppressAutoHyphens/>
        <w:overflowPunct w:val="0"/>
        <w:autoSpaceDE w:val="0"/>
        <w:autoSpaceDN w:val="0"/>
        <w:spacing w:after="0" w:line="240" w:lineRule="auto"/>
        <w:textAlignment w:val="baseline"/>
        <w:rPr>
          <w:rFonts w:ascii="Arial" w:eastAsia="Times New Roman" w:hAnsi="Arial" w:cs="Arial"/>
          <w:b/>
          <w:bCs/>
          <w:kern w:val="3"/>
          <w:sz w:val="18"/>
          <w:szCs w:val="18"/>
          <w:u w:val="single"/>
          <w:lang w:eastAsia="pl-PL"/>
        </w:rPr>
      </w:pPr>
    </w:p>
    <w:p w14:paraId="35C660CF" w14:textId="77777777" w:rsidR="006A6D1E" w:rsidRPr="00400FC4" w:rsidRDefault="006A6D1E" w:rsidP="008A4294">
      <w:pPr>
        <w:keepNext/>
        <w:spacing w:after="0" w:line="240" w:lineRule="auto"/>
        <w:outlineLvl w:val="1"/>
        <w:rPr>
          <w:rFonts w:ascii="Arial" w:eastAsia="Times New Roman" w:hAnsi="Arial" w:cs="Arial"/>
          <w:b/>
          <w:bCs/>
          <w:iCs/>
          <w:sz w:val="18"/>
          <w:szCs w:val="18"/>
          <w:lang w:eastAsia="pl-PL"/>
        </w:rPr>
      </w:pPr>
      <w:bookmarkStart w:id="11" w:name="_Toc40164446"/>
      <w:r w:rsidRPr="00400FC4">
        <w:rPr>
          <w:rFonts w:ascii="Arial" w:eastAsia="Times New Roman" w:hAnsi="Arial" w:cs="Arial"/>
          <w:b/>
          <w:bCs/>
          <w:iCs/>
          <w:sz w:val="18"/>
          <w:szCs w:val="18"/>
          <w:lang w:eastAsia="pl-PL"/>
        </w:rPr>
        <w:t>2.1. Ogólna charakterystyka obszaru</w:t>
      </w:r>
      <w:bookmarkEnd w:id="11"/>
    </w:p>
    <w:p w14:paraId="167CA87D" w14:textId="77777777" w:rsidR="006A6D1E" w:rsidRPr="00400FC4" w:rsidRDefault="006A6D1E" w:rsidP="008A4294">
      <w:pPr>
        <w:widowControl w:val="0"/>
        <w:overflowPunct w:val="0"/>
        <w:autoSpaceDE w:val="0"/>
        <w:autoSpaceDN w:val="0"/>
        <w:spacing w:after="0" w:line="240" w:lineRule="auto"/>
        <w:textAlignment w:val="baseline"/>
        <w:rPr>
          <w:rFonts w:ascii="Arial" w:eastAsia="Times New Roman" w:hAnsi="Arial" w:cs="Arial"/>
          <w:b/>
          <w:bCs/>
          <w:color w:val="2E74B5"/>
          <w:kern w:val="3"/>
          <w:sz w:val="18"/>
          <w:szCs w:val="18"/>
          <w:lang w:eastAsia="pl-PL"/>
        </w:rPr>
      </w:pPr>
    </w:p>
    <w:p w14:paraId="47587B3B" w14:textId="77777777" w:rsidR="006A6D1E" w:rsidRPr="00400FC4" w:rsidRDefault="006A6D1E" w:rsidP="008A4294">
      <w:pPr>
        <w:autoSpaceDE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 xml:space="preserve">Usytuowanie obszaru </w:t>
      </w:r>
    </w:p>
    <w:p w14:paraId="287C6CA3" w14:textId="77777777" w:rsidR="006A6D1E" w:rsidRPr="00400FC4" w:rsidRDefault="006A6D1E" w:rsidP="008A4294">
      <w:pPr>
        <w:autoSpaceDE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 xml:space="preserve">Obszar Natura 2000 </w:t>
      </w:r>
      <w:r w:rsidRPr="00400FC4">
        <w:rPr>
          <w:rFonts w:ascii="Arial" w:eastAsia="Calibri" w:hAnsi="Arial" w:cs="Arial"/>
          <w:bCs/>
          <w:iCs/>
          <w:color w:val="000000"/>
          <w:sz w:val="18"/>
          <w:szCs w:val="18"/>
        </w:rPr>
        <w:t>Ostoja Kroczycka</w:t>
      </w:r>
      <w:r w:rsidRPr="00400FC4">
        <w:rPr>
          <w:rFonts w:ascii="Arial" w:eastAsia="Calibri" w:hAnsi="Arial" w:cs="Arial"/>
          <w:bCs/>
          <w:color w:val="000000"/>
          <w:sz w:val="18"/>
          <w:szCs w:val="18"/>
        </w:rPr>
        <w:t xml:space="preserve"> </w:t>
      </w:r>
      <w:r w:rsidRPr="00400FC4">
        <w:rPr>
          <w:rFonts w:ascii="Arial" w:eastAsia="Calibri" w:hAnsi="Arial" w:cs="Arial"/>
          <w:bCs/>
          <w:iCs/>
          <w:color w:val="000000"/>
          <w:sz w:val="18"/>
          <w:szCs w:val="18"/>
        </w:rPr>
        <w:t>PLH240032</w:t>
      </w:r>
      <w:r w:rsidRPr="00400FC4">
        <w:rPr>
          <w:rFonts w:ascii="Arial" w:eastAsia="Calibri" w:hAnsi="Arial" w:cs="Arial"/>
          <w:b/>
          <w:bCs/>
          <w:iCs/>
          <w:color w:val="000000"/>
          <w:sz w:val="18"/>
          <w:szCs w:val="18"/>
        </w:rPr>
        <w:t xml:space="preserve"> </w:t>
      </w:r>
      <w:r w:rsidRPr="00400FC4">
        <w:rPr>
          <w:rFonts w:ascii="Arial" w:eastAsia="Calibri" w:hAnsi="Arial" w:cs="Arial"/>
          <w:color w:val="000000"/>
          <w:sz w:val="18"/>
          <w:szCs w:val="18"/>
        </w:rPr>
        <w:t>został zatwierdzony decyzją Komisji Europejskiej, jako obszar mający znaczenie dla Wspólnoty (</w:t>
      </w:r>
      <w:r w:rsidRPr="00400FC4">
        <w:rPr>
          <w:rFonts w:ascii="Arial" w:eastAsia="Calibri" w:hAnsi="Arial" w:cs="Arial"/>
          <w:bCs/>
          <w:color w:val="000000"/>
          <w:sz w:val="18"/>
          <w:szCs w:val="18"/>
        </w:rPr>
        <w:t>Decyzja Komisji Europejskiej z 10.01.2011</w:t>
      </w:r>
      <w:r w:rsidR="00200EFD">
        <w:rPr>
          <w:rFonts w:ascii="Arial" w:eastAsia="Calibri" w:hAnsi="Arial" w:cs="Arial"/>
          <w:bCs/>
          <w:color w:val="000000"/>
          <w:sz w:val="18"/>
          <w:szCs w:val="18"/>
        </w:rPr>
        <w:t xml:space="preserve"> </w:t>
      </w:r>
      <w:r w:rsidRPr="00400FC4">
        <w:rPr>
          <w:rFonts w:ascii="Arial" w:eastAsia="Calibri" w:hAnsi="Arial" w:cs="Arial"/>
          <w:bCs/>
          <w:color w:val="000000"/>
          <w:sz w:val="18"/>
          <w:szCs w:val="18"/>
        </w:rPr>
        <w:t xml:space="preserve">r. nr </w:t>
      </w:r>
      <w:r w:rsidRPr="00400FC4">
        <w:rPr>
          <w:rFonts w:ascii="Arial" w:eastAsia="Calibri" w:hAnsi="Arial" w:cs="Arial"/>
          <w:color w:val="000000"/>
          <w:sz w:val="18"/>
          <w:szCs w:val="18"/>
        </w:rPr>
        <w:t>2011/64/UE</w:t>
      </w:r>
      <w:r w:rsidRPr="00400FC4">
        <w:rPr>
          <w:rFonts w:ascii="Arial" w:eastAsia="Calibri" w:hAnsi="Arial" w:cs="Arial"/>
          <w:bCs/>
          <w:color w:val="000000"/>
          <w:sz w:val="18"/>
          <w:szCs w:val="18"/>
        </w:rPr>
        <w:t>).</w:t>
      </w:r>
    </w:p>
    <w:p w14:paraId="486079C3" w14:textId="77777777" w:rsidR="006A6D1E" w:rsidRPr="00400FC4" w:rsidRDefault="006A6D1E" w:rsidP="00800045">
      <w:pPr>
        <w:autoSpaceDE w:val="0"/>
        <w:adjustRightInd w:val="0"/>
        <w:spacing w:after="0" w:line="240" w:lineRule="auto"/>
        <w:rPr>
          <w:rFonts w:ascii="Arial" w:eastAsia="Calibri" w:hAnsi="Arial" w:cs="Arial"/>
          <w:color w:val="A6A6A6"/>
          <w:sz w:val="18"/>
          <w:szCs w:val="18"/>
        </w:rPr>
      </w:pPr>
      <w:r w:rsidRPr="00400FC4">
        <w:rPr>
          <w:rFonts w:ascii="Arial" w:eastAsia="Calibri" w:hAnsi="Arial" w:cs="Arial"/>
          <w:color w:val="000000"/>
          <w:sz w:val="18"/>
          <w:szCs w:val="18"/>
        </w:rPr>
        <w:t>Pod względem administracyjnym teren ostoi zlokalizowany jest w granicach powiatu zawierciańskiego oraz myszkowskiego, w obrębie gmin: Niegowa, Włodowice, Kroczyce oraz Zawiercie. Grunty leśne Skarbu Państwa znajdują się w zarządzie Nadleśnictwa Złoty Potok, Koniecpol oraz Siewierz.</w:t>
      </w:r>
      <w:r w:rsidRPr="00400FC4">
        <w:rPr>
          <w:rFonts w:ascii="Arial" w:eastAsia="Calibri" w:hAnsi="Arial" w:cs="Arial"/>
          <w:color w:val="A6A6A6"/>
          <w:sz w:val="18"/>
          <w:szCs w:val="18"/>
        </w:rPr>
        <w:t xml:space="preserve"> </w:t>
      </w:r>
    </w:p>
    <w:p w14:paraId="382C11CC" w14:textId="77777777" w:rsidR="006A6D1E" w:rsidRPr="00400FC4" w:rsidRDefault="006A6D1E" w:rsidP="00800045">
      <w:pPr>
        <w:autoSpaceDE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Według fizyczno-geograficznego podziału Polski (Kondracki 2002) opisywany obszar znajduje się w prowincji</w:t>
      </w:r>
      <w:r w:rsidRPr="00400FC4">
        <w:rPr>
          <w:rFonts w:ascii="Arial" w:eastAsia="Times New Roman" w:hAnsi="Arial" w:cs="Arial"/>
          <w:color w:val="000000"/>
          <w:sz w:val="18"/>
          <w:szCs w:val="18"/>
        </w:rPr>
        <w:t xml:space="preserve"> </w:t>
      </w:r>
      <w:r w:rsidRPr="00400FC4">
        <w:rPr>
          <w:rFonts w:ascii="Arial" w:eastAsia="Calibri" w:hAnsi="Arial" w:cs="Arial"/>
          <w:color w:val="000000"/>
          <w:sz w:val="18"/>
          <w:szCs w:val="18"/>
        </w:rPr>
        <w:t>Wyżyny Polskie, podprowincji Wyżyna Śląsko-Krakowska, makroregionie Wyżyna Krakowsk</w:t>
      </w:r>
      <w:r w:rsidR="00800045">
        <w:rPr>
          <w:rFonts w:ascii="Arial" w:eastAsia="Calibri" w:hAnsi="Arial" w:cs="Arial"/>
          <w:color w:val="000000"/>
          <w:sz w:val="18"/>
          <w:szCs w:val="18"/>
        </w:rPr>
        <w:t>o</w:t>
      </w:r>
      <w:r w:rsidRPr="00400FC4">
        <w:rPr>
          <w:rFonts w:ascii="Arial" w:eastAsia="Calibri" w:hAnsi="Arial" w:cs="Arial"/>
          <w:color w:val="000000"/>
          <w:sz w:val="18"/>
          <w:szCs w:val="18"/>
        </w:rPr>
        <w:t>-Częstochowska,</w:t>
      </w:r>
      <w:r w:rsidRPr="00400FC4">
        <w:rPr>
          <w:rFonts w:ascii="Arial" w:eastAsia="Times New Roman" w:hAnsi="Arial" w:cs="Arial"/>
          <w:color w:val="000000"/>
          <w:sz w:val="18"/>
          <w:szCs w:val="18"/>
        </w:rPr>
        <w:t xml:space="preserve"> </w:t>
      </w:r>
      <w:r w:rsidRPr="00400FC4">
        <w:rPr>
          <w:rFonts w:ascii="Arial" w:eastAsia="Calibri" w:hAnsi="Arial" w:cs="Arial"/>
          <w:color w:val="000000"/>
          <w:sz w:val="18"/>
          <w:szCs w:val="18"/>
        </w:rPr>
        <w:t xml:space="preserve">w obrębie mezoregionu Wyżyna Częstochowska. </w:t>
      </w:r>
    </w:p>
    <w:p w14:paraId="0DB37E6D" w14:textId="77777777" w:rsidR="006A6D1E" w:rsidRPr="00400FC4" w:rsidRDefault="006A6D1E" w:rsidP="00800045">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 xml:space="preserve">Zgodnie z podziałem na regiony geobotaniczne Polski Matuszkiewicza (2008) obszar Natura 2000 </w:t>
      </w:r>
      <w:r w:rsidRPr="00400FC4">
        <w:rPr>
          <w:rFonts w:ascii="Arial" w:eastAsia="Calibri" w:hAnsi="Arial" w:cs="Arial"/>
          <w:bCs/>
          <w:iCs/>
          <w:sz w:val="18"/>
          <w:szCs w:val="18"/>
        </w:rPr>
        <w:t>Ostoja Kroczycka</w:t>
      </w:r>
      <w:r w:rsidRPr="00400FC4">
        <w:rPr>
          <w:rFonts w:ascii="Arial" w:eastAsia="Calibri" w:hAnsi="Arial" w:cs="Arial"/>
          <w:sz w:val="18"/>
          <w:szCs w:val="18"/>
        </w:rPr>
        <w:t xml:space="preserve"> leży w Prowincji Środkowoeuropejskiej, Podprowincji Środkowoeuropejskiej Właściwej, w Dziale Wyżyn Południowopolskich (C). Stanowi on środkową część Krainy Jury Krakowsko-Częstochowskiej (C.4), Okręg Jury Północnej Olkusko-Częstochowskiej (C.4.1), Podokręg Ogrodzieniecko-Mstowski (C.4.1.a).</w:t>
      </w:r>
    </w:p>
    <w:p w14:paraId="3A05E1BB" w14:textId="77777777" w:rsidR="006A6D1E" w:rsidRPr="00400FC4" w:rsidRDefault="006A6D1E" w:rsidP="00800045">
      <w:pPr>
        <w:spacing w:after="0" w:line="240" w:lineRule="auto"/>
        <w:rPr>
          <w:rFonts w:ascii="Arial" w:eastAsia="Arial" w:hAnsi="Arial" w:cs="Arial"/>
          <w:sz w:val="18"/>
          <w:szCs w:val="18"/>
        </w:rPr>
      </w:pPr>
      <w:r w:rsidRPr="00400FC4">
        <w:rPr>
          <w:rFonts w:ascii="Arial" w:eastAsia="Arial" w:hAnsi="Arial" w:cs="Arial"/>
          <w:sz w:val="18"/>
          <w:szCs w:val="18"/>
        </w:rPr>
        <w:t>Według „Regionalizacji przyrodniczo-leśnej” (Tramplera 1990), obszar nadleśnictw zlokalizowany jest w strefie ekoklimatycznej: D Środkowopolskiej Makroregionie: 4 Wyżyny Małopolskiej i 5 Podgórskim Jury Krakowsko – Częstochowskiej.</w:t>
      </w:r>
    </w:p>
    <w:p w14:paraId="0EB19D60" w14:textId="77777777" w:rsidR="006A6D1E" w:rsidRPr="00400FC4" w:rsidRDefault="006A6D1E" w:rsidP="008A4294">
      <w:pPr>
        <w:spacing w:after="0" w:line="240" w:lineRule="auto"/>
        <w:rPr>
          <w:rFonts w:ascii="Arial" w:eastAsia="Calibri" w:hAnsi="Arial" w:cs="Arial"/>
          <w:color w:val="A6A6A6"/>
          <w:sz w:val="18"/>
          <w:szCs w:val="18"/>
        </w:rPr>
      </w:pPr>
    </w:p>
    <w:p w14:paraId="4EEF2891"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Geologia, rzeźba, gleby</w:t>
      </w:r>
    </w:p>
    <w:p w14:paraId="47F42176" w14:textId="77777777" w:rsidR="006A6D1E" w:rsidRPr="00400FC4" w:rsidRDefault="006A6D1E" w:rsidP="00800045">
      <w:pPr>
        <w:spacing w:after="0" w:line="240" w:lineRule="auto"/>
        <w:rPr>
          <w:rFonts w:ascii="Arial" w:eastAsia="Calibri" w:hAnsi="Arial" w:cs="Arial"/>
          <w:sz w:val="18"/>
          <w:szCs w:val="18"/>
        </w:rPr>
      </w:pPr>
      <w:r w:rsidRPr="00400FC4">
        <w:rPr>
          <w:rFonts w:ascii="Arial" w:eastAsia="Calibri" w:hAnsi="Arial" w:cs="Arial"/>
          <w:color w:val="000000"/>
          <w:sz w:val="18"/>
          <w:szCs w:val="18"/>
        </w:rPr>
        <w:t xml:space="preserve">Pod względem geologicznym </w:t>
      </w:r>
      <w:r w:rsidRPr="00400FC4">
        <w:rPr>
          <w:rFonts w:ascii="Arial" w:eastAsia="Calibri" w:hAnsi="Arial" w:cs="Arial"/>
          <w:bCs/>
          <w:iCs/>
          <w:color w:val="000000"/>
          <w:sz w:val="18"/>
          <w:szCs w:val="18"/>
        </w:rPr>
        <w:t>Ostoja Kroczycka</w:t>
      </w:r>
      <w:r w:rsidRPr="00400FC4">
        <w:rPr>
          <w:rFonts w:ascii="Arial" w:eastAsia="Calibri" w:hAnsi="Arial" w:cs="Arial"/>
          <w:bCs/>
          <w:color w:val="000000"/>
          <w:sz w:val="18"/>
          <w:szCs w:val="18"/>
        </w:rPr>
        <w:t xml:space="preserve"> </w:t>
      </w:r>
      <w:r w:rsidRPr="00400FC4">
        <w:rPr>
          <w:rFonts w:ascii="Arial" w:eastAsia="Calibri" w:hAnsi="Arial" w:cs="Arial"/>
          <w:color w:val="000000"/>
          <w:sz w:val="18"/>
          <w:szCs w:val="18"/>
        </w:rPr>
        <w:t>leży w północnej części jednostki strukturalnej zwanej monokliną śląsko-krakowską, która zbudowana jest z osadowych skał triasu i jury.</w:t>
      </w:r>
      <w:r w:rsidRPr="00400FC4">
        <w:rPr>
          <w:rFonts w:ascii="Arial" w:eastAsia="Calibri" w:hAnsi="Arial" w:cs="Arial"/>
          <w:sz w:val="18"/>
          <w:szCs w:val="18"/>
        </w:rPr>
        <w:t xml:space="preserve"> Skały te pocięte są uskokami, tworząc szereg bloków tektonicznych. Podłoże większości obszaru monokliny tworzą utwory jury górnej reprezentowane głównie przez wapienie i margle oksfordu oraz kimerydu. Młodszymi utworami geologicznymi są skupienia grubokrystalicznego kalcytu, występujące w obrębie wapieni górnojurajskich. Wapienie górnojurajskie zostały następnie zdenudowane przez trzeciorzędowe procesy krasowe, czego pozostałością są podziemne formy krasowe oraz skaliste ostańce wapienne. Najmłodsze utwory geologiczne przykrywające w wielu miejscach wapienie górnojurajskie, to czwartorzędowe piaski wypełniające obniżenia dolinne o miąższości do kilkunastu metrów. W wielu miejscach tworzą one wydmowe nagromadzenia. We wschodniej części obszaru spotkać można pokrywy lessowe. </w:t>
      </w:r>
      <w:r w:rsidRPr="00400FC4">
        <w:rPr>
          <w:rFonts w:ascii="Arial" w:eastAsia="Arial" w:hAnsi="Arial" w:cs="Arial"/>
          <w:sz w:val="18"/>
          <w:szCs w:val="18"/>
        </w:rPr>
        <w:t xml:space="preserve">W orografii obszaru dominują zróżnicowane formy, jak wypiętrzenia skalne, skaliste wzgórza, pofałdowania, jary i doliny. </w:t>
      </w:r>
    </w:p>
    <w:p w14:paraId="7BB47D16" w14:textId="77777777" w:rsidR="006A6D1E" w:rsidRPr="00400FC4" w:rsidRDefault="006A6D1E" w:rsidP="00800045">
      <w:pPr>
        <w:spacing w:after="0" w:line="240" w:lineRule="auto"/>
        <w:rPr>
          <w:rFonts w:ascii="Arial" w:eastAsia="Times New Roman" w:hAnsi="Arial" w:cs="Arial"/>
          <w:sz w:val="18"/>
          <w:szCs w:val="18"/>
          <w:lang w:eastAsia="pl-PL"/>
        </w:rPr>
      </w:pPr>
      <w:r w:rsidRPr="00400FC4">
        <w:rPr>
          <w:rFonts w:ascii="Arial" w:eastAsia="Times New Roman" w:hAnsi="Arial" w:cs="Arial"/>
          <w:sz w:val="18"/>
          <w:szCs w:val="18"/>
          <w:lang w:eastAsia="pl-PL"/>
        </w:rPr>
        <w:t>Na Wyżynie Częstochowskiej na wapieniach skalistych jury górnej wytworzyły się rędziny wapienne, czyli gleby płytkie, suche, nierzadko szkieletowe, które łatwo ulegają erozji. Doliny rzek i potoków wypełniają żyzne gleby - mady piaszczyste. Na terenach gdzie oddziaływał lodowiec, przeważają gleby bielicowe wytworzone z różnych rodzajów piasków, glin i utworów pyłowych.</w:t>
      </w:r>
    </w:p>
    <w:p w14:paraId="562FB14C" w14:textId="77777777" w:rsidR="006A6D1E" w:rsidRPr="00400FC4" w:rsidRDefault="006A6D1E" w:rsidP="008A4294">
      <w:pPr>
        <w:autoSpaceDE w:val="0"/>
        <w:adjustRightInd w:val="0"/>
        <w:spacing w:after="0" w:line="240" w:lineRule="auto"/>
        <w:rPr>
          <w:rFonts w:ascii="Arial" w:eastAsia="Calibri" w:hAnsi="Arial" w:cs="Arial"/>
          <w:b/>
          <w:sz w:val="18"/>
          <w:szCs w:val="18"/>
        </w:rPr>
      </w:pPr>
    </w:p>
    <w:p w14:paraId="7EB197A2" w14:textId="77777777" w:rsidR="006A6D1E" w:rsidRPr="00400FC4" w:rsidRDefault="006A6D1E" w:rsidP="008A4294">
      <w:pPr>
        <w:autoSpaceDE w:val="0"/>
        <w:adjustRightInd w:val="0"/>
        <w:spacing w:after="0" w:line="240" w:lineRule="auto"/>
        <w:rPr>
          <w:rFonts w:ascii="Arial" w:eastAsia="Calibri" w:hAnsi="Arial" w:cs="Arial"/>
          <w:b/>
          <w:bCs/>
          <w:sz w:val="18"/>
          <w:szCs w:val="18"/>
        </w:rPr>
      </w:pPr>
      <w:r w:rsidRPr="00400FC4">
        <w:rPr>
          <w:rFonts w:ascii="Arial" w:eastAsia="Calibri" w:hAnsi="Arial" w:cs="Arial"/>
          <w:b/>
          <w:sz w:val="18"/>
          <w:szCs w:val="18"/>
        </w:rPr>
        <w:t xml:space="preserve">Klimat </w:t>
      </w:r>
      <w:r w:rsidRPr="00400FC4">
        <w:rPr>
          <w:rFonts w:ascii="Arial" w:eastAsia="Calibri" w:hAnsi="Arial" w:cs="Arial"/>
          <w:b/>
          <w:bCs/>
          <w:sz w:val="18"/>
          <w:szCs w:val="18"/>
        </w:rPr>
        <w:t xml:space="preserve"> </w:t>
      </w:r>
    </w:p>
    <w:p w14:paraId="7E1318AF" w14:textId="77777777" w:rsidR="006A6D1E" w:rsidRPr="00400FC4" w:rsidRDefault="006A6D1E" w:rsidP="00800045">
      <w:pPr>
        <w:spacing w:after="0" w:line="240" w:lineRule="auto"/>
        <w:ind w:left="1"/>
        <w:rPr>
          <w:rFonts w:ascii="Arial" w:eastAsia="Calibri" w:hAnsi="Arial" w:cs="Arial"/>
          <w:sz w:val="18"/>
          <w:szCs w:val="18"/>
        </w:rPr>
      </w:pPr>
      <w:r w:rsidRPr="00400FC4">
        <w:rPr>
          <w:rFonts w:ascii="Arial" w:eastAsia="Calibri" w:hAnsi="Arial" w:cs="Arial"/>
          <w:sz w:val="18"/>
          <w:szCs w:val="18"/>
        </w:rPr>
        <w:t xml:space="preserve">Według regionalizacji klimatyczno-rolniczej Gumińskiego </w:t>
      </w:r>
      <w:r w:rsidRPr="00400FC4">
        <w:rPr>
          <w:rFonts w:ascii="Arial" w:eastAsia="Calibri" w:hAnsi="Arial" w:cs="Arial"/>
          <w:bCs/>
          <w:iCs/>
          <w:sz w:val="18"/>
          <w:szCs w:val="18"/>
        </w:rPr>
        <w:t>Ostoja Kroczycka</w:t>
      </w:r>
      <w:r w:rsidRPr="00400FC4">
        <w:rPr>
          <w:rFonts w:ascii="Arial" w:eastAsia="Calibri" w:hAnsi="Arial" w:cs="Arial"/>
          <w:bCs/>
          <w:sz w:val="18"/>
          <w:szCs w:val="18"/>
        </w:rPr>
        <w:t xml:space="preserve"> </w:t>
      </w:r>
      <w:r w:rsidRPr="00400FC4">
        <w:rPr>
          <w:rFonts w:ascii="Arial" w:eastAsia="Calibri" w:hAnsi="Arial" w:cs="Arial"/>
          <w:sz w:val="18"/>
          <w:szCs w:val="18"/>
        </w:rPr>
        <w:t>znajduje się w zasięgu częstochowsko-kieleckiej dzielnicy klimatycznej. Ze względu na znaczne urozmaicenie rzeźby, duże deniwelacje na niewielkim obszarze, zmienność ekspozycji i różny stopień pokrycia terenu przez szatę roślinną, obserwuje sie tu odrębność klimatu lokalnego wierzchowiny, dna doliny, czy też zboczy o różnych wystawach.</w:t>
      </w:r>
      <w:r w:rsidRPr="00400FC4">
        <w:rPr>
          <w:rFonts w:ascii="Arial" w:eastAsia="Calibri" w:hAnsi="Arial" w:cs="Arial"/>
          <w:color w:val="A6A6A6"/>
          <w:sz w:val="18"/>
          <w:szCs w:val="18"/>
        </w:rPr>
        <w:t xml:space="preserve"> </w:t>
      </w:r>
      <w:r w:rsidRPr="00400FC4">
        <w:rPr>
          <w:rFonts w:ascii="Arial" w:eastAsia="Calibri" w:hAnsi="Arial" w:cs="Arial"/>
          <w:sz w:val="18"/>
          <w:szCs w:val="18"/>
        </w:rPr>
        <w:t>Pokrywa śnieżna utrzymuje się przez 50 do 80 dni. Średnia roczna temperatura powietrza wynosi ok. 7-8°C. Najniższe temperatury notowane są w styczniu (-3°C), a najwyższe w lipcu (ok. 18°C).</w:t>
      </w:r>
      <w:r w:rsidRPr="00400FC4">
        <w:rPr>
          <w:rFonts w:ascii="Arial" w:eastAsia="Calibri" w:hAnsi="Arial" w:cs="Arial"/>
          <w:color w:val="A6A6A6"/>
          <w:sz w:val="18"/>
          <w:szCs w:val="18"/>
        </w:rPr>
        <w:t xml:space="preserve"> </w:t>
      </w:r>
      <w:r w:rsidRPr="00400FC4">
        <w:rPr>
          <w:rFonts w:ascii="Arial" w:eastAsia="Calibri" w:hAnsi="Arial" w:cs="Arial"/>
          <w:sz w:val="18"/>
          <w:szCs w:val="18"/>
        </w:rPr>
        <w:t xml:space="preserve">Roczna suma opadów oscyluje w granicach 700 mm. Okres wegetacyjny trwa od </w:t>
      </w:r>
      <w:r w:rsidRPr="00400FC4">
        <w:rPr>
          <w:rFonts w:ascii="Arial" w:eastAsia="Calibri" w:hAnsi="Arial" w:cs="Arial"/>
          <w:bCs/>
          <w:sz w:val="18"/>
          <w:szCs w:val="18"/>
        </w:rPr>
        <w:t xml:space="preserve">200 do 210 </w:t>
      </w:r>
      <w:r w:rsidRPr="00400FC4">
        <w:rPr>
          <w:rFonts w:ascii="Arial" w:eastAsia="Calibri" w:hAnsi="Arial" w:cs="Arial"/>
          <w:sz w:val="18"/>
          <w:szCs w:val="18"/>
        </w:rPr>
        <w:t>dni. W ciągu roku przeważają wiatry z sektora zachodniego (</w:t>
      </w:r>
      <w:r w:rsidRPr="00400FC4">
        <w:rPr>
          <w:rFonts w:ascii="Arial" w:eastAsia="Calibri" w:hAnsi="Arial" w:cs="Arial"/>
          <w:iCs/>
          <w:sz w:val="18"/>
          <w:szCs w:val="18"/>
        </w:rPr>
        <w:t>Herczek A., Rostański A. 2003)</w:t>
      </w:r>
      <w:r w:rsidRPr="00400FC4">
        <w:rPr>
          <w:rFonts w:ascii="Arial" w:eastAsia="Calibri" w:hAnsi="Arial" w:cs="Arial"/>
          <w:sz w:val="18"/>
          <w:szCs w:val="18"/>
        </w:rPr>
        <w:t>. Ich prędkość nie przekracza 5m/s. Średnia roczna wilgotność względna powietrza wynosi około 78%, natomiast średnie roczne zachmurzenie kształtuje się na poziomie 70%.</w:t>
      </w:r>
    </w:p>
    <w:p w14:paraId="3DA6F513" w14:textId="77777777" w:rsidR="006A6D1E" w:rsidRPr="00400FC4" w:rsidRDefault="006A6D1E" w:rsidP="00800045">
      <w:pPr>
        <w:spacing w:after="0" w:line="240" w:lineRule="auto"/>
        <w:ind w:left="1"/>
        <w:rPr>
          <w:rFonts w:ascii="Arial" w:eastAsia="Arial" w:hAnsi="Arial" w:cs="Arial"/>
          <w:color w:val="A6A6A6"/>
          <w:sz w:val="18"/>
          <w:szCs w:val="18"/>
        </w:rPr>
      </w:pPr>
      <w:r w:rsidRPr="00400FC4">
        <w:rPr>
          <w:rFonts w:ascii="Arial" w:eastAsia="Arial" w:hAnsi="Arial" w:cs="Arial"/>
          <w:sz w:val="18"/>
          <w:szCs w:val="18"/>
        </w:rPr>
        <w:t xml:space="preserve">Według Wosia teren ostoi zlokalizowany jest w regionie klimatycznym zachodnio małopolskim (R-XX), który wyróżnia się stosunkowo dużą liczbą dni z pogodą przymrozkową bardzo chłodną i przymrozkową umiarkowanie zimną. </w:t>
      </w:r>
    </w:p>
    <w:p w14:paraId="4914AB59" w14:textId="77777777" w:rsidR="006A6D1E" w:rsidRPr="00400FC4" w:rsidRDefault="006A6D1E" w:rsidP="008A4294">
      <w:pPr>
        <w:autoSpaceDE w:val="0"/>
        <w:adjustRightInd w:val="0"/>
        <w:spacing w:after="0" w:line="240" w:lineRule="auto"/>
        <w:rPr>
          <w:rFonts w:ascii="Arial" w:eastAsia="ArialMT" w:hAnsi="Arial" w:cs="Arial"/>
          <w:b/>
          <w:color w:val="A6A6A6"/>
          <w:sz w:val="18"/>
          <w:szCs w:val="18"/>
        </w:rPr>
      </w:pPr>
    </w:p>
    <w:p w14:paraId="38FE602E" w14:textId="77777777" w:rsidR="006A6D1E" w:rsidRPr="00400FC4" w:rsidRDefault="006A6D1E" w:rsidP="008A4294">
      <w:pPr>
        <w:autoSpaceDE w:val="0"/>
        <w:adjustRightInd w:val="0"/>
        <w:spacing w:after="0" w:line="240" w:lineRule="auto"/>
        <w:rPr>
          <w:rFonts w:ascii="Arial" w:eastAsia="ArialMT" w:hAnsi="Arial" w:cs="Arial"/>
          <w:b/>
          <w:sz w:val="18"/>
          <w:szCs w:val="18"/>
        </w:rPr>
      </w:pPr>
      <w:r w:rsidRPr="00400FC4">
        <w:rPr>
          <w:rFonts w:ascii="Arial" w:eastAsia="ArialMT" w:hAnsi="Arial" w:cs="Arial"/>
          <w:b/>
          <w:sz w:val="18"/>
          <w:szCs w:val="18"/>
        </w:rPr>
        <w:t>Hydrologia</w:t>
      </w:r>
    </w:p>
    <w:p w14:paraId="11BC9F4D" w14:textId="77777777" w:rsidR="006A6D1E" w:rsidRPr="00400FC4" w:rsidRDefault="006A6D1E" w:rsidP="00800045">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 xml:space="preserve">Teren ostoi </w:t>
      </w:r>
      <w:r w:rsidRPr="00400FC4">
        <w:rPr>
          <w:rFonts w:ascii="Arial" w:eastAsia="Calibri" w:hAnsi="Arial" w:cs="Arial"/>
          <w:bCs/>
          <w:sz w:val="18"/>
          <w:szCs w:val="18"/>
        </w:rPr>
        <w:t xml:space="preserve">pomimo wysokich sum opadów atmosferycznych, odznacza się ubóstwem wód powierzchniowych. Brak na tym terenie źródeł oraz innych stały wycieków wód powierzchniowych. Zjawisko to związane się z występowaniem w podłożu silnie skrasowiałych skał węglanowych górnej jury: wapieni skalistych, płytowych i marglistych. </w:t>
      </w:r>
      <w:r w:rsidRPr="00400FC4">
        <w:rPr>
          <w:rFonts w:ascii="Arial" w:eastAsia="Calibri" w:hAnsi="Arial" w:cs="Arial"/>
          <w:sz w:val="18"/>
          <w:szCs w:val="18"/>
        </w:rPr>
        <w:t>Obszar ostoi położony jest w obrębie działu wodnego I rzędu, rozdzielającego dorzecza Wisły i Odry, w obrębie ostoi rozdziela on zlewnie Warty i Pilicy. Najbliższym stałym ciekiem jest Białka Zdowska zasilająca rzekę Pilicę.</w:t>
      </w:r>
      <w:r w:rsidRPr="00400FC4">
        <w:rPr>
          <w:rFonts w:ascii="Arial" w:eastAsia="Calibri" w:hAnsi="Arial" w:cs="Arial"/>
          <w:bCs/>
          <w:sz w:val="18"/>
          <w:szCs w:val="18"/>
        </w:rPr>
        <w:t xml:space="preserve"> </w:t>
      </w:r>
      <w:r w:rsidRPr="00400FC4">
        <w:rPr>
          <w:rFonts w:ascii="Arial" w:eastAsia="Calibri" w:hAnsi="Arial" w:cs="Arial"/>
          <w:sz w:val="18"/>
          <w:szCs w:val="18"/>
        </w:rPr>
        <w:t>Obszar ostoi znajduje się w zasięgu jednego Głównego Zbiornika Wód Podziemnych (GZWP): szczelinowo-krasowy zbiornik Częstochowa E nr 326 o wydajności na poziomie 1020 tyś. M3 /dobę.</w:t>
      </w:r>
    </w:p>
    <w:p w14:paraId="0C38179B" w14:textId="77777777" w:rsidR="006A6D1E" w:rsidRPr="00400FC4" w:rsidRDefault="006A6D1E" w:rsidP="008A4294">
      <w:pPr>
        <w:autoSpaceDE w:val="0"/>
        <w:adjustRightInd w:val="0"/>
        <w:spacing w:after="0" w:line="240" w:lineRule="auto"/>
        <w:rPr>
          <w:rFonts w:ascii="Arial" w:eastAsia="Calibri" w:hAnsi="Arial" w:cs="Arial"/>
          <w:color w:val="A6A6A6"/>
          <w:sz w:val="18"/>
          <w:szCs w:val="18"/>
        </w:rPr>
      </w:pPr>
    </w:p>
    <w:p w14:paraId="5EEE457C" w14:textId="77777777" w:rsidR="006A6D1E" w:rsidRPr="00400FC4" w:rsidRDefault="006A6D1E" w:rsidP="008A4294">
      <w:pPr>
        <w:autoSpaceDE w:val="0"/>
        <w:adjustRightInd w:val="0"/>
        <w:spacing w:after="0" w:line="240" w:lineRule="auto"/>
        <w:rPr>
          <w:rFonts w:ascii="Arial" w:eastAsia="Calibri" w:hAnsi="Arial" w:cs="Arial"/>
          <w:b/>
          <w:sz w:val="18"/>
          <w:szCs w:val="18"/>
        </w:rPr>
      </w:pPr>
      <w:r w:rsidRPr="00400FC4">
        <w:rPr>
          <w:rFonts w:ascii="Arial" w:eastAsia="Calibri" w:hAnsi="Arial" w:cs="Arial"/>
          <w:b/>
          <w:sz w:val="18"/>
          <w:szCs w:val="18"/>
        </w:rPr>
        <w:t xml:space="preserve">Struktura krajobrazu </w:t>
      </w:r>
    </w:p>
    <w:p w14:paraId="75EC9E61" w14:textId="77777777" w:rsidR="006A6D1E" w:rsidRPr="00400FC4" w:rsidRDefault="006A6D1E" w:rsidP="008A429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after="0" w:line="240" w:lineRule="auto"/>
        <w:textAlignment w:val="baseline"/>
        <w:rPr>
          <w:rFonts w:ascii="Arial" w:eastAsia="Calibri" w:hAnsi="Arial" w:cs="Arial"/>
          <w:color w:val="000000"/>
          <w:sz w:val="18"/>
          <w:szCs w:val="18"/>
        </w:rPr>
      </w:pPr>
      <w:r w:rsidRPr="00400FC4">
        <w:rPr>
          <w:rFonts w:ascii="Arial" w:eastAsia="Times New Roman" w:hAnsi="Arial" w:cs="Arial"/>
          <w:kern w:val="3"/>
          <w:sz w:val="18"/>
          <w:szCs w:val="18"/>
          <w:lang w:eastAsia="pl-PL"/>
        </w:rPr>
        <w:t xml:space="preserve">Ostoja Kroczycka </w:t>
      </w:r>
      <w:r w:rsidRPr="00400FC4">
        <w:rPr>
          <w:rFonts w:ascii="Arial" w:eastAsia="Calibri" w:hAnsi="Arial" w:cs="Arial"/>
          <w:color w:val="000000"/>
          <w:sz w:val="18"/>
          <w:szCs w:val="18"/>
        </w:rPr>
        <w:t>położona jest w środkowej części Wyżyny Częstochowskiej i obejmuje swym zasięgiem kilka charakterystycznych wzniesień zwieńczonych ostańcami skalnymi. Są to: Skały w Łutowcu, Duży Bukowiec, Mały Bukowiec, Wielka Góra, Mirowskie Skały, Skały Kroczyckie, Skały Rzędkowickie, Skały Podlesickie i Skały Morskie. Większość wzgórz porastają lasy, z których najcenniejszymi są zbiorowiska buczyn. Wśród nich dobrze zachowane są płaty buczyny storczykowej. Pozostałą część stanowią drzewostany sosnowe powstałe w wyniku nasadzeń w drugiej połowie XX wieku, a także porastające piaszczyste obniżenia. Na odlesionych stokach wzgórz, w wyniku karczowania i wypasu na przestrzeni setek lat wytworzyły się siedliska muraw kserotermicznych oraz zarośla jałowca pospolitego. Na licznych skałach rozwinęły się murawy naskalne ze zbiorowiskami paproci szczelinowych oraz rzadkimi gatunkami roślin jak: skalnica gronkowa i goździk siny. Zarówno zarośla jałowca jak i murawy naskalne w ostoi mają duże znaczenie dla ochrony tych siedlisk w skali Polski. Walorem ostoi Kroczyckiej jest również występowanie form krasu powierzchniowego i podziemnego w postaci wapiennych ścian skalnych oraz jaskiń, w których zimują nietoperze. Jednym z cenniejszych obiektów służących jako miejsce hibernacji tych zwierząt jest Jaskinia Piętrowa Szczelina oraz Jaskinia Głęboka zlokalizowana u podnóża rezerwatu Góra Zborów, która jest jednocześnie jedyną jaskinią jurajską w województwie śląskim udostępnioną do ruchu turystycznego. Bardzo duże nagromadzenie skał wapiennych sprawia, że obszar ostoi Kroczyckiej jest jednym z największych terenów wspinaczkowych w Polsce.</w:t>
      </w:r>
    </w:p>
    <w:p w14:paraId="1184E481" w14:textId="77777777" w:rsidR="006A6D1E" w:rsidRPr="00400FC4" w:rsidRDefault="006A6D1E" w:rsidP="008A4294">
      <w:pPr>
        <w:autoSpaceDE w:val="0"/>
        <w:adjustRightInd w:val="0"/>
        <w:spacing w:after="0" w:line="240" w:lineRule="auto"/>
        <w:rPr>
          <w:rFonts w:ascii="Arial" w:eastAsia="Calibri" w:hAnsi="Arial" w:cs="Arial"/>
          <w:color w:val="A6A6A6"/>
          <w:sz w:val="18"/>
          <w:szCs w:val="18"/>
        </w:rPr>
      </w:pPr>
    </w:p>
    <w:p w14:paraId="323EE6AE" w14:textId="77777777" w:rsidR="006A6D1E" w:rsidRPr="00400FC4" w:rsidRDefault="006A6D1E" w:rsidP="008A4294">
      <w:pPr>
        <w:autoSpaceDE w:val="0"/>
        <w:adjustRightInd w:val="0"/>
        <w:spacing w:after="0" w:line="240" w:lineRule="auto"/>
        <w:rPr>
          <w:rFonts w:ascii="Arial" w:eastAsia="Calibri" w:hAnsi="Arial" w:cs="Arial"/>
          <w:b/>
          <w:color w:val="000000"/>
          <w:sz w:val="18"/>
          <w:szCs w:val="18"/>
        </w:rPr>
      </w:pPr>
      <w:r w:rsidRPr="00400FC4">
        <w:rPr>
          <w:rFonts w:ascii="Arial" w:eastAsia="Calibri" w:hAnsi="Arial" w:cs="Arial"/>
          <w:b/>
          <w:color w:val="000000"/>
          <w:sz w:val="18"/>
          <w:szCs w:val="18"/>
        </w:rPr>
        <w:t>Korytarze ekologiczne</w:t>
      </w:r>
    </w:p>
    <w:p w14:paraId="3224756E" w14:textId="77777777" w:rsidR="006A6D1E" w:rsidRPr="00400FC4" w:rsidRDefault="006A6D1E" w:rsidP="00800045">
      <w:pPr>
        <w:spacing w:after="0" w:line="240" w:lineRule="auto"/>
        <w:rPr>
          <w:rFonts w:ascii="Arial" w:eastAsia="Calibri" w:hAnsi="Arial" w:cs="Arial"/>
          <w:color w:val="A6A6A6"/>
          <w:sz w:val="18"/>
          <w:szCs w:val="18"/>
        </w:rPr>
      </w:pPr>
      <w:r w:rsidRPr="00400FC4">
        <w:rPr>
          <w:rFonts w:ascii="Arial" w:eastAsia="Calibri" w:hAnsi="Arial" w:cs="Arial"/>
          <w:color w:val="000000"/>
          <w:sz w:val="18"/>
          <w:szCs w:val="18"/>
        </w:rPr>
        <w:t xml:space="preserve">Obszar Natura 2000 </w:t>
      </w:r>
      <w:r w:rsidRPr="00400FC4">
        <w:rPr>
          <w:rFonts w:ascii="Arial" w:eastAsia="Calibri" w:hAnsi="Arial" w:cs="Arial"/>
          <w:bCs/>
          <w:iCs/>
          <w:color w:val="000000"/>
          <w:sz w:val="18"/>
          <w:szCs w:val="18"/>
        </w:rPr>
        <w:t>Ostoja Kroczycka</w:t>
      </w:r>
      <w:r w:rsidRPr="00400FC4">
        <w:rPr>
          <w:rFonts w:ascii="Arial" w:eastAsia="Calibri" w:hAnsi="Arial" w:cs="Arial"/>
          <w:bCs/>
          <w:color w:val="000000"/>
          <w:sz w:val="18"/>
          <w:szCs w:val="18"/>
        </w:rPr>
        <w:t xml:space="preserve"> </w:t>
      </w:r>
      <w:r w:rsidRPr="00400FC4">
        <w:rPr>
          <w:rFonts w:ascii="Arial" w:eastAsia="Calibri" w:hAnsi="Arial" w:cs="Arial"/>
          <w:color w:val="000000"/>
          <w:sz w:val="18"/>
          <w:szCs w:val="18"/>
        </w:rPr>
        <w:t>jest ważnym korytarzem ekologicznym dla nietoperzy, które w jaskiniach mają miejsca hibernacji, a do których migrują z odległości nawet 150 km. Ostoja znajduje się również w obszarze korytarza migracyjnego dla ssaków kopytnych: KOD: K/LS-LO/LZ i ssaków drapieżnych: KOD: D/JURA-N.</w:t>
      </w:r>
    </w:p>
    <w:p w14:paraId="3BB9DD18" w14:textId="77777777" w:rsidR="006A6D1E" w:rsidRPr="00400FC4" w:rsidRDefault="006A6D1E" w:rsidP="008A4294">
      <w:pPr>
        <w:autoSpaceDE w:val="0"/>
        <w:adjustRightInd w:val="0"/>
        <w:spacing w:after="0" w:line="240" w:lineRule="auto"/>
        <w:rPr>
          <w:rFonts w:ascii="Arial" w:eastAsia="Calibri" w:hAnsi="Arial" w:cs="Arial"/>
          <w:b/>
          <w:color w:val="A6A6A6"/>
          <w:sz w:val="18"/>
          <w:szCs w:val="18"/>
        </w:rPr>
      </w:pPr>
    </w:p>
    <w:p w14:paraId="6463BD47" w14:textId="77777777" w:rsidR="006A6D1E" w:rsidRPr="00400FC4" w:rsidRDefault="006A6D1E" w:rsidP="008A4294">
      <w:pPr>
        <w:autoSpaceDE w:val="0"/>
        <w:adjustRightInd w:val="0"/>
        <w:spacing w:after="0" w:line="240" w:lineRule="auto"/>
        <w:rPr>
          <w:rFonts w:ascii="Arial" w:eastAsia="Calibri" w:hAnsi="Arial" w:cs="Arial"/>
          <w:b/>
          <w:sz w:val="18"/>
          <w:szCs w:val="18"/>
        </w:rPr>
      </w:pPr>
    </w:p>
    <w:p w14:paraId="61614BA5" w14:textId="77777777" w:rsidR="006A6D1E" w:rsidRPr="00400FC4" w:rsidRDefault="006A6D1E" w:rsidP="008A4294">
      <w:pPr>
        <w:autoSpaceDE w:val="0"/>
        <w:adjustRightInd w:val="0"/>
        <w:spacing w:after="0" w:line="240" w:lineRule="auto"/>
        <w:rPr>
          <w:rFonts w:ascii="Arial" w:eastAsia="Calibri" w:hAnsi="Arial" w:cs="Arial"/>
          <w:b/>
          <w:sz w:val="18"/>
          <w:szCs w:val="18"/>
        </w:rPr>
      </w:pPr>
      <w:r w:rsidRPr="00400FC4">
        <w:rPr>
          <w:rFonts w:ascii="Arial" w:eastAsia="Calibri" w:hAnsi="Arial" w:cs="Arial"/>
          <w:b/>
          <w:sz w:val="18"/>
          <w:szCs w:val="18"/>
        </w:rPr>
        <w:t>Formy ochrony przyrody</w:t>
      </w:r>
    </w:p>
    <w:p w14:paraId="6C9FE6A2" w14:textId="77777777" w:rsidR="006A6D1E" w:rsidRPr="00400FC4" w:rsidRDefault="006A6D1E" w:rsidP="008A4294">
      <w:pPr>
        <w:autoSpaceDE w:val="0"/>
        <w:autoSpaceDN w:val="0"/>
        <w:adjustRightInd w:val="0"/>
        <w:spacing w:after="0" w:line="240" w:lineRule="auto"/>
        <w:rPr>
          <w:rFonts w:ascii="Arial" w:eastAsia="DejaVu Sans" w:hAnsi="Arial" w:cs="Arial"/>
          <w:i/>
          <w:color w:val="2E74B5"/>
          <w:sz w:val="18"/>
          <w:szCs w:val="18"/>
          <w:lang w:eastAsia="pl-PL"/>
        </w:rPr>
      </w:pPr>
      <w:r w:rsidRPr="00400FC4">
        <w:rPr>
          <w:rFonts w:ascii="Arial" w:eastAsia="Calibri" w:hAnsi="Arial" w:cs="Arial"/>
          <w:sz w:val="18"/>
          <w:szCs w:val="18"/>
        </w:rPr>
        <w:t>Teren Ostoi pokrywa się z innymi formami ochrony przyrody, które zostały wymienione w pkt 1.2 dokumentacji</w:t>
      </w:r>
    </w:p>
    <w:p w14:paraId="4D5FD20E" w14:textId="77777777" w:rsidR="006A6D1E" w:rsidRPr="00400FC4" w:rsidRDefault="006A6D1E" w:rsidP="008A4294">
      <w:pPr>
        <w:keepNext/>
        <w:widowControl w:val="0"/>
        <w:tabs>
          <w:tab w:val="left" w:pos="4211"/>
        </w:tabs>
        <w:suppressAutoHyphens/>
        <w:overflowPunct w:val="0"/>
        <w:autoSpaceDE w:val="0"/>
        <w:autoSpaceDN w:val="0"/>
        <w:spacing w:after="0" w:line="240" w:lineRule="auto"/>
        <w:textAlignment w:val="baseline"/>
        <w:rPr>
          <w:rFonts w:ascii="Arial" w:eastAsia="Times New Roman" w:hAnsi="Arial" w:cs="Arial"/>
          <w:b/>
          <w:bCs/>
          <w:i/>
          <w:kern w:val="3"/>
          <w:sz w:val="18"/>
          <w:szCs w:val="18"/>
          <w:lang w:eastAsia="pl-PL"/>
        </w:rPr>
      </w:pPr>
    </w:p>
    <w:p w14:paraId="700A5101" w14:textId="77777777" w:rsidR="006A6D1E" w:rsidRPr="00400FC4" w:rsidRDefault="006A6D1E" w:rsidP="008A4294">
      <w:pPr>
        <w:keepNext/>
        <w:spacing w:after="0" w:line="240" w:lineRule="auto"/>
        <w:outlineLvl w:val="1"/>
        <w:rPr>
          <w:rFonts w:ascii="Arial" w:eastAsia="Times New Roman" w:hAnsi="Arial" w:cs="Arial"/>
          <w:b/>
          <w:bCs/>
          <w:i/>
          <w:iCs/>
          <w:sz w:val="18"/>
          <w:szCs w:val="18"/>
          <w:lang w:eastAsia="pl-PL"/>
        </w:rPr>
      </w:pPr>
      <w:bookmarkStart w:id="12" w:name="_Toc40164447"/>
      <w:r w:rsidRPr="00400FC4">
        <w:rPr>
          <w:rFonts w:ascii="Arial" w:eastAsia="Times New Roman" w:hAnsi="Arial" w:cs="Arial"/>
          <w:b/>
          <w:bCs/>
          <w:i/>
          <w:iCs/>
          <w:sz w:val="18"/>
          <w:szCs w:val="18"/>
          <w:lang w:eastAsia="pl-PL"/>
        </w:rPr>
        <w:t>2.2. Struktura własności i użytkowania gruntów.</w:t>
      </w:r>
      <w:bookmarkEnd w:id="12"/>
    </w:p>
    <w:p w14:paraId="56D27F1C" w14:textId="77777777" w:rsidR="006A6D1E" w:rsidRPr="00400FC4" w:rsidRDefault="006A6D1E" w:rsidP="008A4294">
      <w:pPr>
        <w:keepNext/>
        <w:spacing w:after="0" w:line="240" w:lineRule="auto"/>
        <w:outlineLvl w:val="1"/>
        <w:rPr>
          <w:rFonts w:ascii="Arial" w:eastAsia="Times New Roman" w:hAnsi="Arial" w:cs="Arial"/>
          <w:b/>
          <w:bCs/>
          <w:i/>
          <w:iCs/>
          <w:color w:val="2E74B5"/>
          <w:sz w:val="18"/>
          <w:szCs w:val="18"/>
          <w:lang w:eastAsia="pl-PL"/>
        </w:rPr>
      </w:pPr>
    </w:p>
    <w:tbl>
      <w:tblPr>
        <w:tblW w:w="14085" w:type="dxa"/>
        <w:tblInd w:w="-125" w:type="dxa"/>
        <w:tblCellMar>
          <w:left w:w="0" w:type="dxa"/>
          <w:right w:w="0" w:type="dxa"/>
        </w:tblCellMar>
        <w:tblLook w:val="04A0" w:firstRow="1" w:lastRow="0" w:firstColumn="1" w:lastColumn="0" w:noHBand="0" w:noVBand="1"/>
      </w:tblPr>
      <w:tblGrid>
        <w:gridCol w:w="2999"/>
        <w:gridCol w:w="3432"/>
        <w:gridCol w:w="3544"/>
        <w:gridCol w:w="4110"/>
      </w:tblGrid>
      <w:tr w:rsidR="006A6D1E" w:rsidRPr="00800045" w14:paraId="4449DD0E" w14:textId="77777777" w:rsidTr="008A56DE">
        <w:trPr>
          <w:cantSplit/>
          <w:trHeight w:val="340"/>
        </w:trPr>
        <w:tc>
          <w:tcPr>
            <w:tcW w:w="3000" w:type="dxa"/>
            <w:tcBorders>
              <w:top w:val="single" w:sz="8" w:space="0" w:color="000000"/>
              <w:left w:val="single" w:sz="8" w:space="0" w:color="000000"/>
              <w:bottom w:val="single" w:sz="8" w:space="0" w:color="000000"/>
              <w:right w:val="nil"/>
            </w:tcBorders>
            <w:shd w:val="clear" w:color="auto" w:fill="B6DDE8"/>
            <w:tcMar>
              <w:top w:w="0" w:type="dxa"/>
              <w:left w:w="70" w:type="dxa"/>
              <w:bottom w:w="0" w:type="dxa"/>
              <w:right w:w="70" w:type="dxa"/>
            </w:tcMar>
          </w:tcPr>
          <w:p w14:paraId="646336CD" w14:textId="77777777" w:rsidR="006A6D1E" w:rsidRPr="00800045" w:rsidRDefault="006A6D1E" w:rsidP="008A4294">
            <w:pPr>
              <w:autoSpaceDN w:val="0"/>
              <w:snapToGrid w:val="0"/>
              <w:spacing w:after="0" w:line="240" w:lineRule="auto"/>
              <w:rPr>
                <w:rFonts w:ascii="Arial" w:eastAsia="Calibri" w:hAnsi="Arial" w:cs="Arial"/>
                <w:b/>
                <w:bCs/>
                <w:sz w:val="18"/>
                <w:szCs w:val="18"/>
              </w:rPr>
            </w:pPr>
            <w:r w:rsidRPr="00800045">
              <w:rPr>
                <w:rFonts w:ascii="Arial" w:eastAsia="Calibri" w:hAnsi="Arial" w:cs="Arial"/>
                <w:b/>
                <w:bCs/>
                <w:sz w:val="18"/>
                <w:szCs w:val="18"/>
              </w:rPr>
              <w:t>Klasy pokrycia terenu*</w:t>
            </w:r>
          </w:p>
          <w:p w14:paraId="4D3A4A50" w14:textId="77777777" w:rsidR="006A6D1E" w:rsidRPr="00800045" w:rsidRDefault="006A6D1E" w:rsidP="008A4294">
            <w:pPr>
              <w:autoSpaceDN w:val="0"/>
              <w:spacing w:after="0" w:line="240" w:lineRule="auto"/>
              <w:rPr>
                <w:rFonts w:ascii="Arial" w:eastAsia="Calibri" w:hAnsi="Arial" w:cs="Arial"/>
                <w:b/>
                <w:bCs/>
                <w:sz w:val="18"/>
                <w:szCs w:val="18"/>
              </w:rPr>
            </w:pPr>
          </w:p>
        </w:tc>
        <w:tc>
          <w:tcPr>
            <w:tcW w:w="3432" w:type="dxa"/>
            <w:tcBorders>
              <w:top w:val="single" w:sz="8" w:space="0" w:color="000000"/>
              <w:left w:val="single" w:sz="8" w:space="0" w:color="000000"/>
              <w:bottom w:val="single" w:sz="8" w:space="0" w:color="000000"/>
              <w:right w:val="nil"/>
            </w:tcBorders>
            <w:shd w:val="clear" w:color="auto" w:fill="B6DDE8"/>
            <w:tcMar>
              <w:top w:w="0" w:type="dxa"/>
              <w:left w:w="70" w:type="dxa"/>
              <w:bottom w:w="0" w:type="dxa"/>
              <w:right w:w="70" w:type="dxa"/>
            </w:tcMar>
            <w:hideMark/>
          </w:tcPr>
          <w:p w14:paraId="5041B1DC"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b/>
                <w:bCs/>
                <w:sz w:val="18"/>
                <w:szCs w:val="18"/>
              </w:rPr>
              <w:t>Typ własności</w:t>
            </w:r>
          </w:p>
        </w:tc>
        <w:tc>
          <w:tcPr>
            <w:tcW w:w="3544" w:type="dxa"/>
            <w:tcBorders>
              <w:top w:val="single" w:sz="8" w:space="0" w:color="000000"/>
              <w:left w:val="single" w:sz="8" w:space="0" w:color="000000"/>
              <w:bottom w:val="single" w:sz="8" w:space="0" w:color="000000"/>
              <w:right w:val="nil"/>
            </w:tcBorders>
            <w:shd w:val="clear" w:color="auto" w:fill="B6DDE8"/>
            <w:tcMar>
              <w:top w:w="0" w:type="dxa"/>
              <w:left w:w="70" w:type="dxa"/>
              <w:bottom w:w="0" w:type="dxa"/>
              <w:right w:w="70" w:type="dxa"/>
            </w:tcMar>
            <w:hideMark/>
          </w:tcPr>
          <w:p w14:paraId="035113C0" w14:textId="77777777" w:rsidR="006A6D1E" w:rsidRPr="00800045" w:rsidRDefault="006A6D1E" w:rsidP="008A4294">
            <w:pPr>
              <w:autoSpaceDN w:val="0"/>
              <w:snapToGrid w:val="0"/>
              <w:spacing w:after="0" w:line="240" w:lineRule="auto"/>
              <w:rPr>
                <w:rFonts w:ascii="Arial" w:eastAsia="Calibri" w:hAnsi="Arial" w:cs="Arial"/>
                <w:b/>
                <w:bCs/>
                <w:sz w:val="18"/>
                <w:szCs w:val="18"/>
              </w:rPr>
            </w:pPr>
            <w:r w:rsidRPr="00800045">
              <w:rPr>
                <w:rFonts w:ascii="Arial" w:eastAsia="Calibri" w:hAnsi="Arial" w:cs="Arial"/>
                <w:b/>
                <w:bCs/>
                <w:sz w:val="18"/>
                <w:szCs w:val="18"/>
              </w:rPr>
              <w:t>Powierzchnia użytków w ha</w:t>
            </w:r>
          </w:p>
        </w:tc>
        <w:tc>
          <w:tcPr>
            <w:tcW w:w="4111" w:type="dxa"/>
            <w:tcBorders>
              <w:top w:val="single" w:sz="8" w:space="0" w:color="000000"/>
              <w:left w:val="single" w:sz="8" w:space="0" w:color="000000"/>
              <w:bottom w:val="single" w:sz="8" w:space="0" w:color="000000"/>
              <w:right w:val="single" w:sz="8" w:space="0" w:color="000000"/>
            </w:tcBorders>
            <w:shd w:val="clear" w:color="auto" w:fill="B6DDE8"/>
            <w:tcMar>
              <w:top w:w="0" w:type="dxa"/>
              <w:left w:w="70" w:type="dxa"/>
              <w:bottom w:w="0" w:type="dxa"/>
              <w:right w:w="70" w:type="dxa"/>
            </w:tcMar>
            <w:hideMark/>
          </w:tcPr>
          <w:p w14:paraId="586F6385" w14:textId="77777777" w:rsidR="006A6D1E" w:rsidRPr="00800045" w:rsidRDefault="006A6D1E" w:rsidP="008A4294">
            <w:pPr>
              <w:autoSpaceDN w:val="0"/>
              <w:snapToGrid w:val="0"/>
              <w:spacing w:after="0" w:line="240" w:lineRule="auto"/>
              <w:rPr>
                <w:rFonts w:ascii="Arial" w:eastAsia="Calibri" w:hAnsi="Arial" w:cs="Arial"/>
                <w:b/>
                <w:bCs/>
                <w:sz w:val="18"/>
                <w:szCs w:val="18"/>
              </w:rPr>
            </w:pPr>
            <w:r w:rsidRPr="00800045">
              <w:rPr>
                <w:rFonts w:ascii="Arial" w:eastAsia="Calibri" w:hAnsi="Arial" w:cs="Arial"/>
                <w:b/>
                <w:bCs/>
                <w:sz w:val="18"/>
                <w:szCs w:val="18"/>
              </w:rPr>
              <w:t>% udział powierzchni w obszarze</w:t>
            </w:r>
          </w:p>
        </w:tc>
      </w:tr>
      <w:tr w:rsidR="006A6D1E" w:rsidRPr="00800045" w14:paraId="1D77DAFD" w14:textId="77777777" w:rsidTr="008A56DE">
        <w:trPr>
          <w:cantSplit/>
          <w:trHeight w:val="165"/>
        </w:trPr>
        <w:tc>
          <w:tcPr>
            <w:tcW w:w="3000" w:type="dxa"/>
            <w:vMerge w:val="restart"/>
            <w:tcBorders>
              <w:top w:val="nil"/>
              <w:left w:val="single" w:sz="8" w:space="0" w:color="000000"/>
              <w:bottom w:val="single" w:sz="8" w:space="0" w:color="000000"/>
              <w:right w:val="nil"/>
            </w:tcBorders>
            <w:tcMar>
              <w:top w:w="0" w:type="dxa"/>
              <w:left w:w="70" w:type="dxa"/>
              <w:bottom w:w="0" w:type="dxa"/>
              <w:right w:w="70" w:type="dxa"/>
            </w:tcMar>
            <w:hideMark/>
          </w:tcPr>
          <w:p w14:paraId="60B2369A" w14:textId="77777777" w:rsidR="006A6D1E" w:rsidRPr="00800045" w:rsidRDefault="006A6D1E" w:rsidP="008A4294">
            <w:pPr>
              <w:autoSpaceDN w:val="0"/>
              <w:snapToGrid w:val="0"/>
              <w:spacing w:after="0" w:line="240" w:lineRule="auto"/>
              <w:rPr>
                <w:rFonts w:ascii="Arial" w:eastAsia="Calibri" w:hAnsi="Arial" w:cs="Arial"/>
                <w:i/>
                <w:iCs/>
                <w:sz w:val="18"/>
                <w:szCs w:val="18"/>
              </w:rPr>
            </w:pPr>
            <w:r w:rsidRPr="00800045">
              <w:rPr>
                <w:rFonts w:ascii="Arial" w:eastAsia="Calibri" w:hAnsi="Arial" w:cs="Arial"/>
                <w:i/>
                <w:iCs/>
                <w:sz w:val="18"/>
                <w:szCs w:val="18"/>
              </w:rPr>
              <w:t>Lasy</w:t>
            </w:r>
          </w:p>
        </w:tc>
        <w:tc>
          <w:tcPr>
            <w:tcW w:w="3432" w:type="dxa"/>
            <w:tcBorders>
              <w:top w:val="nil"/>
              <w:left w:val="single" w:sz="8" w:space="0" w:color="000000"/>
              <w:bottom w:val="single" w:sz="8" w:space="0" w:color="000000"/>
              <w:right w:val="nil"/>
            </w:tcBorders>
            <w:tcMar>
              <w:top w:w="0" w:type="dxa"/>
              <w:left w:w="70" w:type="dxa"/>
              <w:bottom w:w="0" w:type="dxa"/>
              <w:right w:w="70" w:type="dxa"/>
            </w:tcMar>
            <w:hideMark/>
          </w:tcPr>
          <w:p w14:paraId="2FE5ADF4"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i/>
                <w:iCs/>
                <w:sz w:val="18"/>
                <w:szCs w:val="18"/>
              </w:rPr>
              <w:t>Skarb Państwa</w:t>
            </w:r>
          </w:p>
        </w:tc>
        <w:tc>
          <w:tcPr>
            <w:tcW w:w="3544" w:type="dxa"/>
            <w:tcBorders>
              <w:top w:val="nil"/>
              <w:left w:val="single" w:sz="8" w:space="0" w:color="000000"/>
              <w:bottom w:val="single" w:sz="8" w:space="0" w:color="000000"/>
              <w:right w:val="nil"/>
            </w:tcBorders>
            <w:tcMar>
              <w:top w:w="0" w:type="dxa"/>
              <w:left w:w="70" w:type="dxa"/>
              <w:bottom w:w="0" w:type="dxa"/>
              <w:right w:w="70" w:type="dxa"/>
            </w:tcMar>
          </w:tcPr>
          <w:p w14:paraId="194F34B9" w14:textId="77777777" w:rsidR="006A6D1E" w:rsidRPr="00800045" w:rsidRDefault="006A6D1E" w:rsidP="008A4294">
            <w:pPr>
              <w:autoSpaceDN w:val="0"/>
              <w:snapToGrid w:val="0"/>
              <w:spacing w:after="0" w:line="240" w:lineRule="auto"/>
              <w:rPr>
                <w:rFonts w:ascii="Arial" w:eastAsia="Calibri" w:hAnsi="Arial" w:cs="Arial"/>
                <w:i/>
                <w:iCs/>
                <w:sz w:val="18"/>
                <w:szCs w:val="18"/>
              </w:rPr>
            </w:pPr>
            <w:r w:rsidRPr="00800045">
              <w:rPr>
                <w:rFonts w:ascii="Arial" w:eastAsia="Calibri" w:hAnsi="Arial" w:cs="Arial"/>
                <w:sz w:val="18"/>
                <w:szCs w:val="18"/>
              </w:rPr>
              <w:t>45</w:t>
            </w:r>
          </w:p>
        </w:tc>
        <w:tc>
          <w:tcPr>
            <w:tcW w:w="4111"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14:paraId="0EA650D6" w14:textId="77777777" w:rsidR="006A6D1E" w:rsidRPr="00800045" w:rsidRDefault="006A6D1E" w:rsidP="008A4294">
            <w:pPr>
              <w:autoSpaceDN w:val="0"/>
              <w:snapToGrid w:val="0"/>
              <w:spacing w:after="0" w:line="240" w:lineRule="auto"/>
              <w:rPr>
                <w:rFonts w:ascii="Arial" w:eastAsia="Calibri" w:hAnsi="Arial" w:cs="Arial"/>
                <w:i/>
                <w:iCs/>
                <w:sz w:val="18"/>
                <w:szCs w:val="18"/>
              </w:rPr>
            </w:pPr>
            <w:r w:rsidRPr="00800045">
              <w:rPr>
                <w:rFonts w:ascii="Arial" w:eastAsia="Calibri" w:hAnsi="Arial" w:cs="Arial"/>
                <w:sz w:val="18"/>
                <w:szCs w:val="18"/>
              </w:rPr>
              <w:t>3,2%</w:t>
            </w:r>
          </w:p>
        </w:tc>
      </w:tr>
      <w:tr w:rsidR="006A6D1E" w:rsidRPr="00800045" w14:paraId="10B399A6" w14:textId="77777777" w:rsidTr="008A56DE">
        <w:trPr>
          <w:cantSplit/>
          <w:trHeight w:val="285"/>
        </w:trPr>
        <w:tc>
          <w:tcPr>
            <w:tcW w:w="0" w:type="auto"/>
            <w:vMerge/>
            <w:tcBorders>
              <w:top w:val="nil"/>
              <w:left w:val="single" w:sz="8" w:space="0" w:color="000000"/>
              <w:bottom w:val="single" w:sz="8" w:space="0" w:color="000000"/>
              <w:right w:val="nil"/>
            </w:tcBorders>
            <w:vAlign w:val="center"/>
            <w:hideMark/>
          </w:tcPr>
          <w:p w14:paraId="1A18ED0F" w14:textId="77777777" w:rsidR="006A6D1E" w:rsidRPr="00800045" w:rsidRDefault="006A6D1E" w:rsidP="008A4294">
            <w:pPr>
              <w:spacing w:after="0" w:line="240" w:lineRule="auto"/>
              <w:rPr>
                <w:rFonts w:ascii="Arial" w:eastAsia="Times New Roman" w:hAnsi="Arial" w:cs="Arial"/>
                <w:i/>
                <w:iCs/>
                <w:sz w:val="18"/>
                <w:szCs w:val="18"/>
                <w:lang w:eastAsia="pl-PL"/>
              </w:rPr>
            </w:pPr>
          </w:p>
        </w:tc>
        <w:tc>
          <w:tcPr>
            <w:tcW w:w="3432" w:type="dxa"/>
            <w:tcBorders>
              <w:top w:val="nil"/>
              <w:left w:val="single" w:sz="8" w:space="0" w:color="000000"/>
              <w:bottom w:val="single" w:sz="8" w:space="0" w:color="000000"/>
              <w:right w:val="nil"/>
            </w:tcBorders>
            <w:tcMar>
              <w:top w:w="0" w:type="dxa"/>
              <w:left w:w="70" w:type="dxa"/>
              <w:bottom w:w="0" w:type="dxa"/>
              <w:right w:w="70" w:type="dxa"/>
            </w:tcMar>
            <w:hideMark/>
          </w:tcPr>
          <w:p w14:paraId="494B276C"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i/>
                <w:iCs/>
                <w:sz w:val="18"/>
                <w:szCs w:val="18"/>
              </w:rPr>
              <w:t>Własność komunalna</w:t>
            </w:r>
          </w:p>
        </w:tc>
        <w:tc>
          <w:tcPr>
            <w:tcW w:w="3544" w:type="dxa"/>
            <w:tcBorders>
              <w:top w:val="nil"/>
              <w:left w:val="single" w:sz="8" w:space="0" w:color="000000"/>
              <w:bottom w:val="single" w:sz="8" w:space="0" w:color="000000"/>
              <w:right w:val="nil"/>
            </w:tcBorders>
            <w:tcMar>
              <w:top w:w="0" w:type="dxa"/>
              <w:left w:w="70" w:type="dxa"/>
              <w:bottom w:w="0" w:type="dxa"/>
              <w:right w:w="70" w:type="dxa"/>
            </w:tcMar>
          </w:tcPr>
          <w:p w14:paraId="6334454E"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Brak danych</w:t>
            </w:r>
          </w:p>
        </w:tc>
        <w:tc>
          <w:tcPr>
            <w:tcW w:w="4111"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14:paraId="6753B0D4"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Brak danych</w:t>
            </w:r>
          </w:p>
        </w:tc>
      </w:tr>
      <w:tr w:rsidR="006A6D1E" w:rsidRPr="00800045" w14:paraId="1DDFAC48" w14:textId="77777777" w:rsidTr="008A56DE">
        <w:trPr>
          <w:cantSplit/>
          <w:trHeight w:val="210"/>
        </w:trPr>
        <w:tc>
          <w:tcPr>
            <w:tcW w:w="0" w:type="auto"/>
            <w:vMerge/>
            <w:tcBorders>
              <w:top w:val="nil"/>
              <w:left w:val="single" w:sz="8" w:space="0" w:color="000000"/>
              <w:bottom w:val="single" w:sz="8" w:space="0" w:color="000000"/>
              <w:right w:val="nil"/>
            </w:tcBorders>
            <w:vAlign w:val="center"/>
            <w:hideMark/>
          </w:tcPr>
          <w:p w14:paraId="551A269B" w14:textId="77777777" w:rsidR="006A6D1E" w:rsidRPr="00800045" w:rsidRDefault="006A6D1E" w:rsidP="008A4294">
            <w:pPr>
              <w:spacing w:after="0" w:line="240" w:lineRule="auto"/>
              <w:rPr>
                <w:rFonts w:ascii="Arial" w:eastAsia="Times New Roman" w:hAnsi="Arial" w:cs="Arial"/>
                <w:i/>
                <w:iCs/>
                <w:sz w:val="18"/>
                <w:szCs w:val="18"/>
                <w:lang w:eastAsia="pl-PL"/>
              </w:rPr>
            </w:pPr>
          </w:p>
        </w:tc>
        <w:tc>
          <w:tcPr>
            <w:tcW w:w="3432" w:type="dxa"/>
            <w:tcBorders>
              <w:top w:val="nil"/>
              <w:left w:val="single" w:sz="8" w:space="0" w:color="000000"/>
              <w:bottom w:val="single" w:sz="8" w:space="0" w:color="000000"/>
              <w:right w:val="nil"/>
            </w:tcBorders>
            <w:tcMar>
              <w:top w:w="0" w:type="dxa"/>
              <w:left w:w="70" w:type="dxa"/>
              <w:bottom w:w="0" w:type="dxa"/>
              <w:right w:w="70" w:type="dxa"/>
            </w:tcMar>
            <w:hideMark/>
          </w:tcPr>
          <w:p w14:paraId="6747F614"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i/>
                <w:iCs/>
                <w:sz w:val="18"/>
                <w:szCs w:val="18"/>
              </w:rPr>
              <w:t>Własność prywatna</w:t>
            </w:r>
          </w:p>
        </w:tc>
        <w:tc>
          <w:tcPr>
            <w:tcW w:w="3544" w:type="dxa"/>
            <w:tcBorders>
              <w:top w:val="nil"/>
              <w:left w:val="single" w:sz="8" w:space="0" w:color="000000"/>
              <w:bottom w:val="single" w:sz="8" w:space="0" w:color="000000"/>
              <w:right w:val="nil"/>
            </w:tcBorders>
            <w:tcMar>
              <w:top w:w="0" w:type="dxa"/>
              <w:left w:w="70" w:type="dxa"/>
              <w:bottom w:w="0" w:type="dxa"/>
              <w:right w:w="70" w:type="dxa"/>
            </w:tcMar>
          </w:tcPr>
          <w:p w14:paraId="4EB83B13"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1255,9</w:t>
            </w:r>
          </w:p>
        </w:tc>
        <w:tc>
          <w:tcPr>
            <w:tcW w:w="4111"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14:paraId="0CBF31A1"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87%</w:t>
            </w:r>
          </w:p>
        </w:tc>
      </w:tr>
      <w:tr w:rsidR="006A6D1E" w:rsidRPr="00800045" w14:paraId="12CCD48C" w14:textId="77777777" w:rsidTr="008A56DE">
        <w:trPr>
          <w:cantSplit/>
          <w:trHeight w:val="210"/>
        </w:trPr>
        <w:tc>
          <w:tcPr>
            <w:tcW w:w="0" w:type="auto"/>
            <w:vMerge/>
            <w:tcBorders>
              <w:top w:val="nil"/>
              <w:left w:val="single" w:sz="8" w:space="0" w:color="000000"/>
              <w:bottom w:val="single" w:sz="8" w:space="0" w:color="000000"/>
              <w:right w:val="nil"/>
            </w:tcBorders>
            <w:vAlign w:val="center"/>
            <w:hideMark/>
          </w:tcPr>
          <w:p w14:paraId="28E101E0" w14:textId="77777777" w:rsidR="006A6D1E" w:rsidRPr="00800045" w:rsidRDefault="006A6D1E" w:rsidP="008A4294">
            <w:pPr>
              <w:spacing w:after="0" w:line="240" w:lineRule="auto"/>
              <w:rPr>
                <w:rFonts w:ascii="Arial" w:eastAsia="Times New Roman" w:hAnsi="Arial" w:cs="Arial"/>
                <w:i/>
                <w:iCs/>
                <w:sz w:val="18"/>
                <w:szCs w:val="18"/>
                <w:lang w:eastAsia="pl-PL"/>
              </w:rPr>
            </w:pPr>
          </w:p>
        </w:tc>
        <w:tc>
          <w:tcPr>
            <w:tcW w:w="3432" w:type="dxa"/>
            <w:tcBorders>
              <w:top w:val="nil"/>
              <w:left w:val="single" w:sz="8" w:space="0" w:color="000000"/>
              <w:bottom w:val="single" w:sz="8" w:space="0" w:color="000000"/>
              <w:right w:val="nil"/>
            </w:tcBorders>
            <w:tcMar>
              <w:top w:w="0" w:type="dxa"/>
              <w:left w:w="70" w:type="dxa"/>
              <w:bottom w:w="0" w:type="dxa"/>
              <w:right w:w="70" w:type="dxa"/>
            </w:tcMar>
            <w:hideMark/>
          </w:tcPr>
          <w:p w14:paraId="5B11BF4C" w14:textId="77777777" w:rsidR="006A6D1E" w:rsidRPr="00800045" w:rsidRDefault="006A6D1E" w:rsidP="008A4294">
            <w:pPr>
              <w:autoSpaceDN w:val="0"/>
              <w:snapToGrid w:val="0"/>
              <w:spacing w:after="0" w:line="240" w:lineRule="auto"/>
              <w:rPr>
                <w:rFonts w:ascii="Arial" w:eastAsia="Calibri" w:hAnsi="Arial" w:cs="Arial"/>
                <w:i/>
                <w:iCs/>
                <w:sz w:val="18"/>
                <w:szCs w:val="18"/>
              </w:rPr>
            </w:pPr>
            <w:r w:rsidRPr="00800045">
              <w:rPr>
                <w:rFonts w:ascii="Arial" w:eastAsia="Calibri" w:hAnsi="Arial" w:cs="Arial"/>
                <w:i/>
                <w:iCs/>
                <w:sz w:val="18"/>
                <w:szCs w:val="18"/>
              </w:rPr>
              <w:t>Inne</w:t>
            </w:r>
          </w:p>
        </w:tc>
        <w:tc>
          <w:tcPr>
            <w:tcW w:w="3544" w:type="dxa"/>
            <w:tcBorders>
              <w:top w:val="nil"/>
              <w:left w:val="single" w:sz="8" w:space="0" w:color="000000"/>
              <w:bottom w:val="single" w:sz="8" w:space="0" w:color="000000"/>
              <w:right w:val="nil"/>
            </w:tcBorders>
            <w:tcMar>
              <w:top w:w="0" w:type="dxa"/>
              <w:left w:w="70" w:type="dxa"/>
              <w:bottom w:w="0" w:type="dxa"/>
              <w:right w:w="70" w:type="dxa"/>
            </w:tcMar>
          </w:tcPr>
          <w:p w14:paraId="52E4A70B"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w:t>
            </w:r>
          </w:p>
        </w:tc>
        <w:tc>
          <w:tcPr>
            <w:tcW w:w="4111"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14:paraId="28E92212"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w:t>
            </w:r>
          </w:p>
        </w:tc>
      </w:tr>
      <w:tr w:rsidR="006A6D1E" w:rsidRPr="00800045" w14:paraId="26184513" w14:textId="77777777" w:rsidTr="008A56DE">
        <w:trPr>
          <w:cantSplit/>
          <w:trHeight w:val="340"/>
        </w:trPr>
        <w:tc>
          <w:tcPr>
            <w:tcW w:w="3000" w:type="dxa"/>
            <w:tcBorders>
              <w:top w:val="nil"/>
              <w:left w:val="single" w:sz="8" w:space="0" w:color="000000"/>
              <w:bottom w:val="single" w:sz="8" w:space="0" w:color="000000"/>
              <w:right w:val="nil"/>
            </w:tcBorders>
            <w:tcMar>
              <w:top w:w="0" w:type="dxa"/>
              <w:left w:w="70" w:type="dxa"/>
              <w:bottom w:w="0" w:type="dxa"/>
              <w:right w:w="70" w:type="dxa"/>
            </w:tcMar>
            <w:hideMark/>
          </w:tcPr>
          <w:p w14:paraId="5702C7B0" w14:textId="77777777" w:rsidR="006A6D1E" w:rsidRPr="00800045" w:rsidRDefault="006A6D1E" w:rsidP="008A4294">
            <w:pPr>
              <w:autoSpaceDN w:val="0"/>
              <w:snapToGrid w:val="0"/>
              <w:spacing w:after="0" w:line="240" w:lineRule="auto"/>
              <w:rPr>
                <w:rFonts w:ascii="Arial" w:eastAsia="Calibri" w:hAnsi="Arial" w:cs="Arial"/>
                <w:i/>
                <w:iCs/>
                <w:sz w:val="18"/>
                <w:szCs w:val="18"/>
              </w:rPr>
            </w:pPr>
            <w:r w:rsidRPr="00800045">
              <w:rPr>
                <w:rFonts w:ascii="Arial" w:eastAsia="Calibri" w:hAnsi="Arial" w:cs="Arial"/>
                <w:i/>
                <w:iCs/>
                <w:sz w:val="18"/>
                <w:szCs w:val="18"/>
              </w:rPr>
              <w:t>Grunty orne</w:t>
            </w:r>
          </w:p>
        </w:tc>
        <w:tc>
          <w:tcPr>
            <w:tcW w:w="3432" w:type="dxa"/>
            <w:tcBorders>
              <w:top w:val="nil"/>
              <w:left w:val="single" w:sz="8" w:space="0" w:color="000000"/>
              <w:bottom w:val="single" w:sz="8" w:space="0" w:color="000000"/>
              <w:right w:val="nil"/>
            </w:tcBorders>
            <w:tcMar>
              <w:top w:w="0" w:type="dxa"/>
              <w:left w:w="70" w:type="dxa"/>
              <w:bottom w:w="0" w:type="dxa"/>
              <w:right w:w="70" w:type="dxa"/>
            </w:tcMar>
          </w:tcPr>
          <w:p w14:paraId="20B39A0F" w14:textId="77777777" w:rsidR="006A6D1E" w:rsidRPr="00800045" w:rsidRDefault="006A6D1E" w:rsidP="008A4294">
            <w:pPr>
              <w:autoSpaceDN w:val="0"/>
              <w:snapToGrid w:val="0"/>
              <w:spacing w:after="0" w:line="240" w:lineRule="auto"/>
              <w:rPr>
                <w:rFonts w:ascii="Arial" w:eastAsia="Calibri" w:hAnsi="Arial" w:cs="Arial"/>
                <w:b/>
                <w:bCs/>
                <w:sz w:val="18"/>
                <w:szCs w:val="18"/>
              </w:rPr>
            </w:pPr>
          </w:p>
        </w:tc>
        <w:tc>
          <w:tcPr>
            <w:tcW w:w="3544" w:type="dxa"/>
            <w:tcBorders>
              <w:top w:val="nil"/>
              <w:left w:val="single" w:sz="8" w:space="0" w:color="000000"/>
              <w:bottom w:val="single" w:sz="8" w:space="0" w:color="000000"/>
              <w:right w:val="nil"/>
            </w:tcBorders>
            <w:tcMar>
              <w:top w:w="0" w:type="dxa"/>
              <w:left w:w="70" w:type="dxa"/>
              <w:bottom w:w="0" w:type="dxa"/>
              <w:right w:w="70" w:type="dxa"/>
            </w:tcMar>
          </w:tcPr>
          <w:p w14:paraId="2529F33D"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91,19</w:t>
            </w:r>
          </w:p>
        </w:tc>
        <w:tc>
          <w:tcPr>
            <w:tcW w:w="4111"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14:paraId="55653111"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6,6%</w:t>
            </w:r>
          </w:p>
        </w:tc>
      </w:tr>
      <w:tr w:rsidR="006A6D1E" w:rsidRPr="00800045" w14:paraId="40371C29" w14:textId="77777777" w:rsidTr="008A56DE">
        <w:trPr>
          <w:cantSplit/>
          <w:trHeight w:val="340"/>
        </w:trPr>
        <w:tc>
          <w:tcPr>
            <w:tcW w:w="3000" w:type="dxa"/>
            <w:tcBorders>
              <w:top w:val="nil"/>
              <w:left w:val="single" w:sz="8" w:space="0" w:color="000000"/>
              <w:bottom w:val="single" w:sz="8" w:space="0" w:color="000000"/>
              <w:right w:val="nil"/>
            </w:tcBorders>
            <w:tcMar>
              <w:top w:w="0" w:type="dxa"/>
              <w:left w:w="70" w:type="dxa"/>
              <w:bottom w:w="0" w:type="dxa"/>
              <w:right w:w="70" w:type="dxa"/>
            </w:tcMar>
            <w:hideMark/>
          </w:tcPr>
          <w:p w14:paraId="0C1EB2F6" w14:textId="77777777" w:rsidR="006A6D1E" w:rsidRPr="00800045" w:rsidRDefault="006A6D1E" w:rsidP="008A4294">
            <w:pPr>
              <w:autoSpaceDN w:val="0"/>
              <w:snapToGrid w:val="0"/>
              <w:spacing w:after="0" w:line="240" w:lineRule="auto"/>
              <w:rPr>
                <w:rFonts w:ascii="Arial" w:eastAsia="Calibri" w:hAnsi="Arial" w:cs="Arial"/>
                <w:i/>
                <w:iCs/>
                <w:sz w:val="18"/>
                <w:szCs w:val="18"/>
              </w:rPr>
            </w:pPr>
            <w:r w:rsidRPr="00800045">
              <w:rPr>
                <w:rFonts w:ascii="Arial" w:eastAsia="Calibri" w:hAnsi="Arial" w:cs="Arial"/>
                <w:i/>
                <w:iCs/>
                <w:sz w:val="18"/>
                <w:szCs w:val="18"/>
              </w:rPr>
              <w:t>Łąki i pastwiska</w:t>
            </w:r>
          </w:p>
        </w:tc>
        <w:tc>
          <w:tcPr>
            <w:tcW w:w="3432" w:type="dxa"/>
            <w:tcBorders>
              <w:top w:val="nil"/>
              <w:left w:val="single" w:sz="8" w:space="0" w:color="000000"/>
              <w:bottom w:val="single" w:sz="8" w:space="0" w:color="000000"/>
              <w:right w:val="nil"/>
            </w:tcBorders>
            <w:tcMar>
              <w:top w:w="0" w:type="dxa"/>
              <w:left w:w="70" w:type="dxa"/>
              <w:bottom w:w="0" w:type="dxa"/>
              <w:right w:w="70" w:type="dxa"/>
            </w:tcMar>
          </w:tcPr>
          <w:p w14:paraId="10C43EAB" w14:textId="77777777" w:rsidR="006A6D1E" w:rsidRPr="00800045" w:rsidRDefault="006A6D1E" w:rsidP="008A4294">
            <w:pPr>
              <w:autoSpaceDN w:val="0"/>
              <w:snapToGrid w:val="0"/>
              <w:spacing w:after="0" w:line="240" w:lineRule="auto"/>
              <w:rPr>
                <w:rFonts w:ascii="Arial" w:eastAsia="Calibri" w:hAnsi="Arial" w:cs="Arial"/>
                <w:b/>
                <w:bCs/>
                <w:sz w:val="18"/>
                <w:szCs w:val="18"/>
              </w:rPr>
            </w:pPr>
          </w:p>
        </w:tc>
        <w:tc>
          <w:tcPr>
            <w:tcW w:w="3544" w:type="dxa"/>
            <w:tcBorders>
              <w:top w:val="nil"/>
              <w:left w:val="single" w:sz="8" w:space="0" w:color="000000"/>
              <w:bottom w:val="single" w:sz="8" w:space="0" w:color="000000"/>
              <w:right w:val="nil"/>
            </w:tcBorders>
            <w:tcMar>
              <w:top w:w="0" w:type="dxa"/>
              <w:left w:w="70" w:type="dxa"/>
              <w:bottom w:w="0" w:type="dxa"/>
              <w:right w:w="70" w:type="dxa"/>
            </w:tcMar>
          </w:tcPr>
          <w:p w14:paraId="53A4DB8B"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42,82</w:t>
            </w:r>
          </w:p>
        </w:tc>
        <w:tc>
          <w:tcPr>
            <w:tcW w:w="4111"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14:paraId="768750E3"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3,1%</w:t>
            </w:r>
          </w:p>
        </w:tc>
      </w:tr>
      <w:tr w:rsidR="006A6D1E" w:rsidRPr="00800045" w14:paraId="0954A554" w14:textId="77777777" w:rsidTr="008A56DE">
        <w:trPr>
          <w:cantSplit/>
          <w:trHeight w:val="340"/>
        </w:trPr>
        <w:tc>
          <w:tcPr>
            <w:tcW w:w="3000" w:type="dxa"/>
            <w:tcBorders>
              <w:top w:val="nil"/>
              <w:left w:val="single" w:sz="8" w:space="0" w:color="000000"/>
              <w:bottom w:val="single" w:sz="8" w:space="0" w:color="000000"/>
              <w:right w:val="nil"/>
            </w:tcBorders>
            <w:tcMar>
              <w:top w:w="0" w:type="dxa"/>
              <w:left w:w="70" w:type="dxa"/>
              <w:bottom w:w="0" w:type="dxa"/>
              <w:right w:w="70" w:type="dxa"/>
            </w:tcMar>
            <w:hideMark/>
          </w:tcPr>
          <w:p w14:paraId="1D4028F0"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i/>
                <w:iCs/>
                <w:sz w:val="18"/>
                <w:szCs w:val="18"/>
              </w:rPr>
              <w:t>Zbiorniki wodne</w:t>
            </w:r>
          </w:p>
        </w:tc>
        <w:tc>
          <w:tcPr>
            <w:tcW w:w="3432" w:type="dxa"/>
            <w:tcBorders>
              <w:top w:val="nil"/>
              <w:left w:val="single" w:sz="8" w:space="0" w:color="000000"/>
              <w:bottom w:val="single" w:sz="8" w:space="0" w:color="000000"/>
              <w:right w:val="nil"/>
            </w:tcBorders>
            <w:tcMar>
              <w:top w:w="0" w:type="dxa"/>
              <w:left w:w="70" w:type="dxa"/>
              <w:bottom w:w="0" w:type="dxa"/>
              <w:right w:w="70" w:type="dxa"/>
            </w:tcMar>
          </w:tcPr>
          <w:p w14:paraId="416F4313" w14:textId="77777777" w:rsidR="006A6D1E" w:rsidRPr="00800045" w:rsidRDefault="006A6D1E" w:rsidP="008A4294">
            <w:pPr>
              <w:autoSpaceDN w:val="0"/>
              <w:snapToGrid w:val="0"/>
              <w:spacing w:after="0" w:line="240" w:lineRule="auto"/>
              <w:rPr>
                <w:rFonts w:ascii="Arial" w:eastAsia="Calibri" w:hAnsi="Arial" w:cs="Arial"/>
                <w:b/>
                <w:bCs/>
                <w:sz w:val="18"/>
                <w:szCs w:val="18"/>
              </w:rPr>
            </w:pPr>
          </w:p>
        </w:tc>
        <w:tc>
          <w:tcPr>
            <w:tcW w:w="3544" w:type="dxa"/>
            <w:tcBorders>
              <w:top w:val="nil"/>
              <w:left w:val="single" w:sz="8" w:space="0" w:color="000000"/>
              <w:bottom w:val="single" w:sz="8" w:space="0" w:color="000000"/>
              <w:right w:val="nil"/>
            </w:tcBorders>
            <w:tcMar>
              <w:top w:w="0" w:type="dxa"/>
              <w:left w:w="70" w:type="dxa"/>
              <w:bottom w:w="0" w:type="dxa"/>
              <w:right w:w="70" w:type="dxa"/>
            </w:tcMar>
          </w:tcPr>
          <w:p w14:paraId="646CF91B"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w:t>
            </w:r>
          </w:p>
        </w:tc>
        <w:tc>
          <w:tcPr>
            <w:tcW w:w="4111"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14:paraId="439D6C68"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w:t>
            </w:r>
          </w:p>
        </w:tc>
      </w:tr>
      <w:tr w:rsidR="006A6D1E" w:rsidRPr="00800045" w14:paraId="724BA723" w14:textId="77777777" w:rsidTr="008A56DE">
        <w:trPr>
          <w:cantSplit/>
          <w:trHeight w:val="340"/>
        </w:trPr>
        <w:tc>
          <w:tcPr>
            <w:tcW w:w="3000" w:type="dxa"/>
            <w:tcBorders>
              <w:top w:val="nil"/>
              <w:left w:val="single" w:sz="8" w:space="0" w:color="000000"/>
              <w:bottom w:val="single" w:sz="8" w:space="0" w:color="000000"/>
              <w:right w:val="nil"/>
            </w:tcBorders>
            <w:tcMar>
              <w:top w:w="0" w:type="dxa"/>
              <w:left w:w="70" w:type="dxa"/>
              <w:bottom w:w="0" w:type="dxa"/>
              <w:right w:w="70" w:type="dxa"/>
            </w:tcMar>
            <w:hideMark/>
          </w:tcPr>
          <w:p w14:paraId="0F574F4D" w14:textId="77777777" w:rsidR="006A6D1E" w:rsidRPr="00800045" w:rsidRDefault="006A6D1E" w:rsidP="008A4294">
            <w:pPr>
              <w:autoSpaceDN w:val="0"/>
              <w:snapToGrid w:val="0"/>
              <w:spacing w:after="0" w:line="240" w:lineRule="auto"/>
              <w:rPr>
                <w:rFonts w:ascii="Arial" w:eastAsia="Calibri" w:hAnsi="Arial" w:cs="Arial"/>
                <w:i/>
                <w:iCs/>
                <w:sz w:val="18"/>
                <w:szCs w:val="18"/>
              </w:rPr>
            </w:pPr>
            <w:r w:rsidRPr="00800045">
              <w:rPr>
                <w:rFonts w:ascii="Arial" w:eastAsia="Calibri" w:hAnsi="Arial" w:cs="Arial"/>
                <w:i/>
                <w:iCs/>
                <w:sz w:val="18"/>
                <w:szCs w:val="18"/>
              </w:rPr>
              <w:t>Cieki</w:t>
            </w:r>
          </w:p>
        </w:tc>
        <w:tc>
          <w:tcPr>
            <w:tcW w:w="3432" w:type="dxa"/>
            <w:tcBorders>
              <w:top w:val="nil"/>
              <w:left w:val="single" w:sz="8" w:space="0" w:color="000000"/>
              <w:bottom w:val="single" w:sz="8" w:space="0" w:color="000000"/>
              <w:right w:val="nil"/>
            </w:tcBorders>
            <w:tcMar>
              <w:top w:w="0" w:type="dxa"/>
              <w:left w:w="70" w:type="dxa"/>
              <w:bottom w:w="0" w:type="dxa"/>
              <w:right w:w="70" w:type="dxa"/>
            </w:tcMar>
          </w:tcPr>
          <w:p w14:paraId="2389F0E6" w14:textId="77777777" w:rsidR="006A6D1E" w:rsidRPr="00800045" w:rsidRDefault="006A6D1E" w:rsidP="008A4294">
            <w:pPr>
              <w:autoSpaceDN w:val="0"/>
              <w:snapToGrid w:val="0"/>
              <w:spacing w:after="0" w:line="240" w:lineRule="auto"/>
              <w:rPr>
                <w:rFonts w:ascii="Arial" w:eastAsia="Calibri" w:hAnsi="Arial" w:cs="Arial"/>
                <w:b/>
                <w:bCs/>
                <w:sz w:val="18"/>
                <w:szCs w:val="18"/>
              </w:rPr>
            </w:pPr>
          </w:p>
        </w:tc>
        <w:tc>
          <w:tcPr>
            <w:tcW w:w="3544" w:type="dxa"/>
            <w:tcBorders>
              <w:top w:val="nil"/>
              <w:left w:val="single" w:sz="8" w:space="0" w:color="000000"/>
              <w:bottom w:val="single" w:sz="8" w:space="0" w:color="000000"/>
              <w:right w:val="nil"/>
            </w:tcBorders>
            <w:tcMar>
              <w:top w:w="0" w:type="dxa"/>
              <w:left w:w="70" w:type="dxa"/>
              <w:bottom w:w="0" w:type="dxa"/>
              <w:right w:w="70" w:type="dxa"/>
            </w:tcMar>
          </w:tcPr>
          <w:p w14:paraId="7DEB7CAB"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w:t>
            </w:r>
          </w:p>
        </w:tc>
        <w:tc>
          <w:tcPr>
            <w:tcW w:w="4111"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14:paraId="4E1AB983"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w:t>
            </w:r>
          </w:p>
        </w:tc>
      </w:tr>
      <w:tr w:rsidR="006A6D1E" w:rsidRPr="00800045" w14:paraId="10D34ADA" w14:textId="77777777" w:rsidTr="008A56DE">
        <w:trPr>
          <w:cantSplit/>
          <w:trHeight w:val="340"/>
        </w:trPr>
        <w:tc>
          <w:tcPr>
            <w:tcW w:w="3000" w:type="dxa"/>
            <w:tcBorders>
              <w:top w:val="nil"/>
              <w:left w:val="single" w:sz="8" w:space="0" w:color="000000"/>
              <w:bottom w:val="single" w:sz="8" w:space="0" w:color="000000"/>
              <w:right w:val="nil"/>
            </w:tcBorders>
            <w:tcMar>
              <w:top w:w="0" w:type="dxa"/>
              <w:left w:w="70" w:type="dxa"/>
              <w:bottom w:w="0" w:type="dxa"/>
              <w:right w:w="70" w:type="dxa"/>
            </w:tcMar>
            <w:hideMark/>
          </w:tcPr>
          <w:p w14:paraId="5B57CDAB" w14:textId="77777777" w:rsidR="006A6D1E" w:rsidRPr="00800045" w:rsidRDefault="006A6D1E" w:rsidP="008A4294">
            <w:pPr>
              <w:autoSpaceDN w:val="0"/>
              <w:snapToGrid w:val="0"/>
              <w:spacing w:after="0" w:line="240" w:lineRule="auto"/>
              <w:rPr>
                <w:rFonts w:ascii="Arial" w:eastAsia="Calibri" w:hAnsi="Arial" w:cs="Arial"/>
                <w:i/>
                <w:iCs/>
                <w:sz w:val="18"/>
                <w:szCs w:val="18"/>
              </w:rPr>
            </w:pPr>
            <w:r w:rsidRPr="00800045">
              <w:rPr>
                <w:rFonts w:ascii="Arial" w:eastAsia="Calibri" w:hAnsi="Arial" w:cs="Arial"/>
                <w:i/>
                <w:iCs/>
                <w:sz w:val="18"/>
                <w:szCs w:val="18"/>
              </w:rPr>
              <w:t>Inne</w:t>
            </w:r>
          </w:p>
        </w:tc>
        <w:tc>
          <w:tcPr>
            <w:tcW w:w="3432" w:type="dxa"/>
            <w:tcBorders>
              <w:top w:val="nil"/>
              <w:left w:val="single" w:sz="8" w:space="0" w:color="000000"/>
              <w:bottom w:val="single" w:sz="8" w:space="0" w:color="000000"/>
              <w:right w:val="nil"/>
            </w:tcBorders>
            <w:tcMar>
              <w:top w:w="0" w:type="dxa"/>
              <w:left w:w="70" w:type="dxa"/>
              <w:bottom w:w="0" w:type="dxa"/>
              <w:right w:w="70" w:type="dxa"/>
            </w:tcMar>
          </w:tcPr>
          <w:p w14:paraId="5279FEF3" w14:textId="77777777" w:rsidR="006A6D1E" w:rsidRPr="00800045" w:rsidRDefault="006A6D1E" w:rsidP="008A4294">
            <w:pPr>
              <w:autoSpaceDN w:val="0"/>
              <w:snapToGrid w:val="0"/>
              <w:spacing w:after="0" w:line="240" w:lineRule="auto"/>
              <w:rPr>
                <w:rFonts w:ascii="Arial" w:eastAsia="Calibri" w:hAnsi="Arial" w:cs="Arial"/>
                <w:b/>
                <w:bCs/>
                <w:sz w:val="18"/>
                <w:szCs w:val="18"/>
              </w:rPr>
            </w:pPr>
          </w:p>
        </w:tc>
        <w:tc>
          <w:tcPr>
            <w:tcW w:w="3544" w:type="dxa"/>
            <w:tcBorders>
              <w:top w:val="nil"/>
              <w:left w:val="single" w:sz="8" w:space="0" w:color="000000"/>
              <w:bottom w:val="single" w:sz="8" w:space="0" w:color="000000"/>
              <w:right w:val="nil"/>
            </w:tcBorders>
            <w:tcMar>
              <w:top w:w="0" w:type="dxa"/>
              <w:left w:w="70" w:type="dxa"/>
              <w:bottom w:w="0" w:type="dxa"/>
              <w:right w:w="70" w:type="dxa"/>
            </w:tcMar>
          </w:tcPr>
          <w:p w14:paraId="2D368459"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1,25</w:t>
            </w:r>
          </w:p>
        </w:tc>
        <w:tc>
          <w:tcPr>
            <w:tcW w:w="4111" w:type="dxa"/>
            <w:tcBorders>
              <w:top w:val="nil"/>
              <w:left w:val="single" w:sz="8" w:space="0" w:color="000000"/>
              <w:bottom w:val="single" w:sz="8" w:space="0" w:color="000000"/>
              <w:right w:val="single" w:sz="8" w:space="0" w:color="000000"/>
            </w:tcBorders>
            <w:tcMar>
              <w:top w:w="0" w:type="dxa"/>
              <w:left w:w="70" w:type="dxa"/>
              <w:bottom w:w="0" w:type="dxa"/>
              <w:right w:w="70" w:type="dxa"/>
            </w:tcMar>
          </w:tcPr>
          <w:p w14:paraId="1F801C88" w14:textId="77777777" w:rsidR="006A6D1E" w:rsidRPr="00800045" w:rsidRDefault="006A6D1E" w:rsidP="008A4294">
            <w:pPr>
              <w:autoSpaceDN w:val="0"/>
              <w:snapToGrid w:val="0"/>
              <w:spacing w:after="0" w:line="240" w:lineRule="auto"/>
              <w:rPr>
                <w:rFonts w:ascii="Arial" w:eastAsia="Calibri" w:hAnsi="Arial" w:cs="Arial"/>
                <w:sz w:val="18"/>
                <w:szCs w:val="18"/>
              </w:rPr>
            </w:pPr>
            <w:r w:rsidRPr="00800045">
              <w:rPr>
                <w:rFonts w:ascii="Arial" w:eastAsia="Calibri" w:hAnsi="Arial" w:cs="Arial"/>
                <w:sz w:val="18"/>
                <w:szCs w:val="18"/>
              </w:rPr>
              <w:t>0,1%</w:t>
            </w:r>
          </w:p>
        </w:tc>
      </w:tr>
    </w:tbl>
    <w:p w14:paraId="14EB3E93" w14:textId="77777777" w:rsidR="006A6D1E" w:rsidRPr="00800045" w:rsidRDefault="006A6D1E" w:rsidP="008A4294">
      <w:pPr>
        <w:keepNext/>
        <w:spacing w:after="0" w:line="240" w:lineRule="auto"/>
        <w:outlineLvl w:val="1"/>
        <w:rPr>
          <w:rFonts w:ascii="Arial" w:eastAsia="Times New Roman" w:hAnsi="Arial" w:cs="Arial"/>
          <w:b/>
          <w:bCs/>
          <w:i/>
          <w:iCs/>
          <w:color w:val="2E74B5"/>
          <w:sz w:val="18"/>
          <w:szCs w:val="18"/>
          <w:lang w:eastAsia="pl-PL"/>
        </w:rPr>
      </w:pPr>
      <w:r w:rsidRPr="00800045">
        <w:rPr>
          <w:rFonts w:ascii="Arial" w:eastAsia="Times New Roman" w:hAnsi="Arial" w:cs="Arial"/>
          <w:b/>
          <w:bCs/>
          <w:i/>
          <w:iCs/>
          <w:color w:val="2E74B5"/>
          <w:sz w:val="18"/>
          <w:szCs w:val="18"/>
          <w:lang w:eastAsia="pl-PL"/>
        </w:rPr>
        <w:tab/>
      </w:r>
    </w:p>
    <w:p w14:paraId="1FCC5BC8" w14:textId="77777777" w:rsidR="006A6D1E" w:rsidRPr="00400FC4" w:rsidRDefault="006A6D1E" w:rsidP="008A4294">
      <w:pPr>
        <w:suppressAutoHyphens/>
        <w:autoSpaceDN w:val="0"/>
        <w:spacing w:after="0" w:line="240" w:lineRule="auto"/>
        <w:textAlignment w:val="baseline"/>
        <w:rPr>
          <w:rFonts w:ascii="Arial" w:eastAsia="Times New Roman" w:hAnsi="Arial" w:cs="Arial"/>
          <w:b/>
          <w:kern w:val="3"/>
          <w:sz w:val="18"/>
          <w:szCs w:val="18"/>
          <w:lang w:eastAsia="pl-PL"/>
        </w:rPr>
      </w:pPr>
    </w:p>
    <w:p w14:paraId="7DE9BAFB" w14:textId="77777777" w:rsidR="006A6D1E" w:rsidRPr="00400FC4" w:rsidRDefault="006A6D1E" w:rsidP="008A4294">
      <w:pPr>
        <w:keepNext/>
        <w:spacing w:after="0" w:line="240" w:lineRule="auto"/>
        <w:outlineLvl w:val="1"/>
        <w:rPr>
          <w:rFonts w:ascii="Arial" w:eastAsia="Times New Roman" w:hAnsi="Arial" w:cs="Arial"/>
          <w:b/>
          <w:bCs/>
          <w:iCs/>
          <w:color w:val="2E74B5"/>
          <w:sz w:val="18"/>
          <w:szCs w:val="18"/>
          <w:lang w:eastAsia="pl-PL"/>
        </w:rPr>
      </w:pPr>
      <w:bookmarkStart w:id="13" w:name="_Toc40164448"/>
      <w:r w:rsidRPr="00400FC4">
        <w:rPr>
          <w:rFonts w:ascii="Arial" w:eastAsia="Times New Roman" w:hAnsi="Arial" w:cs="Arial"/>
          <w:b/>
          <w:bCs/>
          <w:iCs/>
          <w:sz w:val="18"/>
          <w:szCs w:val="18"/>
          <w:lang w:eastAsia="pl-PL"/>
        </w:rPr>
        <w:t>2.3. Zagospodarowanie terenu i działalność człowieka.</w:t>
      </w:r>
      <w:bookmarkEnd w:id="13"/>
    </w:p>
    <w:tbl>
      <w:tblPr>
        <w:tblW w:w="14012" w:type="dxa"/>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00"/>
        <w:gridCol w:w="2649"/>
        <w:gridCol w:w="3969"/>
        <w:gridCol w:w="4394"/>
      </w:tblGrid>
      <w:tr w:rsidR="006A6D1E" w:rsidRPr="00400FC4" w14:paraId="1E994B54" w14:textId="77777777" w:rsidTr="008A56DE">
        <w:trPr>
          <w:cantSplit/>
          <w:trHeight w:val="827"/>
        </w:trPr>
        <w:tc>
          <w:tcPr>
            <w:tcW w:w="3000" w:type="dxa"/>
            <w:tcBorders>
              <w:top w:val="single" w:sz="4" w:space="0" w:color="auto"/>
              <w:left w:val="single" w:sz="4" w:space="0" w:color="auto"/>
              <w:bottom w:val="single" w:sz="4" w:space="0" w:color="auto"/>
              <w:right w:val="single" w:sz="4" w:space="0" w:color="auto"/>
            </w:tcBorders>
            <w:shd w:val="clear" w:color="auto" w:fill="B6DDE8"/>
          </w:tcPr>
          <w:p w14:paraId="0AB71949"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 xml:space="preserve">Typy użytków </w:t>
            </w:r>
          </w:p>
          <w:p w14:paraId="2D51C0CA" w14:textId="77777777" w:rsidR="006A6D1E" w:rsidRPr="00400FC4" w:rsidRDefault="006A6D1E" w:rsidP="008A4294">
            <w:pPr>
              <w:spacing w:after="0" w:line="240" w:lineRule="auto"/>
              <w:rPr>
                <w:rFonts w:ascii="Arial" w:eastAsia="Calibri" w:hAnsi="Arial" w:cs="Arial"/>
                <w:b/>
                <w:sz w:val="18"/>
                <w:szCs w:val="18"/>
              </w:rPr>
            </w:pPr>
          </w:p>
        </w:tc>
        <w:tc>
          <w:tcPr>
            <w:tcW w:w="2649" w:type="dxa"/>
            <w:tcBorders>
              <w:top w:val="single" w:sz="4" w:space="0" w:color="auto"/>
              <w:left w:val="single" w:sz="4" w:space="0" w:color="auto"/>
              <w:bottom w:val="single" w:sz="4" w:space="0" w:color="auto"/>
              <w:right w:val="single" w:sz="4" w:space="0" w:color="auto"/>
            </w:tcBorders>
            <w:shd w:val="clear" w:color="auto" w:fill="B6DDE8"/>
          </w:tcPr>
          <w:p w14:paraId="345DD2DC"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Typ własności</w:t>
            </w:r>
          </w:p>
        </w:tc>
        <w:tc>
          <w:tcPr>
            <w:tcW w:w="3969" w:type="dxa"/>
            <w:tcBorders>
              <w:top w:val="single" w:sz="4" w:space="0" w:color="auto"/>
              <w:left w:val="single" w:sz="4" w:space="0" w:color="auto"/>
              <w:bottom w:val="single" w:sz="4" w:space="0" w:color="auto"/>
              <w:right w:val="single" w:sz="4" w:space="0" w:color="auto"/>
            </w:tcBorders>
            <w:shd w:val="clear" w:color="auto" w:fill="B6DDE8"/>
          </w:tcPr>
          <w:p w14:paraId="0E6F14B9"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Powierzchnia objęta dopłatami UE</w:t>
            </w:r>
          </w:p>
          <w:p w14:paraId="567AA5AB"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 ha</w:t>
            </w:r>
          </w:p>
        </w:tc>
        <w:tc>
          <w:tcPr>
            <w:tcW w:w="4394" w:type="dxa"/>
            <w:tcBorders>
              <w:top w:val="single" w:sz="4" w:space="0" w:color="auto"/>
              <w:left w:val="single" w:sz="4" w:space="0" w:color="auto"/>
              <w:bottom w:val="single" w:sz="4" w:space="0" w:color="auto"/>
              <w:right w:val="single" w:sz="4" w:space="0" w:color="auto"/>
            </w:tcBorders>
            <w:shd w:val="clear" w:color="auto" w:fill="B6DDE8"/>
          </w:tcPr>
          <w:p w14:paraId="3A326E42"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 xml:space="preserve">Rodzaj dopłaty, </w:t>
            </w:r>
          </w:p>
          <w:p w14:paraId="3BBCAB59"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działania/priorytetu/programu,</w:t>
            </w:r>
          </w:p>
          <w:p w14:paraId="50065936"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 xml:space="preserve">    </w:t>
            </w:r>
          </w:p>
        </w:tc>
      </w:tr>
      <w:tr w:rsidR="006A6D1E" w:rsidRPr="00400FC4" w14:paraId="1809EC06" w14:textId="77777777" w:rsidTr="008A56DE">
        <w:trPr>
          <w:cantSplit/>
          <w:trHeight w:val="165"/>
        </w:trPr>
        <w:tc>
          <w:tcPr>
            <w:tcW w:w="3000" w:type="dxa"/>
            <w:vMerge w:val="restart"/>
            <w:tcBorders>
              <w:top w:val="single" w:sz="4" w:space="0" w:color="auto"/>
              <w:left w:val="single" w:sz="4" w:space="0" w:color="auto"/>
              <w:right w:val="single" w:sz="4" w:space="0" w:color="auto"/>
            </w:tcBorders>
          </w:tcPr>
          <w:p w14:paraId="79EB9FC4"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Lasy</w:t>
            </w:r>
          </w:p>
        </w:tc>
        <w:tc>
          <w:tcPr>
            <w:tcW w:w="2649" w:type="dxa"/>
            <w:tcBorders>
              <w:top w:val="single" w:sz="4" w:space="0" w:color="auto"/>
              <w:left w:val="single" w:sz="4" w:space="0" w:color="auto"/>
              <w:bottom w:val="single" w:sz="4" w:space="0" w:color="auto"/>
              <w:right w:val="single" w:sz="4" w:space="0" w:color="auto"/>
            </w:tcBorders>
          </w:tcPr>
          <w:p w14:paraId="5F5D22A1"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Lasy Państwowe</w:t>
            </w:r>
          </w:p>
        </w:tc>
        <w:tc>
          <w:tcPr>
            <w:tcW w:w="3969" w:type="dxa"/>
            <w:tcBorders>
              <w:top w:val="single" w:sz="4" w:space="0" w:color="auto"/>
              <w:left w:val="single" w:sz="4" w:space="0" w:color="auto"/>
              <w:right w:val="single" w:sz="4" w:space="0" w:color="auto"/>
            </w:tcBorders>
          </w:tcPr>
          <w:p w14:paraId="13066138"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wg jednostek wdrażających</w:t>
            </w:r>
          </w:p>
        </w:tc>
        <w:tc>
          <w:tcPr>
            <w:tcW w:w="4394" w:type="dxa"/>
            <w:tcBorders>
              <w:top w:val="single" w:sz="4" w:space="0" w:color="auto"/>
              <w:left w:val="single" w:sz="4" w:space="0" w:color="auto"/>
              <w:right w:val="single" w:sz="4" w:space="0" w:color="auto"/>
            </w:tcBorders>
          </w:tcPr>
          <w:p w14:paraId="76CC55F1"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wg jednostek wdrażających</w:t>
            </w:r>
          </w:p>
        </w:tc>
      </w:tr>
      <w:tr w:rsidR="006A6D1E" w:rsidRPr="00400FC4" w14:paraId="70A40A70" w14:textId="77777777" w:rsidTr="008A56DE">
        <w:trPr>
          <w:cantSplit/>
          <w:trHeight w:val="285"/>
        </w:trPr>
        <w:tc>
          <w:tcPr>
            <w:tcW w:w="3000" w:type="dxa"/>
            <w:vMerge/>
            <w:tcBorders>
              <w:left w:val="single" w:sz="4" w:space="0" w:color="auto"/>
              <w:right w:val="single" w:sz="4" w:space="0" w:color="auto"/>
            </w:tcBorders>
          </w:tcPr>
          <w:p w14:paraId="4FB06431" w14:textId="77777777" w:rsidR="006A6D1E" w:rsidRPr="00400FC4" w:rsidRDefault="006A6D1E" w:rsidP="008A4294">
            <w:pPr>
              <w:spacing w:after="0" w:line="240" w:lineRule="auto"/>
              <w:rPr>
                <w:rFonts w:ascii="Arial" w:eastAsia="Calibri" w:hAnsi="Arial" w:cs="Arial"/>
                <w:bCs/>
                <w:i/>
                <w:iCs/>
                <w:sz w:val="18"/>
                <w:szCs w:val="18"/>
              </w:rPr>
            </w:pPr>
          </w:p>
        </w:tc>
        <w:tc>
          <w:tcPr>
            <w:tcW w:w="2649" w:type="dxa"/>
            <w:tcBorders>
              <w:top w:val="single" w:sz="4" w:space="0" w:color="auto"/>
              <w:left w:val="single" w:sz="4" w:space="0" w:color="auto"/>
              <w:bottom w:val="single" w:sz="4" w:space="0" w:color="auto"/>
              <w:right w:val="single" w:sz="4" w:space="0" w:color="auto"/>
            </w:tcBorders>
          </w:tcPr>
          <w:p w14:paraId="3D00869D"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Lasy komunalne</w:t>
            </w:r>
          </w:p>
        </w:tc>
        <w:tc>
          <w:tcPr>
            <w:tcW w:w="3969" w:type="dxa"/>
            <w:tcBorders>
              <w:left w:val="single" w:sz="4" w:space="0" w:color="auto"/>
              <w:right w:val="single" w:sz="4" w:space="0" w:color="auto"/>
            </w:tcBorders>
          </w:tcPr>
          <w:p w14:paraId="58391491"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c>
          <w:tcPr>
            <w:tcW w:w="4394" w:type="dxa"/>
            <w:tcBorders>
              <w:left w:val="single" w:sz="4" w:space="0" w:color="auto"/>
              <w:right w:val="single" w:sz="4" w:space="0" w:color="auto"/>
            </w:tcBorders>
          </w:tcPr>
          <w:p w14:paraId="20D6EF38"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r>
      <w:tr w:rsidR="006A6D1E" w:rsidRPr="00400FC4" w14:paraId="4ADCDC03" w14:textId="77777777" w:rsidTr="008A56DE">
        <w:trPr>
          <w:cantSplit/>
          <w:trHeight w:val="210"/>
        </w:trPr>
        <w:tc>
          <w:tcPr>
            <w:tcW w:w="3000" w:type="dxa"/>
            <w:vMerge/>
            <w:tcBorders>
              <w:left w:val="single" w:sz="4" w:space="0" w:color="auto"/>
              <w:bottom w:val="single" w:sz="4" w:space="0" w:color="auto"/>
              <w:right w:val="single" w:sz="4" w:space="0" w:color="auto"/>
            </w:tcBorders>
          </w:tcPr>
          <w:p w14:paraId="60315562" w14:textId="77777777" w:rsidR="006A6D1E" w:rsidRPr="00400FC4" w:rsidRDefault="006A6D1E" w:rsidP="008A4294">
            <w:pPr>
              <w:spacing w:after="0" w:line="240" w:lineRule="auto"/>
              <w:rPr>
                <w:rFonts w:ascii="Arial" w:eastAsia="Calibri" w:hAnsi="Arial" w:cs="Arial"/>
                <w:bCs/>
                <w:i/>
                <w:iCs/>
                <w:sz w:val="18"/>
                <w:szCs w:val="18"/>
              </w:rPr>
            </w:pPr>
          </w:p>
        </w:tc>
        <w:tc>
          <w:tcPr>
            <w:tcW w:w="2649" w:type="dxa"/>
            <w:tcBorders>
              <w:top w:val="single" w:sz="4" w:space="0" w:color="auto"/>
              <w:left w:val="single" w:sz="4" w:space="0" w:color="auto"/>
              <w:bottom w:val="single" w:sz="4" w:space="0" w:color="auto"/>
              <w:right w:val="single" w:sz="4" w:space="0" w:color="auto"/>
            </w:tcBorders>
          </w:tcPr>
          <w:p w14:paraId="5FA5839D"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Lasy prywatne</w:t>
            </w:r>
          </w:p>
        </w:tc>
        <w:tc>
          <w:tcPr>
            <w:tcW w:w="3969" w:type="dxa"/>
            <w:tcBorders>
              <w:left w:val="single" w:sz="4" w:space="0" w:color="auto"/>
              <w:bottom w:val="single" w:sz="4" w:space="0" w:color="auto"/>
              <w:right w:val="single" w:sz="4" w:space="0" w:color="auto"/>
            </w:tcBorders>
          </w:tcPr>
          <w:p w14:paraId="6BB71744"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c>
          <w:tcPr>
            <w:tcW w:w="4394" w:type="dxa"/>
            <w:tcBorders>
              <w:left w:val="single" w:sz="4" w:space="0" w:color="auto"/>
              <w:bottom w:val="single" w:sz="4" w:space="0" w:color="auto"/>
              <w:right w:val="single" w:sz="4" w:space="0" w:color="auto"/>
            </w:tcBorders>
          </w:tcPr>
          <w:p w14:paraId="6A0487DB"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r>
      <w:tr w:rsidR="006A6D1E" w:rsidRPr="00400FC4" w14:paraId="197EEC78" w14:textId="77777777" w:rsidTr="008A56DE">
        <w:trPr>
          <w:cantSplit/>
          <w:trHeight w:val="340"/>
        </w:trPr>
        <w:tc>
          <w:tcPr>
            <w:tcW w:w="3000" w:type="dxa"/>
            <w:tcBorders>
              <w:top w:val="single" w:sz="4" w:space="0" w:color="auto"/>
              <w:left w:val="single" w:sz="4" w:space="0" w:color="auto"/>
              <w:bottom w:val="single" w:sz="4" w:space="0" w:color="auto"/>
              <w:right w:val="single" w:sz="4" w:space="0" w:color="auto"/>
            </w:tcBorders>
          </w:tcPr>
          <w:p w14:paraId="15F137CF"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 xml:space="preserve">Sady </w:t>
            </w:r>
          </w:p>
        </w:tc>
        <w:tc>
          <w:tcPr>
            <w:tcW w:w="2649" w:type="dxa"/>
            <w:tcBorders>
              <w:top w:val="single" w:sz="4" w:space="0" w:color="auto"/>
              <w:left w:val="single" w:sz="4" w:space="0" w:color="auto"/>
              <w:bottom w:val="single" w:sz="4" w:space="0" w:color="auto"/>
              <w:right w:val="single" w:sz="4" w:space="0" w:color="auto"/>
            </w:tcBorders>
          </w:tcPr>
          <w:p w14:paraId="61F6B612" w14:textId="77777777" w:rsidR="006A6D1E" w:rsidRPr="00400FC4" w:rsidRDefault="006A6D1E" w:rsidP="008A4294">
            <w:pPr>
              <w:spacing w:after="0" w:line="240" w:lineRule="auto"/>
              <w:rPr>
                <w:rFonts w:ascii="Arial" w:eastAsia="Calibri" w:hAnsi="Arial" w:cs="Arial"/>
                <w:b/>
                <w:sz w:val="18"/>
                <w:szCs w:val="18"/>
              </w:rPr>
            </w:pPr>
          </w:p>
        </w:tc>
        <w:tc>
          <w:tcPr>
            <w:tcW w:w="3969" w:type="dxa"/>
            <w:tcBorders>
              <w:top w:val="single" w:sz="4" w:space="0" w:color="auto"/>
              <w:left w:val="single" w:sz="4" w:space="0" w:color="auto"/>
              <w:bottom w:val="single" w:sz="4" w:space="0" w:color="auto"/>
              <w:right w:val="single" w:sz="4" w:space="0" w:color="auto"/>
            </w:tcBorders>
          </w:tcPr>
          <w:p w14:paraId="50B3C161"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c>
          <w:tcPr>
            <w:tcW w:w="4394" w:type="dxa"/>
            <w:tcBorders>
              <w:top w:val="single" w:sz="4" w:space="0" w:color="auto"/>
              <w:left w:val="single" w:sz="4" w:space="0" w:color="auto"/>
              <w:bottom w:val="single" w:sz="4" w:space="0" w:color="auto"/>
              <w:right w:val="single" w:sz="4" w:space="0" w:color="auto"/>
            </w:tcBorders>
          </w:tcPr>
          <w:p w14:paraId="1B0E9536"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r>
      <w:tr w:rsidR="006A6D1E" w:rsidRPr="00400FC4" w14:paraId="278D75C2" w14:textId="77777777" w:rsidTr="008A56DE">
        <w:trPr>
          <w:cantSplit/>
          <w:trHeight w:val="340"/>
        </w:trPr>
        <w:tc>
          <w:tcPr>
            <w:tcW w:w="3000" w:type="dxa"/>
            <w:tcBorders>
              <w:top w:val="single" w:sz="4" w:space="0" w:color="auto"/>
              <w:left w:val="single" w:sz="4" w:space="0" w:color="auto"/>
              <w:bottom w:val="single" w:sz="4" w:space="0" w:color="auto"/>
              <w:right w:val="single" w:sz="4" w:space="0" w:color="auto"/>
            </w:tcBorders>
          </w:tcPr>
          <w:p w14:paraId="354285BF"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 xml:space="preserve">Trwałe użytki zielone </w:t>
            </w:r>
          </w:p>
        </w:tc>
        <w:tc>
          <w:tcPr>
            <w:tcW w:w="2649" w:type="dxa"/>
            <w:tcBorders>
              <w:top w:val="single" w:sz="4" w:space="0" w:color="auto"/>
              <w:left w:val="single" w:sz="4" w:space="0" w:color="auto"/>
              <w:bottom w:val="single" w:sz="4" w:space="0" w:color="auto"/>
              <w:right w:val="single" w:sz="4" w:space="0" w:color="auto"/>
            </w:tcBorders>
          </w:tcPr>
          <w:p w14:paraId="5411B52C" w14:textId="77777777" w:rsidR="006A6D1E" w:rsidRPr="00400FC4" w:rsidRDefault="006A6D1E" w:rsidP="008A4294">
            <w:pPr>
              <w:spacing w:after="0" w:line="240" w:lineRule="auto"/>
              <w:rPr>
                <w:rFonts w:ascii="Arial" w:eastAsia="Calibri" w:hAnsi="Arial" w:cs="Arial"/>
                <w:b/>
                <w:sz w:val="18"/>
                <w:szCs w:val="18"/>
              </w:rPr>
            </w:pPr>
          </w:p>
        </w:tc>
        <w:tc>
          <w:tcPr>
            <w:tcW w:w="3969" w:type="dxa"/>
            <w:tcBorders>
              <w:top w:val="single" w:sz="4" w:space="0" w:color="auto"/>
              <w:left w:val="single" w:sz="4" w:space="0" w:color="auto"/>
              <w:bottom w:val="single" w:sz="4" w:space="0" w:color="auto"/>
              <w:right w:val="single" w:sz="4" w:space="0" w:color="auto"/>
            </w:tcBorders>
          </w:tcPr>
          <w:p w14:paraId="46602915"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c>
          <w:tcPr>
            <w:tcW w:w="4394" w:type="dxa"/>
            <w:tcBorders>
              <w:top w:val="single" w:sz="4" w:space="0" w:color="auto"/>
              <w:left w:val="single" w:sz="4" w:space="0" w:color="auto"/>
              <w:bottom w:val="single" w:sz="4" w:space="0" w:color="auto"/>
              <w:right w:val="single" w:sz="4" w:space="0" w:color="auto"/>
            </w:tcBorders>
          </w:tcPr>
          <w:p w14:paraId="7214EB22"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r>
      <w:tr w:rsidR="006A6D1E" w:rsidRPr="00400FC4" w14:paraId="493E30CF" w14:textId="77777777" w:rsidTr="008A56DE">
        <w:trPr>
          <w:cantSplit/>
          <w:trHeight w:val="386"/>
        </w:trPr>
        <w:tc>
          <w:tcPr>
            <w:tcW w:w="3000" w:type="dxa"/>
            <w:tcBorders>
              <w:top w:val="single" w:sz="4" w:space="0" w:color="auto"/>
              <w:left w:val="single" w:sz="4" w:space="0" w:color="auto"/>
              <w:bottom w:val="single" w:sz="4" w:space="0" w:color="auto"/>
              <w:right w:val="single" w:sz="4" w:space="0" w:color="auto"/>
            </w:tcBorders>
          </w:tcPr>
          <w:p w14:paraId="78EB576F"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Wody</w:t>
            </w:r>
          </w:p>
        </w:tc>
        <w:tc>
          <w:tcPr>
            <w:tcW w:w="2649" w:type="dxa"/>
            <w:tcBorders>
              <w:top w:val="single" w:sz="4" w:space="0" w:color="auto"/>
              <w:left w:val="single" w:sz="4" w:space="0" w:color="auto"/>
              <w:bottom w:val="single" w:sz="4" w:space="0" w:color="auto"/>
              <w:right w:val="single" w:sz="4" w:space="0" w:color="auto"/>
            </w:tcBorders>
          </w:tcPr>
          <w:p w14:paraId="778633DC" w14:textId="77777777" w:rsidR="006A6D1E" w:rsidRPr="00400FC4" w:rsidRDefault="006A6D1E" w:rsidP="008A4294">
            <w:pPr>
              <w:spacing w:after="0" w:line="240" w:lineRule="auto"/>
              <w:rPr>
                <w:rFonts w:ascii="Arial" w:eastAsia="Calibri" w:hAnsi="Arial" w:cs="Arial"/>
                <w:b/>
                <w:sz w:val="18"/>
                <w:szCs w:val="18"/>
              </w:rPr>
            </w:pPr>
          </w:p>
        </w:tc>
        <w:tc>
          <w:tcPr>
            <w:tcW w:w="3969" w:type="dxa"/>
            <w:tcBorders>
              <w:top w:val="single" w:sz="4" w:space="0" w:color="auto"/>
              <w:left w:val="single" w:sz="4" w:space="0" w:color="auto"/>
              <w:bottom w:val="single" w:sz="4" w:space="0" w:color="auto"/>
              <w:right w:val="single" w:sz="4" w:space="0" w:color="auto"/>
            </w:tcBorders>
          </w:tcPr>
          <w:p w14:paraId="7280668C"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c>
          <w:tcPr>
            <w:tcW w:w="4394" w:type="dxa"/>
            <w:tcBorders>
              <w:top w:val="single" w:sz="4" w:space="0" w:color="auto"/>
              <w:left w:val="single" w:sz="4" w:space="0" w:color="auto"/>
              <w:bottom w:val="single" w:sz="4" w:space="0" w:color="auto"/>
              <w:right w:val="single" w:sz="4" w:space="0" w:color="auto"/>
            </w:tcBorders>
          </w:tcPr>
          <w:p w14:paraId="42EAEACA"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r>
      <w:tr w:rsidR="006A6D1E" w:rsidRPr="00400FC4" w14:paraId="1B615935" w14:textId="77777777" w:rsidTr="008A56DE">
        <w:trPr>
          <w:cantSplit/>
          <w:trHeight w:val="732"/>
        </w:trPr>
        <w:tc>
          <w:tcPr>
            <w:tcW w:w="3000" w:type="dxa"/>
            <w:tcBorders>
              <w:top w:val="single" w:sz="4" w:space="0" w:color="auto"/>
              <w:left w:val="single" w:sz="4" w:space="0" w:color="auto"/>
              <w:bottom w:val="single" w:sz="4" w:space="0" w:color="auto"/>
              <w:right w:val="single" w:sz="4" w:space="0" w:color="auto"/>
            </w:tcBorders>
          </w:tcPr>
          <w:p w14:paraId="71E33E7A"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Tereny zadrzewione lub zakrzewione</w:t>
            </w:r>
          </w:p>
        </w:tc>
        <w:tc>
          <w:tcPr>
            <w:tcW w:w="2649" w:type="dxa"/>
            <w:tcBorders>
              <w:top w:val="single" w:sz="4" w:space="0" w:color="auto"/>
              <w:left w:val="single" w:sz="4" w:space="0" w:color="auto"/>
              <w:bottom w:val="single" w:sz="4" w:space="0" w:color="auto"/>
              <w:right w:val="single" w:sz="4" w:space="0" w:color="auto"/>
            </w:tcBorders>
          </w:tcPr>
          <w:p w14:paraId="35E0C0E3" w14:textId="77777777" w:rsidR="006A6D1E" w:rsidRPr="00400FC4" w:rsidRDefault="006A6D1E" w:rsidP="008A4294">
            <w:pPr>
              <w:spacing w:after="0" w:line="240" w:lineRule="auto"/>
              <w:rPr>
                <w:rFonts w:ascii="Arial" w:eastAsia="Calibri" w:hAnsi="Arial" w:cs="Arial"/>
                <w:b/>
                <w:sz w:val="18"/>
                <w:szCs w:val="18"/>
              </w:rPr>
            </w:pPr>
          </w:p>
        </w:tc>
        <w:tc>
          <w:tcPr>
            <w:tcW w:w="3969" w:type="dxa"/>
            <w:tcBorders>
              <w:top w:val="single" w:sz="4" w:space="0" w:color="auto"/>
              <w:left w:val="single" w:sz="4" w:space="0" w:color="auto"/>
              <w:bottom w:val="single" w:sz="4" w:space="0" w:color="auto"/>
              <w:right w:val="single" w:sz="4" w:space="0" w:color="auto"/>
            </w:tcBorders>
          </w:tcPr>
          <w:p w14:paraId="0A5493F8"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c>
          <w:tcPr>
            <w:tcW w:w="4394" w:type="dxa"/>
            <w:tcBorders>
              <w:top w:val="single" w:sz="4" w:space="0" w:color="auto"/>
              <w:left w:val="single" w:sz="4" w:space="0" w:color="auto"/>
              <w:bottom w:val="single" w:sz="4" w:space="0" w:color="auto"/>
              <w:right w:val="single" w:sz="4" w:space="0" w:color="auto"/>
            </w:tcBorders>
          </w:tcPr>
          <w:p w14:paraId="69BD39DA"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r>
      <w:tr w:rsidR="006A6D1E" w:rsidRPr="00400FC4" w14:paraId="7FFFD0A0" w14:textId="77777777" w:rsidTr="008A56DE">
        <w:trPr>
          <w:cantSplit/>
          <w:trHeight w:val="470"/>
        </w:trPr>
        <w:tc>
          <w:tcPr>
            <w:tcW w:w="3000" w:type="dxa"/>
            <w:tcBorders>
              <w:top w:val="single" w:sz="4" w:space="0" w:color="auto"/>
              <w:left w:val="single" w:sz="4" w:space="0" w:color="auto"/>
              <w:bottom w:val="single" w:sz="4" w:space="0" w:color="auto"/>
              <w:right w:val="single" w:sz="4" w:space="0" w:color="auto"/>
            </w:tcBorders>
          </w:tcPr>
          <w:p w14:paraId="00A80725" w14:textId="77777777" w:rsidR="006A6D1E" w:rsidRPr="00400FC4" w:rsidRDefault="006A6D1E" w:rsidP="008A4294">
            <w:pPr>
              <w:spacing w:after="0" w:line="240" w:lineRule="auto"/>
              <w:rPr>
                <w:rFonts w:ascii="Arial" w:eastAsia="Calibri" w:hAnsi="Arial" w:cs="Arial"/>
                <w:bCs/>
                <w:i/>
                <w:iCs/>
                <w:sz w:val="18"/>
                <w:szCs w:val="18"/>
              </w:rPr>
            </w:pPr>
            <w:r w:rsidRPr="00400FC4">
              <w:rPr>
                <w:rFonts w:ascii="Arial" w:eastAsia="Calibri" w:hAnsi="Arial" w:cs="Arial"/>
                <w:bCs/>
                <w:i/>
                <w:iCs/>
                <w:sz w:val="18"/>
                <w:szCs w:val="18"/>
              </w:rPr>
              <w:t>Inne</w:t>
            </w:r>
          </w:p>
        </w:tc>
        <w:tc>
          <w:tcPr>
            <w:tcW w:w="2649" w:type="dxa"/>
            <w:tcBorders>
              <w:top w:val="single" w:sz="4" w:space="0" w:color="auto"/>
              <w:left w:val="single" w:sz="4" w:space="0" w:color="auto"/>
              <w:bottom w:val="single" w:sz="4" w:space="0" w:color="auto"/>
              <w:right w:val="single" w:sz="4" w:space="0" w:color="auto"/>
            </w:tcBorders>
          </w:tcPr>
          <w:p w14:paraId="4926D575" w14:textId="77777777" w:rsidR="006A6D1E" w:rsidRPr="00400FC4" w:rsidRDefault="006A6D1E" w:rsidP="008A4294">
            <w:pPr>
              <w:spacing w:after="0" w:line="240" w:lineRule="auto"/>
              <w:rPr>
                <w:rFonts w:ascii="Arial" w:eastAsia="Calibri" w:hAnsi="Arial" w:cs="Arial"/>
                <w:b/>
                <w:sz w:val="18"/>
                <w:szCs w:val="18"/>
              </w:rPr>
            </w:pPr>
          </w:p>
        </w:tc>
        <w:tc>
          <w:tcPr>
            <w:tcW w:w="3969" w:type="dxa"/>
            <w:tcBorders>
              <w:top w:val="single" w:sz="4" w:space="0" w:color="auto"/>
              <w:left w:val="single" w:sz="4" w:space="0" w:color="auto"/>
              <w:bottom w:val="single" w:sz="4" w:space="0" w:color="auto"/>
              <w:right w:val="single" w:sz="4" w:space="0" w:color="auto"/>
            </w:tcBorders>
          </w:tcPr>
          <w:p w14:paraId="71D7BA20"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c>
          <w:tcPr>
            <w:tcW w:w="4394" w:type="dxa"/>
            <w:tcBorders>
              <w:top w:val="single" w:sz="4" w:space="0" w:color="auto"/>
              <w:left w:val="single" w:sz="4" w:space="0" w:color="auto"/>
              <w:bottom w:val="single" w:sz="4" w:space="0" w:color="auto"/>
              <w:right w:val="single" w:sz="4" w:space="0" w:color="auto"/>
            </w:tcBorders>
          </w:tcPr>
          <w:p w14:paraId="7C0C5402"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w:t>
            </w:r>
          </w:p>
        </w:tc>
      </w:tr>
    </w:tbl>
    <w:p w14:paraId="13F38CBA" w14:textId="77777777" w:rsidR="006A6D1E" w:rsidRPr="005E5D8B"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p>
    <w:p w14:paraId="016A8621" w14:textId="77777777" w:rsidR="006A6D1E" w:rsidRPr="005E5D8B" w:rsidRDefault="006A6D1E" w:rsidP="008A4294">
      <w:pPr>
        <w:keepNext/>
        <w:spacing w:after="0" w:line="240" w:lineRule="auto"/>
        <w:outlineLvl w:val="1"/>
        <w:rPr>
          <w:rFonts w:ascii="Arial" w:eastAsia="Times New Roman" w:hAnsi="Arial" w:cs="Arial"/>
          <w:b/>
          <w:bCs/>
          <w:iCs/>
          <w:sz w:val="18"/>
          <w:szCs w:val="18"/>
          <w:lang w:eastAsia="pl-PL"/>
        </w:rPr>
      </w:pPr>
      <w:bookmarkStart w:id="14" w:name="_Toc40164449"/>
      <w:r w:rsidRPr="005E5D8B">
        <w:rPr>
          <w:rFonts w:ascii="Arial" w:eastAsia="Times New Roman" w:hAnsi="Arial" w:cs="Arial"/>
          <w:b/>
          <w:bCs/>
          <w:iCs/>
          <w:sz w:val="18"/>
          <w:szCs w:val="18"/>
          <w:lang w:eastAsia="pl-PL"/>
        </w:rPr>
        <w:t>2.4. Istniejące i projektowane plany/programy/projekty dotyczące zagospodarowania przestrzennego</w:t>
      </w:r>
      <w:bookmarkEnd w:id="14"/>
      <w:r w:rsidRPr="005E5D8B">
        <w:rPr>
          <w:rFonts w:ascii="Arial" w:eastAsia="Times New Roman" w:hAnsi="Arial" w:cs="Arial"/>
          <w:b/>
          <w:bCs/>
          <w:iCs/>
          <w:sz w:val="18"/>
          <w:szCs w:val="18"/>
          <w:lang w:eastAsia="pl-PL"/>
        </w:rPr>
        <w:t xml:space="preserve"> </w:t>
      </w:r>
    </w:p>
    <w:p w14:paraId="6EA84932" w14:textId="77777777" w:rsidR="006A6D1E" w:rsidRPr="00400FC4" w:rsidRDefault="006A6D1E" w:rsidP="008A4294">
      <w:pPr>
        <w:suppressAutoHyphens/>
        <w:autoSpaceDN w:val="0"/>
        <w:spacing w:after="0" w:line="240" w:lineRule="auto"/>
        <w:textAlignment w:val="baseline"/>
        <w:rPr>
          <w:rFonts w:ascii="Arial" w:eastAsia="Times New Roman" w:hAnsi="Arial" w:cs="Arial"/>
          <w:color w:val="2E74B5"/>
          <w:kern w:val="3"/>
          <w:sz w:val="18"/>
          <w:szCs w:val="18"/>
          <w:lang w:eastAsia="pl-PL"/>
        </w:rPr>
      </w:pPr>
    </w:p>
    <w:tbl>
      <w:tblPr>
        <w:tblW w:w="14317" w:type="dxa"/>
        <w:tblInd w:w="-34" w:type="dxa"/>
        <w:tblLayout w:type="fixed"/>
        <w:tblCellMar>
          <w:left w:w="10" w:type="dxa"/>
          <w:right w:w="10" w:type="dxa"/>
        </w:tblCellMar>
        <w:tblLook w:val="0000" w:firstRow="0" w:lastRow="0" w:firstColumn="0" w:lastColumn="0" w:noHBand="0" w:noVBand="0"/>
      </w:tblPr>
      <w:tblGrid>
        <w:gridCol w:w="2977"/>
        <w:gridCol w:w="2977"/>
        <w:gridCol w:w="3544"/>
        <w:gridCol w:w="1701"/>
        <w:gridCol w:w="3118"/>
      </w:tblGrid>
      <w:tr w:rsidR="006A6D1E" w:rsidRPr="00400FC4" w14:paraId="142E6FE7" w14:textId="77777777" w:rsidTr="00647522">
        <w:tc>
          <w:tcPr>
            <w:tcW w:w="2977"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490CFF9F"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
                <w:bCs/>
                <w:kern w:val="3"/>
                <w:sz w:val="18"/>
                <w:szCs w:val="18"/>
                <w:lang w:eastAsia="pl-PL"/>
              </w:rPr>
              <w:t>Tytuł opracowania</w:t>
            </w:r>
          </w:p>
        </w:tc>
        <w:tc>
          <w:tcPr>
            <w:tcW w:w="2977"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12B750E7"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Instytucja odpowiedzialna za przygotowanie planu/programu/wdrażanie projektu</w:t>
            </w:r>
          </w:p>
        </w:tc>
        <w:tc>
          <w:tcPr>
            <w:tcW w:w="3544"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1DA7751A"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Ustalenia planu/programu/projektu mogące mieć wpływ na przedmioty ochrony</w:t>
            </w:r>
          </w:p>
        </w:tc>
        <w:tc>
          <w:tcPr>
            <w:tcW w:w="1701"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3C442F5A"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Przedmioty ochrony objęte wpływem opracowania</w:t>
            </w:r>
          </w:p>
        </w:tc>
        <w:tc>
          <w:tcPr>
            <w:tcW w:w="3118" w:type="dxa"/>
            <w:tcBorders>
              <w:top w:val="single" w:sz="4" w:space="0" w:color="000000"/>
              <w:left w:val="single" w:sz="4" w:space="0" w:color="000000"/>
              <w:bottom w:val="single" w:sz="4" w:space="0" w:color="000000"/>
              <w:right w:val="single" w:sz="4" w:space="0" w:color="000000"/>
            </w:tcBorders>
            <w:shd w:val="clear" w:color="auto" w:fill="B6DDE8"/>
            <w:tcMar>
              <w:top w:w="0" w:type="dxa"/>
              <w:left w:w="108" w:type="dxa"/>
              <w:bottom w:w="0" w:type="dxa"/>
              <w:right w:w="108" w:type="dxa"/>
            </w:tcMar>
            <w:vAlign w:val="center"/>
          </w:tcPr>
          <w:p w14:paraId="1ED95F6C" w14:textId="77777777" w:rsidR="006A6D1E" w:rsidRPr="00400FC4" w:rsidRDefault="006A6D1E" w:rsidP="00647522">
            <w:pPr>
              <w:suppressAutoHyphens/>
              <w:autoSpaceDN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Ustalenia dot. działań minimalizujących lub kompensujących</w:t>
            </w:r>
          </w:p>
        </w:tc>
      </w:tr>
      <w:tr w:rsidR="006A6D1E" w:rsidRPr="00400FC4" w14:paraId="793A140A"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487B733" w14:textId="77777777" w:rsidR="006A6D1E" w:rsidRPr="00400FC4" w:rsidRDefault="006A6D1E" w:rsidP="00647522">
            <w:pPr>
              <w:keepNext/>
              <w:widowControl w:val="0"/>
              <w:suppressAutoHyphens/>
              <w:overflowPunct w:val="0"/>
              <w:autoSpaceDE w:val="0"/>
              <w:autoSpaceDN w:val="0"/>
              <w:snapToGrid w:val="0"/>
              <w:spacing w:after="0" w:line="240" w:lineRule="auto"/>
              <w:textAlignment w:val="baseline"/>
              <w:rPr>
                <w:rFonts w:ascii="Arial" w:eastAsia="Times New Roman" w:hAnsi="Arial" w:cs="Arial"/>
                <w:bCs/>
                <w:kern w:val="3"/>
                <w:sz w:val="18"/>
                <w:szCs w:val="18"/>
                <w:lang w:eastAsia="pl-PL"/>
              </w:rPr>
            </w:pPr>
            <w:bookmarkStart w:id="15" w:name="_Hlk39828516"/>
            <w:r w:rsidRPr="00400FC4">
              <w:rPr>
                <w:rFonts w:ascii="Arial" w:eastAsia="Times New Roman" w:hAnsi="Arial" w:cs="Arial"/>
                <w:bCs/>
                <w:iCs/>
                <w:kern w:val="3"/>
                <w:sz w:val="18"/>
                <w:szCs w:val="18"/>
                <w:lang w:eastAsia="pl-PL"/>
              </w:rPr>
              <w:t xml:space="preserve">Plan zagospodarowania przestrzennego Gminy Niegowa w części dotyczącej miejscowości Niegowa przyjęty uchwałą nr 68/XII/2007 Rady Gminy Niegowa z dnia 31 października 2007 r. </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58C07E6" w14:textId="77777777" w:rsidR="006A6D1E" w:rsidRPr="00400FC4" w:rsidRDefault="006A6D1E" w:rsidP="00647522">
            <w:pPr>
              <w:spacing w:after="0" w:line="240" w:lineRule="auto"/>
              <w:rPr>
                <w:rFonts w:ascii="Arial" w:eastAsia="Calibri" w:hAnsi="Arial" w:cs="Arial"/>
                <w:sz w:val="18"/>
                <w:szCs w:val="18"/>
              </w:rPr>
            </w:pPr>
            <w:r w:rsidRPr="00400FC4">
              <w:rPr>
                <w:rFonts w:ascii="Arial" w:eastAsia="Calibri" w:hAnsi="Arial" w:cs="Arial"/>
                <w:sz w:val="18"/>
                <w:szCs w:val="18"/>
              </w:rPr>
              <w:t>Rada Gminy Niegowa</w:t>
            </w:r>
          </w:p>
          <w:p w14:paraId="181803BC"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i/>
                <w:iCs/>
                <w:color w:val="808080"/>
                <w:kern w:val="3"/>
                <w:sz w:val="18"/>
                <w:szCs w:val="18"/>
                <w:lang w:eastAsia="pl-PL"/>
              </w:rPr>
            </w:pP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C53FC77" w14:textId="77777777" w:rsidR="006A6D1E"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D0951C5"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92EC2D" w14:textId="77777777" w:rsidR="006A6D1E" w:rsidRPr="00400FC4" w:rsidRDefault="006A6D1E" w:rsidP="00647522">
            <w:pPr>
              <w:suppressAutoHyphens/>
              <w:autoSpaceDN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dotyczy.</w:t>
            </w:r>
          </w:p>
          <w:p w14:paraId="347B4CB2"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color w:val="808080"/>
                <w:kern w:val="3"/>
                <w:sz w:val="18"/>
                <w:szCs w:val="18"/>
                <w:lang w:eastAsia="pl-PL"/>
              </w:rPr>
            </w:pPr>
            <w:r w:rsidRPr="00400FC4">
              <w:rPr>
                <w:rFonts w:ascii="Arial" w:eastAsia="Times New Roman" w:hAnsi="Arial" w:cs="Arial"/>
                <w:iCs/>
                <w:kern w:val="3"/>
                <w:sz w:val="18"/>
                <w:szCs w:val="18"/>
                <w:lang w:eastAsia="pl-PL"/>
              </w:rPr>
              <w:t>Nie przeprowadzono strategicznej oce</w:t>
            </w:r>
            <w:r w:rsidR="00200EFD">
              <w:rPr>
                <w:rFonts w:ascii="Arial" w:eastAsia="Times New Roman" w:hAnsi="Arial" w:cs="Arial"/>
                <w:iCs/>
                <w:kern w:val="3"/>
                <w:sz w:val="18"/>
                <w:szCs w:val="18"/>
                <w:lang w:eastAsia="pl-PL"/>
              </w:rPr>
              <w:t xml:space="preserve">ny oddziaływania na środowisko </w:t>
            </w:r>
            <w:r w:rsidRPr="00400FC4">
              <w:rPr>
                <w:rFonts w:ascii="Arial" w:eastAsia="Times New Roman" w:hAnsi="Arial" w:cs="Arial"/>
                <w:iCs/>
                <w:kern w:val="3"/>
                <w:sz w:val="18"/>
                <w:szCs w:val="18"/>
                <w:lang w:eastAsia="pl-PL"/>
              </w:rPr>
              <w:t>w rozumieniu ustawy ocenowej.</w:t>
            </w:r>
          </w:p>
        </w:tc>
      </w:tr>
      <w:bookmarkEnd w:id="15"/>
      <w:tr w:rsidR="006A6D1E" w:rsidRPr="00400FC4" w14:paraId="576FB5CF"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41FB97F" w14:textId="77777777" w:rsidR="006A6D1E" w:rsidRPr="00400FC4" w:rsidRDefault="006A6D1E" w:rsidP="00647522">
            <w:pPr>
              <w:keepNext/>
              <w:widowControl w:val="0"/>
              <w:suppressAutoHyphens/>
              <w:overflowPunct w:val="0"/>
              <w:autoSpaceDE w:val="0"/>
              <w:autoSpaceDN w:val="0"/>
              <w:snapToGrid w:val="0"/>
              <w:spacing w:after="0" w:line="240" w:lineRule="auto"/>
              <w:textAlignment w:val="baseline"/>
              <w:rPr>
                <w:rFonts w:ascii="Arial" w:eastAsia="Times New Roman" w:hAnsi="Arial" w:cs="Arial"/>
                <w:bCs/>
                <w:iCs/>
                <w:color w:val="808080"/>
                <w:kern w:val="3"/>
                <w:sz w:val="18"/>
                <w:szCs w:val="18"/>
                <w:lang w:eastAsia="pl-PL"/>
              </w:rPr>
            </w:pPr>
            <w:r w:rsidRPr="00400FC4">
              <w:rPr>
                <w:rFonts w:ascii="Arial" w:eastAsia="Times New Roman" w:hAnsi="Arial" w:cs="Arial"/>
                <w:bCs/>
                <w:iCs/>
                <w:kern w:val="3"/>
                <w:sz w:val="18"/>
                <w:szCs w:val="18"/>
                <w:lang w:eastAsia="pl-PL"/>
              </w:rPr>
              <w:t>Plan zagospodarowania przestrzennego Gminy Niegowa w części dotyczącej miejscowości Moczydło i Łutowiec przyjęty uchwałą nr 69/XII/2007 Rady Gminy Niegowa z dnia 31 października 2007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01C0C57" w14:textId="77777777" w:rsidR="006A6D1E" w:rsidRPr="00400FC4" w:rsidRDefault="006A6D1E" w:rsidP="00647522">
            <w:pPr>
              <w:spacing w:after="0" w:line="240" w:lineRule="auto"/>
              <w:rPr>
                <w:rFonts w:ascii="Arial" w:eastAsia="Calibri" w:hAnsi="Arial" w:cs="Arial"/>
                <w:iCs/>
                <w:color w:val="808080"/>
                <w:sz w:val="18"/>
                <w:szCs w:val="18"/>
                <w:highlight w:val="yellow"/>
              </w:rPr>
            </w:pPr>
            <w:r w:rsidRPr="00400FC4">
              <w:rPr>
                <w:rFonts w:ascii="Arial" w:eastAsia="Calibri" w:hAnsi="Arial" w:cs="Arial"/>
                <w:sz w:val="18"/>
                <w:szCs w:val="18"/>
              </w:rPr>
              <w:t>Rada Gminy Niegowa</w:t>
            </w:r>
          </w:p>
        </w:tc>
        <w:tc>
          <w:tcPr>
            <w:tcW w:w="3544"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F1218DC"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4506CB1"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b/>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6681B0" w14:textId="77777777" w:rsidR="006A6D1E" w:rsidRPr="00400FC4" w:rsidRDefault="006A6D1E" w:rsidP="00647522">
            <w:pPr>
              <w:suppressAutoHyphens/>
              <w:autoSpaceDN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dotyczy.</w:t>
            </w:r>
          </w:p>
          <w:p w14:paraId="338A3067" w14:textId="77777777" w:rsidR="006A6D1E" w:rsidRPr="00400FC4" w:rsidRDefault="006A6D1E" w:rsidP="00647522">
            <w:pPr>
              <w:suppressAutoHyphens/>
              <w:autoSpaceDN w:val="0"/>
              <w:spacing w:after="0" w:line="240" w:lineRule="auto"/>
              <w:textAlignment w:val="baseline"/>
              <w:rPr>
                <w:rFonts w:ascii="Arial" w:eastAsia="Times New Roman" w:hAnsi="Arial" w:cs="Arial"/>
                <w:iCs/>
                <w:color w:val="808080"/>
                <w:kern w:val="3"/>
                <w:sz w:val="18"/>
                <w:szCs w:val="18"/>
                <w:highlight w:val="yellow"/>
                <w:lang w:eastAsia="pl-PL"/>
              </w:rPr>
            </w:pPr>
            <w:r w:rsidRPr="00400FC4">
              <w:rPr>
                <w:rFonts w:ascii="Arial" w:eastAsia="Times New Roman" w:hAnsi="Arial" w:cs="Arial"/>
                <w:iCs/>
                <w:kern w:val="3"/>
                <w:sz w:val="18"/>
                <w:szCs w:val="18"/>
                <w:lang w:eastAsia="pl-PL"/>
              </w:rPr>
              <w:t>Nie przeprowadzono strategicznej oce</w:t>
            </w:r>
            <w:r w:rsidR="00200EFD">
              <w:rPr>
                <w:rFonts w:ascii="Arial" w:eastAsia="Times New Roman" w:hAnsi="Arial" w:cs="Arial"/>
                <w:iCs/>
                <w:kern w:val="3"/>
                <w:sz w:val="18"/>
                <w:szCs w:val="18"/>
                <w:lang w:eastAsia="pl-PL"/>
              </w:rPr>
              <w:t xml:space="preserve">ny oddziaływania na środowisko </w:t>
            </w:r>
            <w:r w:rsidRPr="00400FC4">
              <w:rPr>
                <w:rFonts w:ascii="Arial" w:eastAsia="Times New Roman" w:hAnsi="Arial" w:cs="Arial"/>
                <w:iCs/>
                <w:kern w:val="3"/>
                <w:sz w:val="18"/>
                <w:szCs w:val="18"/>
                <w:lang w:eastAsia="pl-PL"/>
              </w:rPr>
              <w:t>w rozumieniu ustawy ocenowej.</w:t>
            </w:r>
          </w:p>
        </w:tc>
      </w:tr>
      <w:tr w:rsidR="006A6D1E" w:rsidRPr="00400FC4" w14:paraId="3D1582BA"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39EB098" w14:textId="77777777" w:rsidR="006A6D1E" w:rsidRPr="00400FC4" w:rsidRDefault="006A6D1E" w:rsidP="00647522">
            <w:pPr>
              <w:autoSpaceDE w:val="0"/>
              <w:adjustRightInd w:val="0"/>
              <w:spacing w:after="0" w:line="240" w:lineRule="auto"/>
              <w:rPr>
                <w:rFonts w:ascii="Arial" w:eastAsia="Calibri" w:hAnsi="Arial" w:cs="Arial"/>
                <w:bCs/>
                <w:color w:val="808080"/>
                <w:sz w:val="18"/>
                <w:szCs w:val="18"/>
              </w:rPr>
            </w:pPr>
            <w:r w:rsidRPr="00400FC4">
              <w:rPr>
                <w:rFonts w:ascii="Arial" w:eastAsia="Calibri" w:hAnsi="Arial" w:cs="Arial"/>
                <w:bCs/>
                <w:iCs/>
                <w:sz w:val="18"/>
                <w:szCs w:val="18"/>
              </w:rPr>
              <w:t>Plan zagospodarowania przestrzennego Gminy Niegowa w części dotyczącej miejscowości Ogorzelnik przyjęty uchwałą nr 312/XLV/2006 Rady Gminy Niegowa z dnia 26 października 2006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9E9B4BA"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Rada Gminy Niegowa</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5C700A4" w14:textId="77777777" w:rsidR="006A6D1E"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E70487A"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99534C" w14:textId="77777777" w:rsidR="006A6D1E" w:rsidRPr="00400FC4" w:rsidRDefault="006A6D1E" w:rsidP="00647522">
            <w:pPr>
              <w:suppressAutoHyphens/>
              <w:autoSpaceDN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dotyczy.</w:t>
            </w:r>
          </w:p>
          <w:p w14:paraId="391D88CA" w14:textId="77777777" w:rsidR="006A6D1E" w:rsidRPr="00400FC4" w:rsidRDefault="006A6D1E"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iCs/>
                <w:kern w:val="3"/>
                <w:sz w:val="18"/>
                <w:szCs w:val="18"/>
                <w:lang w:eastAsia="pl-PL"/>
              </w:rPr>
              <w:t>Nie przeprowadzono strategicznej oce</w:t>
            </w:r>
            <w:r w:rsidR="00200EFD">
              <w:rPr>
                <w:rFonts w:ascii="Arial" w:eastAsia="Times New Roman" w:hAnsi="Arial" w:cs="Arial"/>
                <w:iCs/>
                <w:kern w:val="3"/>
                <w:sz w:val="18"/>
                <w:szCs w:val="18"/>
                <w:lang w:eastAsia="pl-PL"/>
              </w:rPr>
              <w:t xml:space="preserve">ny oddziaływania na środowisko </w:t>
            </w:r>
            <w:r w:rsidRPr="00400FC4">
              <w:rPr>
                <w:rFonts w:ascii="Arial" w:eastAsia="Times New Roman" w:hAnsi="Arial" w:cs="Arial"/>
                <w:iCs/>
                <w:kern w:val="3"/>
                <w:sz w:val="18"/>
                <w:szCs w:val="18"/>
                <w:lang w:eastAsia="pl-PL"/>
              </w:rPr>
              <w:t>w rozumieniu ustawy ocenowej.</w:t>
            </w:r>
          </w:p>
        </w:tc>
      </w:tr>
      <w:tr w:rsidR="00647522" w:rsidRPr="00400FC4" w14:paraId="2DE60BF0"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D44EF23" w14:textId="77777777" w:rsidR="00647522" w:rsidRPr="00400FC4" w:rsidRDefault="00647522" w:rsidP="00647522">
            <w:pPr>
              <w:autoSpaceDE w:val="0"/>
              <w:adjustRightInd w:val="0"/>
              <w:spacing w:after="0" w:line="240" w:lineRule="auto"/>
              <w:rPr>
                <w:rFonts w:ascii="Arial" w:eastAsia="Calibri" w:hAnsi="Arial" w:cs="Arial"/>
                <w:bCs/>
                <w:color w:val="808080"/>
                <w:sz w:val="18"/>
                <w:szCs w:val="18"/>
              </w:rPr>
            </w:pPr>
            <w:r w:rsidRPr="00400FC4">
              <w:rPr>
                <w:rFonts w:ascii="Arial" w:eastAsia="Calibri" w:hAnsi="Arial" w:cs="Arial"/>
                <w:bCs/>
                <w:iCs/>
                <w:sz w:val="18"/>
                <w:szCs w:val="18"/>
              </w:rPr>
              <w:t xml:space="preserve">Plan zagospodarowania przestrzennego Gminy Niegowa w </w:t>
            </w:r>
            <w:r w:rsidRPr="00400FC4">
              <w:rPr>
                <w:rFonts w:ascii="Arial" w:eastAsia="Calibri" w:hAnsi="Arial" w:cs="Arial"/>
                <w:sz w:val="18"/>
                <w:szCs w:val="18"/>
              </w:rPr>
              <w:t>części dotyczącej miejscowości: Mirów i Bobolice</w:t>
            </w:r>
            <w:r w:rsidRPr="00400FC4">
              <w:rPr>
                <w:rFonts w:ascii="Arial" w:eastAsia="Calibri" w:hAnsi="Arial" w:cs="Arial"/>
                <w:bCs/>
                <w:iCs/>
                <w:sz w:val="18"/>
                <w:szCs w:val="18"/>
              </w:rPr>
              <w:t xml:space="preserve"> przyjęty uchwałą nr 216/XXVII/2013 Rady Gminy Niegowa z dnia 21 marca 2013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896FC30" w14:textId="77777777" w:rsidR="00647522" w:rsidRPr="00400FC4" w:rsidRDefault="00647522" w:rsidP="00647522">
            <w:pPr>
              <w:spacing w:after="0" w:line="240" w:lineRule="auto"/>
              <w:rPr>
                <w:rFonts w:ascii="Arial" w:eastAsia="Calibri" w:hAnsi="Arial" w:cs="Arial"/>
                <w:sz w:val="18"/>
                <w:szCs w:val="18"/>
              </w:rPr>
            </w:pPr>
            <w:r w:rsidRPr="00400FC4">
              <w:rPr>
                <w:rFonts w:ascii="Arial" w:eastAsia="Calibri" w:hAnsi="Arial" w:cs="Arial"/>
                <w:sz w:val="18"/>
                <w:szCs w:val="18"/>
              </w:rPr>
              <w:t>Rada Gminy Niegowa</w:t>
            </w:r>
          </w:p>
          <w:p w14:paraId="33559BA0" w14:textId="77777777" w:rsidR="00647522" w:rsidRPr="00400FC4" w:rsidRDefault="00647522" w:rsidP="00647522">
            <w:pPr>
              <w:spacing w:after="0" w:line="240" w:lineRule="auto"/>
              <w:rPr>
                <w:rFonts w:ascii="Arial" w:eastAsia="Calibri" w:hAnsi="Arial" w:cs="Arial"/>
                <w:iCs/>
                <w:color w:val="808080"/>
                <w:sz w:val="18"/>
                <w:szCs w:val="18"/>
              </w:rPr>
            </w:pP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64008F6"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BD5E35">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A4BC48"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D7D3D2"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iCs/>
                <w:kern w:val="3"/>
                <w:sz w:val="18"/>
                <w:szCs w:val="18"/>
                <w:lang w:eastAsia="pl-PL"/>
              </w:rPr>
              <w:t>Przeprowadzono procedurę strategicznej oceny oddziaływania ustaleń zmiany dokumentu na środowisko, w wyniku której st</w:t>
            </w:r>
            <w:r w:rsidR="00200EFD">
              <w:rPr>
                <w:rFonts w:ascii="Arial" w:eastAsia="Times New Roman" w:hAnsi="Arial" w:cs="Arial"/>
                <w:iCs/>
                <w:kern w:val="3"/>
                <w:sz w:val="18"/>
                <w:szCs w:val="18"/>
                <w:lang w:eastAsia="pl-PL"/>
              </w:rPr>
              <w:t>wierdzono iż ich realizacja nie </w:t>
            </w:r>
            <w:r w:rsidRPr="00400FC4">
              <w:rPr>
                <w:rFonts w:ascii="Arial" w:eastAsia="Times New Roman" w:hAnsi="Arial" w:cs="Arial"/>
                <w:iCs/>
                <w:kern w:val="3"/>
                <w:sz w:val="18"/>
                <w:szCs w:val="18"/>
                <w:lang w:eastAsia="pl-PL"/>
              </w:rPr>
              <w:t>wpłynie negatywnie na przedmioty ochrony w przedmiotowym obszarze.</w:t>
            </w:r>
          </w:p>
        </w:tc>
      </w:tr>
      <w:tr w:rsidR="00647522" w:rsidRPr="00400FC4" w14:paraId="0AFB66BC"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D64B859" w14:textId="77777777" w:rsidR="00647522" w:rsidRPr="00400FC4" w:rsidRDefault="00647522" w:rsidP="00647522">
            <w:pPr>
              <w:autoSpaceDE w:val="0"/>
              <w:adjustRightInd w:val="0"/>
              <w:spacing w:after="0" w:line="240" w:lineRule="auto"/>
              <w:rPr>
                <w:rFonts w:ascii="Arial" w:eastAsia="Calibri" w:hAnsi="Arial" w:cs="Arial"/>
                <w:bCs/>
                <w:color w:val="808080"/>
                <w:sz w:val="18"/>
                <w:szCs w:val="18"/>
              </w:rPr>
            </w:pPr>
            <w:r w:rsidRPr="00400FC4">
              <w:rPr>
                <w:rFonts w:ascii="Arial" w:eastAsia="Calibri" w:hAnsi="Arial" w:cs="Arial"/>
                <w:bCs/>
                <w:iCs/>
                <w:sz w:val="18"/>
                <w:szCs w:val="18"/>
              </w:rPr>
              <w:t>Plan zagospodarowania przestrzennego miejscowości Rzędkowice w Gminie Włodowice przyjęty uchwałą nr 138/XIX/2004 Rady Gminy Włodowice z dnia 7 grudnia 2004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C011715" w14:textId="77777777" w:rsidR="00647522" w:rsidRPr="00400FC4" w:rsidRDefault="00647522" w:rsidP="00647522">
            <w:pPr>
              <w:spacing w:after="0" w:line="240" w:lineRule="auto"/>
              <w:rPr>
                <w:rFonts w:ascii="Arial" w:eastAsia="Calibri" w:hAnsi="Arial" w:cs="Arial"/>
                <w:iCs/>
                <w:color w:val="808080"/>
                <w:sz w:val="18"/>
                <w:szCs w:val="18"/>
              </w:rPr>
            </w:pPr>
            <w:r w:rsidRPr="00400FC4">
              <w:rPr>
                <w:rFonts w:ascii="Arial" w:eastAsia="Calibri" w:hAnsi="Arial" w:cs="Arial"/>
                <w:sz w:val="18"/>
                <w:szCs w:val="18"/>
              </w:rPr>
              <w:t>Rada Gminy Włodowice</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0DF5812"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BD5E35">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3428367"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B7F097" w14:textId="77777777" w:rsidR="00647522" w:rsidRPr="00400FC4" w:rsidRDefault="00647522" w:rsidP="00647522">
            <w:pPr>
              <w:suppressAutoHyphens/>
              <w:autoSpaceDN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dotyczy.</w:t>
            </w:r>
          </w:p>
          <w:p w14:paraId="0095B989"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iCs/>
                <w:kern w:val="3"/>
                <w:sz w:val="18"/>
                <w:szCs w:val="18"/>
                <w:lang w:eastAsia="pl-PL"/>
              </w:rPr>
              <w:t xml:space="preserve">Nie przeprowadzono strategicznej oceny oddziaływania na środowisko </w:t>
            </w:r>
            <w:r w:rsidRPr="00400FC4">
              <w:rPr>
                <w:rFonts w:ascii="Arial" w:eastAsia="Times New Roman" w:hAnsi="Arial" w:cs="Arial"/>
                <w:iCs/>
                <w:kern w:val="3"/>
                <w:sz w:val="18"/>
                <w:szCs w:val="18"/>
                <w:lang w:eastAsia="pl-PL"/>
              </w:rPr>
              <w:br/>
              <w:t>w rozumieniu ustawy ocenowej.</w:t>
            </w:r>
          </w:p>
        </w:tc>
      </w:tr>
      <w:tr w:rsidR="00647522" w:rsidRPr="00400FC4" w14:paraId="36CED5D2"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9A0E2FB" w14:textId="77777777" w:rsidR="00647522" w:rsidRPr="00400FC4" w:rsidRDefault="00647522" w:rsidP="00647522">
            <w:pPr>
              <w:autoSpaceDE w:val="0"/>
              <w:adjustRightInd w:val="0"/>
              <w:spacing w:after="0" w:line="240" w:lineRule="auto"/>
              <w:rPr>
                <w:rFonts w:ascii="Arial" w:eastAsia="Calibri" w:hAnsi="Arial" w:cs="Arial"/>
                <w:bCs/>
                <w:color w:val="808080"/>
                <w:sz w:val="18"/>
                <w:szCs w:val="18"/>
              </w:rPr>
            </w:pPr>
            <w:r w:rsidRPr="00400FC4">
              <w:rPr>
                <w:rFonts w:ascii="Arial" w:eastAsia="Calibri" w:hAnsi="Arial" w:cs="Arial"/>
                <w:bCs/>
                <w:iCs/>
                <w:sz w:val="18"/>
                <w:szCs w:val="18"/>
              </w:rPr>
              <w:t xml:space="preserve">Plan zagospodarowania przestrzennego miejscowości Morska w </w:t>
            </w:r>
            <w:r w:rsidRPr="00400FC4">
              <w:rPr>
                <w:rFonts w:ascii="Arial" w:eastAsia="Calibri" w:hAnsi="Arial" w:cs="Arial"/>
                <w:sz w:val="18"/>
                <w:szCs w:val="18"/>
              </w:rPr>
              <w:t xml:space="preserve">gminie Włodowice obejmującej fragmenty obszaru miejscowości Morsko </w:t>
            </w:r>
            <w:r w:rsidRPr="00400FC4">
              <w:rPr>
                <w:rFonts w:ascii="Arial" w:eastAsia="Calibri" w:hAnsi="Arial" w:cs="Arial"/>
                <w:bCs/>
                <w:iCs/>
                <w:sz w:val="18"/>
                <w:szCs w:val="18"/>
              </w:rPr>
              <w:t>przyjęty uchwałą nr 236/XXXVII/2010 Rady Gminy Włodowice z dnia 27 października 2010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C30B4B9" w14:textId="77777777" w:rsidR="00647522" w:rsidRPr="00400FC4" w:rsidRDefault="00647522" w:rsidP="00647522">
            <w:pPr>
              <w:spacing w:after="0" w:line="240" w:lineRule="auto"/>
              <w:rPr>
                <w:rFonts w:ascii="Arial" w:eastAsia="Calibri" w:hAnsi="Arial" w:cs="Arial"/>
                <w:iCs/>
                <w:color w:val="808080"/>
                <w:sz w:val="18"/>
                <w:szCs w:val="18"/>
              </w:rPr>
            </w:pPr>
            <w:r w:rsidRPr="00400FC4">
              <w:rPr>
                <w:rFonts w:ascii="Arial" w:eastAsia="Calibri" w:hAnsi="Arial" w:cs="Arial"/>
                <w:sz w:val="18"/>
                <w:szCs w:val="18"/>
              </w:rPr>
              <w:t>Rada Gminy Włodowice</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3921730"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BD5E35">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690818D"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C6D465"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iCs/>
                <w:kern w:val="3"/>
                <w:sz w:val="18"/>
                <w:szCs w:val="18"/>
                <w:lang w:eastAsia="pl-PL"/>
              </w:rPr>
              <w:t>Przeprowadzono procedurę strategicznej oceny oddziaływania ustaleń zmiany dokumentu na środowisko, w wyniku której stwierdzono iż ich realizacja nie wpłynie negatywnie na przedmioty ochrony w przedmiotowym obszarze.</w:t>
            </w:r>
          </w:p>
        </w:tc>
      </w:tr>
      <w:tr w:rsidR="00647522" w:rsidRPr="00400FC4" w14:paraId="252E2A65"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7EDBCCB" w14:textId="77777777" w:rsidR="00647522" w:rsidRPr="00400FC4" w:rsidRDefault="00647522" w:rsidP="00647522">
            <w:pPr>
              <w:autoSpaceDE w:val="0"/>
              <w:adjustRightInd w:val="0"/>
              <w:spacing w:after="0" w:line="240" w:lineRule="auto"/>
              <w:rPr>
                <w:rFonts w:ascii="Arial" w:eastAsia="Calibri" w:hAnsi="Arial" w:cs="Arial"/>
                <w:bCs/>
                <w:color w:val="808080"/>
                <w:sz w:val="18"/>
                <w:szCs w:val="18"/>
              </w:rPr>
            </w:pPr>
            <w:r w:rsidRPr="00400FC4">
              <w:rPr>
                <w:rFonts w:ascii="Arial" w:eastAsia="Calibri" w:hAnsi="Arial" w:cs="Arial"/>
                <w:bCs/>
                <w:iCs/>
                <w:sz w:val="18"/>
                <w:szCs w:val="18"/>
              </w:rPr>
              <w:t>Plan zagospodarowania przestrzennego miejscowości Kost</w:t>
            </w:r>
            <w:r>
              <w:rPr>
                <w:rFonts w:ascii="Arial" w:eastAsia="Calibri" w:hAnsi="Arial" w:cs="Arial"/>
                <w:bCs/>
                <w:iCs/>
                <w:sz w:val="18"/>
                <w:szCs w:val="18"/>
              </w:rPr>
              <w:t>k</w:t>
            </w:r>
            <w:r w:rsidRPr="00400FC4">
              <w:rPr>
                <w:rFonts w:ascii="Arial" w:eastAsia="Calibri" w:hAnsi="Arial" w:cs="Arial"/>
                <w:bCs/>
                <w:iCs/>
                <w:sz w:val="18"/>
                <w:szCs w:val="18"/>
              </w:rPr>
              <w:t xml:space="preserve">owice w </w:t>
            </w:r>
            <w:r w:rsidRPr="00400FC4">
              <w:rPr>
                <w:rFonts w:ascii="Arial" w:eastAsia="Calibri" w:hAnsi="Arial" w:cs="Arial"/>
                <w:sz w:val="18"/>
                <w:szCs w:val="18"/>
              </w:rPr>
              <w:t xml:space="preserve">gminie Kroczyce </w:t>
            </w:r>
            <w:r w:rsidRPr="00400FC4">
              <w:rPr>
                <w:rFonts w:ascii="Arial" w:eastAsia="Calibri" w:hAnsi="Arial" w:cs="Arial"/>
                <w:bCs/>
                <w:iCs/>
                <w:sz w:val="18"/>
                <w:szCs w:val="18"/>
              </w:rPr>
              <w:t>przyjęty uchwałą nr 71/VII/2007 Rady Gminy Kroczyce z dnia 11 kwietnia 2007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67099FA"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Rada Gminy Kroczyce</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8CFEAAF"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BD5E35">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B6AED66"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25A3D" w14:textId="77777777" w:rsidR="00647522" w:rsidRPr="00400FC4" w:rsidRDefault="00647522" w:rsidP="00647522">
            <w:pPr>
              <w:suppressAutoHyphens/>
              <w:autoSpaceDN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dotyczy.</w:t>
            </w:r>
          </w:p>
          <w:p w14:paraId="50ECBD7C"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iCs/>
                <w:kern w:val="3"/>
                <w:sz w:val="18"/>
                <w:szCs w:val="18"/>
                <w:lang w:eastAsia="pl-PL"/>
              </w:rPr>
              <w:t>Nie przeprowadzono strategicznej oce</w:t>
            </w:r>
            <w:r w:rsidR="00200EFD">
              <w:rPr>
                <w:rFonts w:ascii="Arial" w:eastAsia="Times New Roman" w:hAnsi="Arial" w:cs="Arial"/>
                <w:iCs/>
                <w:kern w:val="3"/>
                <w:sz w:val="18"/>
                <w:szCs w:val="18"/>
                <w:lang w:eastAsia="pl-PL"/>
              </w:rPr>
              <w:t xml:space="preserve">ny oddziaływania na środowisko </w:t>
            </w:r>
            <w:r w:rsidRPr="00400FC4">
              <w:rPr>
                <w:rFonts w:ascii="Arial" w:eastAsia="Times New Roman" w:hAnsi="Arial" w:cs="Arial"/>
                <w:iCs/>
                <w:kern w:val="3"/>
                <w:sz w:val="18"/>
                <w:szCs w:val="18"/>
                <w:lang w:eastAsia="pl-PL"/>
              </w:rPr>
              <w:t>w rozumieniu ustawy ocenowej.</w:t>
            </w:r>
          </w:p>
        </w:tc>
      </w:tr>
      <w:tr w:rsidR="00647522" w:rsidRPr="00400FC4" w14:paraId="58B70808"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71D3131" w14:textId="77777777" w:rsidR="00647522" w:rsidRPr="00400FC4" w:rsidRDefault="00647522" w:rsidP="00647522">
            <w:pPr>
              <w:autoSpaceDE w:val="0"/>
              <w:adjustRightInd w:val="0"/>
              <w:spacing w:after="0" w:line="240" w:lineRule="auto"/>
              <w:rPr>
                <w:rFonts w:ascii="Arial" w:eastAsia="Calibri" w:hAnsi="Arial" w:cs="Arial"/>
                <w:bCs/>
                <w:color w:val="808080"/>
                <w:sz w:val="18"/>
                <w:szCs w:val="18"/>
              </w:rPr>
            </w:pPr>
            <w:r w:rsidRPr="00400FC4">
              <w:rPr>
                <w:rFonts w:ascii="Arial" w:eastAsia="Calibri" w:hAnsi="Arial" w:cs="Arial"/>
                <w:bCs/>
                <w:iCs/>
                <w:sz w:val="18"/>
                <w:szCs w:val="18"/>
              </w:rPr>
              <w:t>Plan zagospodarowania przestrzennego miejscowości Podlesi</w:t>
            </w:r>
            <w:r>
              <w:rPr>
                <w:rFonts w:ascii="Arial" w:eastAsia="Calibri" w:hAnsi="Arial" w:cs="Arial"/>
                <w:bCs/>
                <w:iCs/>
                <w:sz w:val="18"/>
                <w:szCs w:val="18"/>
              </w:rPr>
              <w:t>ce</w:t>
            </w:r>
            <w:r w:rsidRPr="00400FC4">
              <w:rPr>
                <w:rFonts w:ascii="Arial" w:eastAsia="Calibri" w:hAnsi="Arial" w:cs="Arial"/>
                <w:bCs/>
                <w:iCs/>
                <w:sz w:val="18"/>
                <w:szCs w:val="18"/>
              </w:rPr>
              <w:t xml:space="preserve"> w </w:t>
            </w:r>
            <w:r w:rsidRPr="00400FC4">
              <w:rPr>
                <w:rFonts w:ascii="Arial" w:eastAsia="Calibri" w:hAnsi="Arial" w:cs="Arial"/>
                <w:sz w:val="18"/>
                <w:szCs w:val="18"/>
              </w:rPr>
              <w:t xml:space="preserve">gminie Kroczyce </w:t>
            </w:r>
            <w:r w:rsidRPr="00400FC4">
              <w:rPr>
                <w:rFonts w:ascii="Arial" w:eastAsia="Calibri" w:hAnsi="Arial" w:cs="Arial"/>
                <w:bCs/>
                <w:iCs/>
                <w:sz w:val="18"/>
                <w:szCs w:val="18"/>
              </w:rPr>
              <w:t>przyjęty uchwałą nr 44/V/2007 Rady Gminy Kroczyce z dnia 9 marca 2007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5F51019" w14:textId="77777777" w:rsidR="00647522" w:rsidRPr="00400FC4" w:rsidRDefault="00647522" w:rsidP="00647522">
            <w:pPr>
              <w:spacing w:after="0" w:line="240" w:lineRule="auto"/>
              <w:rPr>
                <w:rFonts w:ascii="Arial" w:eastAsia="Calibri" w:hAnsi="Arial" w:cs="Arial"/>
                <w:sz w:val="18"/>
                <w:szCs w:val="18"/>
              </w:rPr>
            </w:pPr>
            <w:r w:rsidRPr="00400FC4">
              <w:rPr>
                <w:rFonts w:ascii="Arial" w:eastAsia="Calibri" w:hAnsi="Arial" w:cs="Arial"/>
                <w:sz w:val="18"/>
                <w:szCs w:val="18"/>
              </w:rPr>
              <w:t>Rada Gminy Kroczyce</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5776D1F"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BD5E35">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1A1F02B"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7540C" w14:textId="77777777" w:rsidR="00647522" w:rsidRPr="00400FC4" w:rsidRDefault="00647522" w:rsidP="00647522">
            <w:pPr>
              <w:suppressAutoHyphens/>
              <w:autoSpaceDN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dotyczy.</w:t>
            </w:r>
          </w:p>
          <w:p w14:paraId="4EB03390"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iCs/>
                <w:kern w:val="3"/>
                <w:sz w:val="18"/>
                <w:szCs w:val="18"/>
                <w:lang w:eastAsia="pl-PL"/>
              </w:rPr>
              <w:t>Nie przeprowadzono strategicznej oce</w:t>
            </w:r>
            <w:r w:rsidR="00200EFD">
              <w:rPr>
                <w:rFonts w:ascii="Arial" w:eastAsia="Times New Roman" w:hAnsi="Arial" w:cs="Arial"/>
                <w:iCs/>
                <w:kern w:val="3"/>
                <w:sz w:val="18"/>
                <w:szCs w:val="18"/>
                <w:lang w:eastAsia="pl-PL"/>
              </w:rPr>
              <w:t xml:space="preserve">ny oddziaływania na środowisko </w:t>
            </w:r>
            <w:r w:rsidRPr="00400FC4">
              <w:rPr>
                <w:rFonts w:ascii="Arial" w:eastAsia="Times New Roman" w:hAnsi="Arial" w:cs="Arial"/>
                <w:iCs/>
                <w:kern w:val="3"/>
                <w:sz w:val="18"/>
                <w:szCs w:val="18"/>
                <w:lang w:eastAsia="pl-PL"/>
              </w:rPr>
              <w:t>w rozumieniu ustawy ocenowej.</w:t>
            </w:r>
          </w:p>
        </w:tc>
      </w:tr>
      <w:tr w:rsidR="00647522" w:rsidRPr="00400FC4" w14:paraId="45237A40"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0BC0A41" w14:textId="77777777" w:rsidR="00647522" w:rsidRPr="00400FC4" w:rsidRDefault="00647522" w:rsidP="00647522">
            <w:pPr>
              <w:autoSpaceDE w:val="0"/>
              <w:adjustRightInd w:val="0"/>
              <w:spacing w:after="0" w:line="240" w:lineRule="auto"/>
              <w:rPr>
                <w:rFonts w:ascii="Arial" w:eastAsia="Calibri" w:hAnsi="Arial" w:cs="Arial"/>
                <w:bCs/>
                <w:color w:val="808080"/>
                <w:sz w:val="18"/>
                <w:szCs w:val="18"/>
              </w:rPr>
            </w:pPr>
            <w:r w:rsidRPr="00400FC4">
              <w:rPr>
                <w:rFonts w:ascii="Arial" w:eastAsia="Calibri" w:hAnsi="Arial" w:cs="Arial"/>
                <w:bCs/>
                <w:iCs/>
                <w:sz w:val="18"/>
                <w:szCs w:val="18"/>
              </w:rPr>
              <w:t xml:space="preserve">Plan zagospodarowania przestrzennego miejscowości Lgotka w </w:t>
            </w:r>
            <w:r w:rsidRPr="00400FC4">
              <w:rPr>
                <w:rFonts w:ascii="Arial" w:eastAsia="Calibri" w:hAnsi="Arial" w:cs="Arial"/>
                <w:sz w:val="18"/>
                <w:szCs w:val="18"/>
              </w:rPr>
              <w:t xml:space="preserve">gminie Kroczyce </w:t>
            </w:r>
            <w:r w:rsidRPr="00400FC4">
              <w:rPr>
                <w:rFonts w:ascii="Arial" w:eastAsia="Calibri" w:hAnsi="Arial" w:cs="Arial"/>
                <w:bCs/>
                <w:iCs/>
                <w:sz w:val="18"/>
                <w:szCs w:val="18"/>
              </w:rPr>
              <w:t>przyjęty uchwałą nr 262/XXXIII/2006 Rady Gminy Kroczyce z dnia 3 października 2006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E20FF1" w14:textId="77777777" w:rsidR="00647522" w:rsidRPr="00400FC4" w:rsidRDefault="00647522" w:rsidP="00647522">
            <w:pPr>
              <w:spacing w:after="0" w:line="240" w:lineRule="auto"/>
              <w:rPr>
                <w:rFonts w:ascii="Arial" w:eastAsia="Calibri" w:hAnsi="Arial" w:cs="Arial"/>
                <w:iCs/>
                <w:color w:val="808080"/>
                <w:sz w:val="18"/>
                <w:szCs w:val="18"/>
              </w:rPr>
            </w:pPr>
            <w:r w:rsidRPr="00400FC4">
              <w:rPr>
                <w:rFonts w:ascii="Arial" w:eastAsia="Calibri" w:hAnsi="Arial" w:cs="Arial"/>
                <w:sz w:val="18"/>
                <w:szCs w:val="18"/>
              </w:rPr>
              <w:t>Rada Gminy Kroczyce</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38A7076"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BD5E35">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10930FE"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A936C0" w14:textId="77777777" w:rsidR="00647522" w:rsidRPr="00400FC4" w:rsidRDefault="00647522" w:rsidP="00647522">
            <w:pPr>
              <w:suppressAutoHyphens/>
              <w:autoSpaceDN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dotyczy.</w:t>
            </w:r>
          </w:p>
          <w:p w14:paraId="7EA6193F"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iCs/>
                <w:kern w:val="3"/>
                <w:sz w:val="18"/>
                <w:szCs w:val="18"/>
                <w:lang w:eastAsia="pl-PL"/>
              </w:rPr>
              <w:t>Nie przeprowadzono strategicznej oce</w:t>
            </w:r>
            <w:r w:rsidR="00200EFD">
              <w:rPr>
                <w:rFonts w:ascii="Arial" w:eastAsia="Times New Roman" w:hAnsi="Arial" w:cs="Arial"/>
                <w:iCs/>
                <w:kern w:val="3"/>
                <w:sz w:val="18"/>
                <w:szCs w:val="18"/>
                <w:lang w:eastAsia="pl-PL"/>
              </w:rPr>
              <w:t xml:space="preserve">ny oddziaływania na środowisko </w:t>
            </w:r>
            <w:r w:rsidRPr="00400FC4">
              <w:rPr>
                <w:rFonts w:ascii="Arial" w:eastAsia="Times New Roman" w:hAnsi="Arial" w:cs="Arial"/>
                <w:iCs/>
                <w:kern w:val="3"/>
                <w:sz w:val="18"/>
                <w:szCs w:val="18"/>
                <w:lang w:eastAsia="pl-PL"/>
              </w:rPr>
              <w:t>w rozumieniu ustawy ocenowej.</w:t>
            </w:r>
          </w:p>
        </w:tc>
      </w:tr>
      <w:tr w:rsidR="00647522" w:rsidRPr="00400FC4" w14:paraId="3AB02061"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D15C688" w14:textId="77777777" w:rsidR="00647522" w:rsidRPr="00400FC4" w:rsidRDefault="00647522" w:rsidP="00647522">
            <w:pPr>
              <w:autoSpaceDE w:val="0"/>
              <w:adjustRightInd w:val="0"/>
              <w:spacing w:after="0" w:line="240" w:lineRule="auto"/>
              <w:rPr>
                <w:rFonts w:ascii="Arial" w:eastAsia="Calibri" w:hAnsi="Arial" w:cs="Arial"/>
                <w:bCs/>
                <w:color w:val="808080"/>
                <w:sz w:val="18"/>
                <w:szCs w:val="18"/>
              </w:rPr>
            </w:pPr>
            <w:r w:rsidRPr="00400FC4">
              <w:rPr>
                <w:rFonts w:ascii="Arial" w:eastAsia="Calibri" w:hAnsi="Arial" w:cs="Arial"/>
                <w:bCs/>
                <w:iCs/>
                <w:sz w:val="18"/>
                <w:szCs w:val="18"/>
              </w:rPr>
              <w:t xml:space="preserve">Plan zagospodarowania przestrzennego miejscowości Piaseczno w </w:t>
            </w:r>
            <w:r w:rsidRPr="00400FC4">
              <w:rPr>
                <w:rFonts w:ascii="Arial" w:eastAsia="Calibri" w:hAnsi="Arial" w:cs="Arial"/>
                <w:sz w:val="18"/>
                <w:szCs w:val="18"/>
              </w:rPr>
              <w:t xml:space="preserve">gminie Kroczyce </w:t>
            </w:r>
            <w:r w:rsidRPr="00400FC4">
              <w:rPr>
                <w:rFonts w:ascii="Arial" w:eastAsia="Calibri" w:hAnsi="Arial" w:cs="Arial"/>
                <w:bCs/>
                <w:iCs/>
                <w:sz w:val="18"/>
                <w:szCs w:val="18"/>
              </w:rPr>
              <w:t>przyjęty uchwałą nr 45/V/2007 Rady Gminy Kroczyce z dnia 9 marca 2007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76E5514" w14:textId="77777777" w:rsidR="00647522" w:rsidRPr="00400FC4" w:rsidRDefault="00647522" w:rsidP="00647522">
            <w:pPr>
              <w:spacing w:after="0" w:line="240" w:lineRule="auto"/>
              <w:rPr>
                <w:rFonts w:ascii="Arial" w:eastAsia="Calibri" w:hAnsi="Arial" w:cs="Arial"/>
                <w:iCs/>
                <w:color w:val="808080"/>
                <w:sz w:val="18"/>
                <w:szCs w:val="18"/>
              </w:rPr>
            </w:pPr>
            <w:r w:rsidRPr="00400FC4">
              <w:rPr>
                <w:rFonts w:ascii="Arial" w:eastAsia="Calibri" w:hAnsi="Arial" w:cs="Arial"/>
                <w:sz w:val="18"/>
                <w:szCs w:val="18"/>
              </w:rPr>
              <w:t>Rada Gminy Kroczyce</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EC2BBE7"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BD5E35">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FAF6C61"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DD8899" w14:textId="77777777" w:rsidR="00647522" w:rsidRPr="00400FC4" w:rsidRDefault="00647522" w:rsidP="00647522">
            <w:pPr>
              <w:suppressAutoHyphens/>
              <w:autoSpaceDN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dotyczy.</w:t>
            </w:r>
          </w:p>
          <w:p w14:paraId="18CE3ABD"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iCs/>
                <w:kern w:val="3"/>
                <w:sz w:val="18"/>
                <w:szCs w:val="18"/>
                <w:lang w:eastAsia="pl-PL"/>
              </w:rPr>
              <w:t>Nie przeprowadzono strategicznej oceny oddziaływania na środowis</w:t>
            </w:r>
            <w:r w:rsidR="00200EFD">
              <w:rPr>
                <w:rFonts w:ascii="Arial" w:eastAsia="Times New Roman" w:hAnsi="Arial" w:cs="Arial"/>
                <w:iCs/>
                <w:kern w:val="3"/>
                <w:sz w:val="18"/>
                <w:szCs w:val="18"/>
                <w:lang w:eastAsia="pl-PL"/>
              </w:rPr>
              <w:t xml:space="preserve">ko </w:t>
            </w:r>
            <w:r w:rsidRPr="00400FC4">
              <w:rPr>
                <w:rFonts w:ascii="Arial" w:eastAsia="Times New Roman" w:hAnsi="Arial" w:cs="Arial"/>
                <w:iCs/>
                <w:kern w:val="3"/>
                <w:sz w:val="18"/>
                <w:szCs w:val="18"/>
                <w:lang w:eastAsia="pl-PL"/>
              </w:rPr>
              <w:t>w rozumieniu ustawy ocenowej.</w:t>
            </w:r>
          </w:p>
        </w:tc>
      </w:tr>
      <w:tr w:rsidR="00647522" w:rsidRPr="00400FC4" w14:paraId="28484F71"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D6FA2A" w14:textId="77777777" w:rsidR="00647522" w:rsidRPr="00400FC4" w:rsidRDefault="00647522" w:rsidP="00647522">
            <w:pPr>
              <w:autoSpaceDE w:val="0"/>
              <w:adjustRightInd w:val="0"/>
              <w:spacing w:after="0" w:line="240" w:lineRule="auto"/>
              <w:rPr>
                <w:rFonts w:ascii="Arial" w:eastAsia="Calibri" w:hAnsi="Arial" w:cs="Arial"/>
                <w:bCs/>
                <w:color w:val="808080"/>
                <w:sz w:val="18"/>
                <w:szCs w:val="18"/>
              </w:rPr>
            </w:pPr>
            <w:r w:rsidRPr="00400FC4">
              <w:rPr>
                <w:rFonts w:ascii="Arial" w:eastAsia="Calibri" w:hAnsi="Arial" w:cs="Arial"/>
                <w:bCs/>
                <w:iCs/>
                <w:sz w:val="18"/>
                <w:szCs w:val="18"/>
              </w:rPr>
              <w:t>Zmiana planu zagospodarowania przestrzennego dla fragmentu miejscowości Piaseczno</w:t>
            </w:r>
            <w:r w:rsidRPr="00400FC4">
              <w:rPr>
                <w:rFonts w:ascii="Arial" w:eastAsia="Calibri" w:hAnsi="Arial" w:cs="Arial"/>
                <w:sz w:val="18"/>
                <w:szCs w:val="18"/>
              </w:rPr>
              <w:t xml:space="preserve"> </w:t>
            </w:r>
            <w:r w:rsidRPr="00400FC4">
              <w:rPr>
                <w:rFonts w:ascii="Arial" w:eastAsia="Calibri" w:hAnsi="Arial" w:cs="Arial"/>
                <w:bCs/>
                <w:iCs/>
                <w:sz w:val="18"/>
                <w:szCs w:val="18"/>
              </w:rPr>
              <w:t>przyjęta uchwałą nr 115/XVI/2012 Rady Gminy Kroczyce z dnia 16 maja 2012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F47D753" w14:textId="77777777" w:rsidR="00647522" w:rsidRPr="00400FC4" w:rsidRDefault="00647522" w:rsidP="00647522">
            <w:pPr>
              <w:spacing w:after="0" w:line="240" w:lineRule="auto"/>
              <w:rPr>
                <w:rFonts w:ascii="Arial" w:eastAsia="Calibri" w:hAnsi="Arial" w:cs="Arial"/>
                <w:iCs/>
                <w:color w:val="808080"/>
                <w:sz w:val="18"/>
                <w:szCs w:val="18"/>
              </w:rPr>
            </w:pPr>
            <w:r w:rsidRPr="00400FC4">
              <w:rPr>
                <w:rFonts w:ascii="Arial" w:eastAsia="Calibri" w:hAnsi="Arial" w:cs="Arial"/>
                <w:sz w:val="18"/>
                <w:szCs w:val="18"/>
              </w:rPr>
              <w:t>Rada Gminy Kroczyce</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21C8298"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BD5E35">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ACAA304"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DC80DB"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400FC4">
              <w:rPr>
                <w:rFonts w:ascii="Arial" w:eastAsia="Times New Roman" w:hAnsi="Arial" w:cs="Arial"/>
                <w:iCs/>
                <w:kern w:val="3"/>
                <w:sz w:val="18"/>
                <w:szCs w:val="18"/>
                <w:lang w:eastAsia="pl-PL"/>
              </w:rPr>
              <w:t>Przeprowadzono procedurę strategicznej oceny oddziaływania ustaleń zmiany dokumentu na środowisko, w wyniku której stwierdzono iż ich realiz</w:t>
            </w:r>
            <w:r w:rsidR="00200EFD">
              <w:rPr>
                <w:rFonts w:ascii="Arial" w:eastAsia="Times New Roman" w:hAnsi="Arial" w:cs="Arial"/>
                <w:iCs/>
                <w:kern w:val="3"/>
                <w:sz w:val="18"/>
                <w:szCs w:val="18"/>
                <w:lang w:eastAsia="pl-PL"/>
              </w:rPr>
              <w:t>acja nie </w:t>
            </w:r>
            <w:r w:rsidRPr="00400FC4">
              <w:rPr>
                <w:rFonts w:ascii="Arial" w:eastAsia="Times New Roman" w:hAnsi="Arial" w:cs="Arial"/>
                <w:iCs/>
                <w:kern w:val="3"/>
                <w:sz w:val="18"/>
                <w:szCs w:val="18"/>
                <w:lang w:eastAsia="pl-PL"/>
              </w:rPr>
              <w:t>wpłynie negatywnie na przedmioty ochrony w przedmiotowym obszarze.</w:t>
            </w:r>
          </w:p>
        </w:tc>
      </w:tr>
      <w:tr w:rsidR="00647522" w:rsidRPr="00400FC4" w14:paraId="0BF5CD87"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91C5B85" w14:textId="77777777" w:rsidR="00647522" w:rsidRPr="00400FC4" w:rsidRDefault="00647522" w:rsidP="00647522">
            <w:pPr>
              <w:autoSpaceDE w:val="0"/>
              <w:adjustRightInd w:val="0"/>
              <w:spacing w:after="0" w:line="240" w:lineRule="auto"/>
              <w:rPr>
                <w:rFonts w:ascii="Arial" w:eastAsia="Calibri" w:hAnsi="Arial" w:cs="Arial"/>
                <w:bCs/>
                <w:iCs/>
                <w:sz w:val="18"/>
                <w:szCs w:val="18"/>
              </w:rPr>
            </w:pPr>
            <w:r w:rsidRPr="005F2B1D">
              <w:rPr>
                <w:rFonts w:ascii="Arial" w:eastAsia="Calibri" w:hAnsi="Arial" w:cs="Arial"/>
                <w:bCs/>
                <w:iCs/>
                <w:sz w:val="18"/>
                <w:szCs w:val="18"/>
              </w:rPr>
              <w:t>Uchwała Nr XII/132/07 Rady Miejskiej w Zawierciu z dnia 29.08.2007r. w sprawie: miejscowego planu zagospodarowania przestrzennego miasta Zawiercia dla obszarów stanowiących tereny rekreacyjno – turystyczne – rejon zamku „Morsko”</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FEFE35E" w14:textId="77777777" w:rsidR="00647522" w:rsidRPr="00400FC4" w:rsidRDefault="00647522" w:rsidP="00647522">
            <w:pPr>
              <w:spacing w:after="0" w:line="240" w:lineRule="auto"/>
              <w:rPr>
                <w:rFonts w:ascii="Arial" w:eastAsia="Calibri" w:hAnsi="Arial" w:cs="Arial"/>
                <w:sz w:val="18"/>
                <w:szCs w:val="18"/>
              </w:rPr>
            </w:pPr>
            <w:r>
              <w:rPr>
                <w:rFonts w:ascii="Arial" w:eastAsia="Calibri" w:hAnsi="Arial" w:cs="Arial"/>
                <w:sz w:val="18"/>
                <w:szCs w:val="18"/>
              </w:rPr>
              <w:t>Rada Miejska w Zawierciu</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0F27646"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color w:val="808080"/>
                <w:kern w:val="3"/>
                <w:sz w:val="18"/>
                <w:szCs w:val="18"/>
                <w:lang w:eastAsia="pl-PL"/>
              </w:rPr>
            </w:pPr>
            <w:r w:rsidRPr="00BD5E35">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0B02F33"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Brak przedmiotów ochrony obszaru objętych wpływem ustaleń dokumentu.</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0F9436" w14:textId="77777777" w:rsidR="00647522" w:rsidRPr="00400FC4" w:rsidRDefault="00647522" w:rsidP="00647522">
            <w:pPr>
              <w:suppressAutoHyphens/>
              <w:autoSpaceDN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dotyczy.</w:t>
            </w:r>
          </w:p>
          <w:p w14:paraId="5AB5CFE8" w14:textId="77777777" w:rsidR="00647522" w:rsidRPr="00400FC4" w:rsidRDefault="00647522" w:rsidP="00647522">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Nie przeprowadzono strategicznej oce</w:t>
            </w:r>
            <w:r w:rsidR="00200EFD">
              <w:rPr>
                <w:rFonts w:ascii="Arial" w:eastAsia="Times New Roman" w:hAnsi="Arial" w:cs="Arial"/>
                <w:iCs/>
                <w:kern w:val="3"/>
                <w:sz w:val="18"/>
                <w:szCs w:val="18"/>
                <w:lang w:eastAsia="pl-PL"/>
              </w:rPr>
              <w:t xml:space="preserve">ny oddziaływania na środowisko </w:t>
            </w:r>
            <w:r w:rsidRPr="00400FC4">
              <w:rPr>
                <w:rFonts w:ascii="Arial" w:eastAsia="Times New Roman" w:hAnsi="Arial" w:cs="Arial"/>
                <w:iCs/>
                <w:kern w:val="3"/>
                <w:sz w:val="18"/>
                <w:szCs w:val="18"/>
                <w:lang w:eastAsia="pl-PL"/>
              </w:rPr>
              <w:t>w rozumieniu ustawy ocenowej.</w:t>
            </w:r>
          </w:p>
        </w:tc>
      </w:tr>
      <w:tr w:rsidR="005F2B1D" w:rsidRPr="00400FC4" w14:paraId="07D79D89" w14:textId="77777777" w:rsidTr="00647522">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FDA6A23" w14:textId="77777777" w:rsidR="005F2B1D" w:rsidRPr="00400FC4" w:rsidRDefault="005F2B1D" w:rsidP="00647522">
            <w:pPr>
              <w:autoSpaceDE w:val="0"/>
              <w:adjustRightInd w:val="0"/>
              <w:spacing w:after="0" w:line="240" w:lineRule="auto"/>
              <w:rPr>
                <w:rFonts w:ascii="Arial" w:eastAsia="Calibri" w:hAnsi="Arial" w:cs="Arial"/>
                <w:sz w:val="18"/>
                <w:szCs w:val="18"/>
              </w:rPr>
            </w:pPr>
            <w:r w:rsidRPr="00400FC4">
              <w:rPr>
                <w:rFonts w:ascii="Arial" w:eastAsia="Calibri" w:hAnsi="Arial" w:cs="Arial"/>
                <w:bCs/>
                <w:sz w:val="18"/>
                <w:szCs w:val="18"/>
              </w:rPr>
              <w:t xml:space="preserve">Plan Zagospodarowania Przestrzennego Województwa Śląskiego </w:t>
            </w:r>
            <w:r w:rsidRPr="00400FC4">
              <w:rPr>
                <w:rFonts w:ascii="Arial" w:eastAsia="Calibri" w:hAnsi="Arial" w:cs="Arial"/>
                <w:sz w:val="18"/>
                <w:szCs w:val="18"/>
              </w:rPr>
              <w:t>2020+</w:t>
            </w:r>
            <w:r w:rsidRPr="00400FC4">
              <w:rPr>
                <w:rFonts w:ascii="Arial" w:eastAsia="Calibri" w:hAnsi="Arial" w:cs="Arial"/>
                <w:bCs/>
                <w:sz w:val="18"/>
                <w:szCs w:val="18"/>
              </w:rPr>
              <w:t xml:space="preserve">, </w:t>
            </w:r>
            <w:r w:rsidRPr="00400FC4">
              <w:rPr>
                <w:rFonts w:ascii="Arial" w:eastAsia="Calibri" w:hAnsi="Arial" w:cs="Arial"/>
                <w:sz w:val="18"/>
                <w:szCs w:val="18"/>
              </w:rPr>
              <w:t>załącznik do uchwały nr V/26/2/2016</w:t>
            </w:r>
          </w:p>
          <w:p w14:paraId="2926C677" w14:textId="77777777" w:rsidR="005F2B1D" w:rsidRPr="00400FC4" w:rsidRDefault="005F2B1D" w:rsidP="00647522">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Sejmiku Województwa Śląskiego z dnia 29 sierpnia 2016 r.</w:t>
            </w:r>
          </w:p>
        </w:tc>
        <w:tc>
          <w:tcPr>
            <w:tcW w:w="29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F987F8C" w14:textId="77777777" w:rsidR="005F2B1D" w:rsidRPr="00400FC4" w:rsidRDefault="005F2B1D" w:rsidP="00647522">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Urząd Marszałkowski Województwa Śląskiego</w:t>
            </w:r>
          </w:p>
          <w:p w14:paraId="2862002B" w14:textId="77777777" w:rsidR="005F2B1D" w:rsidRPr="00400FC4" w:rsidRDefault="005F2B1D" w:rsidP="00647522">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http://www.slaskie.pl/planzagospodarowania/</w:t>
            </w:r>
          </w:p>
        </w:tc>
        <w:tc>
          <w:tcPr>
            <w:tcW w:w="35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2AD3116" w14:textId="77777777" w:rsidR="005F2B1D" w:rsidRPr="00400FC4" w:rsidRDefault="00647522" w:rsidP="00647522">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W dokumencie brak ustaleń mogących mieć negatywny wpływ na przedmioty ochrony obszaru.</w:t>
            </w:r>
          </w:p>
        </w:tc>
        <w:tc>
          <w:tcPr>
            <w:tcW w:w="170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940ED0F" w14:textId="77777777" w:rsidR="005F2B1D" w:rsidRPr="00400FC4" w:rsidRDefault="005F2B1D" w:rsidP="00647522">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 xml:space="preserve">Brak przedmiotów ochrony obszaru objętych wpływem ustaleń dokumentu. </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D35103" w14:textId="77777777" w:rsidR="005F2B1D" w:rsidRPr="00400FC4" w:rsidRDefault="005F2B1D" w:rsidP="00647522">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Przeprowadzono procedurę strategicznej oceny oddziaływania ustaleń dokumentu na środowisko, w wyniku której stwierdzono iż ich realizacja nie wpłynie negatywnie na przedmioty ochrony w przedmiotowym obszarze.</w:t>
            </w:r>
          </w:p>
        </w:tc>
      </w:tr>
    </w:tbl>
    <w:p w14:paraId="75C34225" w14:textId="77777777" w:rsidR="006A6D1E" w:rsidRPr="00400FC4" w:rsidRDefault="006A6D1E" w:rsidP="008A4294">
      <w:pPr>
        <w:spacing w:after="0" w:line="240" w:lineRule="auto"/>
        <w:rPr>
          <w:rFonts w:ascii="Arial" w:eastAsia="Calibri" w:hAnsi="Arial" w:cs="Arial"/>
          <w:b/>
          <w:bCs/>
          <w:sz w:val="18"/>
          <w:szCs w:val="18"/>
        </w:rPr>
      </w:pPr>
    </w:p>
    <w:p w14:paraId="5ECD7A2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bCs/>
          <w:kern w:val="3"/>
          <w:sz w:val="18"/>
          <w:szCs w:val="18"/>
          <w:lang w:eastAsia="pl-PL"/>
        </w:rPr>
      </w:pPr>
    </w:p>
    <w:p w14:paraId="0BD5108E" w14:textId="77777777" w:rsidR="006A6D1E" w:rsidRPr="00400FC4" w:rsidRDefault="006A6D1E" w:rsidP="008A4294">
      <w:pPr>
        <w:keepNext/>
        <w:spacing w:after="0" w:line="240" w:lineRule="auto"/>
        <w:outlineLvl w:val="1"/>
        <w:rPr>
          <w:rFonts w:ascii="Arial" w:eastAsia="Times New Roman" w:hAnsi="Arial" w:cs="Arial"/>
          <w:b/>
          <w:bCs/>
          <w:iCs/>
          <w:sz w:val="18"/>
          <w:szCs w:val="18"/>
          <w:lang w:eastAsia="pl-PL"/>
        </w:rPr>
      </w:pPr>
      <w:bookmarkStart w:id="16" w:name="_Toc40164450"/>
      <w:r w:rsidRPr="00400FC4">
        <w:rPr>
          <w:rFonts w:ascii="Arial" w:eastAsia="Times New Roman" w:hAnsi="Arial" w:cs="Arial"/>
          <w:b/>
          <w:bCs/>
          <w:iCs/>
          <w:sz w:val="18"/>
          <w:szCs w:val="18"/>
          <w:lang w:eastAsia="pl-PL"/>
        </w:rPr>
        <w:t>2.5. Informacja o przedmiotach ochrony objętych Planem wraz z zakresem prac terenowych – dane zweryfikowane</w:t>
      </w:r>
      <w:bookmarkEnd w:id="16"/>
    </w:p>
    <w:p w14:paraId="07E8C2E6" w14:textId="77777777" w:rsidR="006A6D1E" w:rsidRPr="00400FC4" w:rsidRDefault="006A6D1E" w:rsidP="008A4294">
      <w:pPr>
        <w:keepNext/>
        <w:spacing w:after="0" w:line="240" w:lineRule="auto"/>
        <w:outlineLvl w:val="2"/>
        <w:rPr>
          <w:rFonts w:ascii="Arial" w:eastAsia="Times New Roman" w:hAnsi="Arial" w:cs="Arial"/>
          <w:b/>
          <w:bCs/>
          <w:sz w:val="18"/>
          <w:szCs w:val="18"/>
          <w:lang w:eastAsia="pl-PL"/>
        </w:rPr>
      </w:pPr>
      <w:bookmarkStart w:id="17" w:name="_Toc40164451"/>
      <w:r w:rsidRPr="00400FC4">
        <w:rPr>
          <w:rFonts w:ascii="Arial" w:eastAsia="Times New Roman" w:hAnsi="Arial" w:cs="Arial"/>
          <w:b/>
          <w:bCs/>
          <w:sz w:val="18"/>
          <w:szCs w:val="18"/>
          <w:lang w:eastAsia="pl-PL"/>
        </w:rPr>
        <w:t>2.5.1. Typy siedlisk przyrodniczych</w:t>
      </w:r>
      <w:bookmarkEnd w:id="17"/>
    </w:p>
    <w:tbl>
      <w:tblPr>
        <w:tblW w:w="14034" w:type="dxa"/>
        <w:tblInd w:w="-1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000" w:firstRow="0" w:lastRow="0" w:firstColumn="0" w:lastColumn="0" w:noHBand="0" w:noVBand="0"/>
      </w:tblPr>
      <w:tblGrid>
        <w:gridCol w:w="553"/>
        <w:gridCol w:w="567"/>
        <w:gridCol w:w="2551"/>
        <w:gridCol w:w="15"/>
        <w:gridCol w:w="977"/>
        <w:gridCol w:w="15"/>
        <w:gridCol w:w="1545"/>
        <w:gridCol w:w="13"/>
        <w:gridCol w:w="1121"/>
        <w:gridCol w:w="13"/>
        <w:gridCol w:w="1829"/>
        <w:gridCol w:w="15"/>
        <w:gridCol w:w="1545"/>
        <w:gridCol w:w="15"/>
        <w:gridCol w:w="3245"/>
        <w:gridCol w:w="15"/>
      </w:tblGrid>
      <w:tr w:rsidR="006A6D1E" w:rsidRPr="00400FC4" w14:paraId="6DE0EF10" w14:textId="77777777" w:rsidTr="008A56DE">
        <w:trPr>
          <w:trHeight w:val="71"/>
          <w:tblHeader/>
        </w:trPr>
        <w:tc>
          <w:tcPr>
            <w:tcW w:w="553" w:type="dxa"/>
            <w:shd w:val="clear" w:color="auto" w:fill="B6DDE8"/>
          </w:tcPr>
          <w:p w14:paraId="0789A496"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Lp.</w:t>
            </w:r>
          </w:p>
        </w:tc>
        <w:tc>
          <w:tcPr>
            <w:tcW w:w="567" w:type="dxa"/>
            <w:shd w:val="clear" w:color="auto" w:fill="B6DDE8"/>
          </w:tcPr>
          <w:p w14:paraId="467BB65B"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Kod</w:t>
            </w:r>
          </w:p>
        </w:tc>
        <w:tc>
          <w:tcPr>
            <w:tcW w:w="2566" w:type="dxa"/>
            <w:gridSpan w:val="2"/>
            <w:shd w:val="clear" w:color="auto" w:fill="B6DDE8"/>
            <w:tcMar>
              <w:top w:w="0" w:type="dxa"/>
              <w:left w:w="108" w:type="dxa"/>
              <w:bottom w:w="0" w:type="dxa"/>
              <w:right w:w="108" w:type="dxa"/>
            </w:tcMar>
          </w:tcPr>
          <w:p w14:paraId="130F8CD0"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Przedmiot ochrony</w:t>
            </w:r>
          </w:p>
        </w:tc>
        <w:tc>
          <w:tcPr>
            <w:tcW w:w="992" w:type="dxa"/>
            <w:gridSpan w:val="2"/>
            <w:shd w:val="clear" w:color="auto" w:fill="B6DDE8"/>
            <w:tcMar>
              <w:top w:w="0" w:type="dxa"/>
              <w:left w:w="108" w:type="dxa"/>
              <w:bottom w:w="0" w:type="dxa"/>
              <w:right w:w="108" w:type="dxa"/>
            </w:tcMar>
          </w:tcPr>
          <w:p w14:paraId="5699D38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Ocena</w:t>
            </w:r>
          </w:p>
          <w:p w14:paraId="66553603"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ogólna</w:t>
            </w:r>
          </w:p>
        </w:tc>
        <w:tc>
          <w:tcPr>
            <w:tcW w:w="1558" w:type="dxa"/>
            <w:gridSpan w:val="2"/>
            <w:shd w:val="clear" w:color="auto" w:fill="B6DDE8"/>
            <w:tcMar>
              <w:top w:w="0" w:type="dxa"/>
              <w:left w:w="108" w:type="dxa"/>
              <w:bottom w:w="0" w:type="dxa"/>
              <w:right w:w="108" w:type="dxa"/>
            </w:tcMar>
          </w:tcPr>
          <w:p w14:paraId="6E060BF8"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
                <w:bCs/>
                <w:kern w:val="3"/>
                <w:sz w:val="18"/>
                <w:szCs w:val="18"/>
                <w:lang w:eastAsia="pl-PL"/>
              </w:rPr>
              <w:t>Powierzchnia</w:t>
            </w:r>
          </w:p>
        </w:tc>
        <w:tc>
          <w:tcPr>
            <w:tcW w:w="1134" w:type="dxa"/>
            <w:gridSpan w:val="2"/>
            <w:shd w:val="clear" w:color="auto" w:fill="B6DDE8"/>
          </w:tcPr>
          <w:p w14:paraId="79062519"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Liczba stanowisk</w:t>
            </w:r>
          </w:p>
        </w:tc>
        <w:tc>
          <w:tcPr>
            <w:tcW w:w="1844" w:type="dxa"/>
            <w:gridSpan w:val="2"/>
            <w:shd w:val="clear" w:color="auto" w:fill="B6DDE8"/>
            <w:tcMar>
              <w:top w:w="0" w:type="dxa"/>
              <w:left w:w="108" w:type="dxa"/>
              <w:bottom w:w="0" w:type="dxa"/>
              <w:right w:w="108" w:type="dxa"/>
            </w:tcMar>
          </w:tcPr>
          <w:p w14:paraId="7BCA2198"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Rozmieszczenie w obszarze</w:t>
            </w:r>
          </w:p>
        </w:tc>
        <w:tc>
          <w:tcPr>
            <w:tcW w:w="1560" w:type="dxa"/>
            <w:gridSpan w:val="2"/>
            <w:shd w:val="clear" w:color="auto" w:fill="B6DDE8"/>
            <w:tcMar>
              <w:top w:w="0" w:type="dxa"/>
              <w:left w:w="108" w:type="dxa"/>
              <w:bottom w:w="0" w:type="dxa"/>
              <w:right w:w="108" w:type="dxa"/>
            </w:tcMar>
          </w:tcPr>
          <w:p w14:paraId="1477CB9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Stopień rozpoznania</w:t>
            </w:r>
          </w:p>
        </w:tc>
        <w:tc>
          <w:tcPr>
            <w:tcW w:w="3260" w:type="dxa"/>
            <w:gridSpan w:val="2"/>
            <w:shd w:val="clear" w:color="auto" w:fill="B6DDE8"/>
            <w:tcMar>
              <w:top w:w="0" w:type="dxa"/>
              <w:left w:w="108" w:type="dxa"/>
              <w:bottom w:w="0" w:type="dxa"/>
              <w:right w:w="108" w:type="dxa"/>
            </w:tcMar>
          </w:tcPr>
          <w:p w14:paraId="52CB2891"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b/>
                <w:bCs/>
                <w:kern w:val="3"/>
                <w:sz w:val="18"/>
                <w:szCs w:val="18"/>
                <w:lang w:eastAsia="pl-PL"/>
              </w:rPr>
              <w:t>Zakres  prac terenowych uzupełniających/</w:t>
            </w:r>
          </w:p>
          <w:p w14:paraId="56E0170B" w14:textId="77777777" w:rsidR="006A6D1E" w:rsidRPr="00400FC4" w:rsidRDefault="006A6D1E" w:rsidP="008A4294">
            <w:pPr>
              <w:suppressAutoHyphens/>
              <w:autoSpaceDN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b/>
                <w:bCs/>
                <w:kern w:val="3"/>
                <w:sz w:val="18"/>
                <w:szCs w:val="18"/>
                <w:lang w:eastAsia="pl-PL"/>
              </w:rPr>
              <w:t>Uzasadnienie do wyłączenia z prac terenowych</w:t>
            </w:r>
          </w:p>
        </w:tc>
      </w:tr>
      <w:tr w:rsidR="006A6D1E" w:rsidRPr="00400FC4" w14:paraId="5EDE0B60" w14:textId="77777777" w:rsidTr="008A56DE">
        <w:trPr>
          <w:trHeight w:val="71"/>
        </w:trPr>
        <w:tc>
          <w:tcPr>
            <w:tcW w:w="14034" w:type="dxa"/>
            <w:gridSpan w:val="16"/>
            <w:shd w:val="clear" w:color="auto" w:fill="B6DDE8"/>
          </w:tcPr>
          <w:p w14:paraId="6940327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Cs/>
                <w:iCs/>
                <w:kern w:val="3"/>
                <w:sz w:val="18"/>
                <w:szCs w:val="18"/>
                <w:lang w:eastAsia="pl-PL"/>
              </w:rPr>
            </w:pPr>
            <w:r w:rsidRPr="00400FC4">
              <w:rPr>
                <w:rFonts w:ascii="Arial" w:eastAsia="Times New Roman" w:hAnsi="Arial" w:cs="Arial"/>
                <w:bCs/>
                <w:iCs/>
                <w:kern w:val="3"/>
                <w:sz w:val="18"/>
                <w:szCs w:val="18"/>
                <w:lang w:eastAsia="pl-PL"/>
              </w:rPr>
              <w:t>Siedliska przyrodnicze</w:t>
            </w:r>
          </w:p>
        </w:tc>
      </w:tr>
      <w:tr w:rsidR="006A6D1E" w:rsidRPr="00400FC4" w14:paraId="589DF1F2" w14:textId="77777777" w:rsidTr="008A56DE">
        <w:trPr>
          <w:gridAfter w:val="1"/>
          <w:wAfter w:w="15" w:type="dxa"/>
          <w:trHeight w:val="71"/>
        </w:trPr>
        <w:tc>
          <w:tcPr>
            <w:tcW w:w="553" w:type="dxa"/>
            <w:shd w:val="clear" w:color="auto" w:fill="B6DDE8"/>
          </w:tcPr>
          <w:p w14:paraId="07674888" w14:textId="77777777" w:rsidR="006A6D1E" w:rsidRPr="00400FC4" w:rsidRDefault="006A6D1E" w:rsidP="00A666D4">
            <w:pPr>
              <w:numPr>
                <w:ilvl w:val="0"/>
                <w:numId w:val="35"/>
              </w:numPr>
              <w:suppressAutoHyphens/>
              <w:autoSpaceDN w:val="0"/>
              <w:snapToGrid w:val="0"/>
              <w:spacing w:after="0" w:line="240" w:lineRule="auto"/>
              <w:ind w:left="404" w:hanging="284"/>
              <w:textAlignment w:val="baseline"/>
              <w:rPr>
                <w:rFonts w:ascii="Arial" w:eastAsia="Times New Roman" w:hAnsi="Arial" w:cs="Arial"/>
                <w:iCs/>
                <w:kern w:val="3"/>
                <w:sz w:val="18"/>
                <w:szCs w:val="18"/>
                <w:lang w:eastAsia="pl-PL"/>
              </w:rPr>
            </w:pPr>
          </w:p>
        </w:tc>
        <w:tc>
          <w:tcPr>
            <w:tcW w:w="567" w:type="dxa"/>
            <w:shd w:val="clear" w:color="auto" w:fill="B6DDE8"/>
          </w:tcPr>
          <w:p w14:paraId="2056370A" w14:textId="77777777" w:rsidR="006A6D1E" w:rsidRPr="00CB71C5" w:rsidRDefault="006A6D1E" w:rsidP="008A4294">
            <w:pPr>
              <w:spacing w:after="0" w:line="240" w:lineRule="auto"/>
              <w:rPr>
                <w:rFonts w:ascii="Arial" w:eastAsia="Arial" w:hAnsi="Arial" w:cs="Arial"/>
                <w:b/>
                <w:bCs/>
                <w:sz w:val="18"/>
                <w:szCs w:val="18"/>
              </w:rPr>
            </w:pPr>
            <w:r w:rsidRPr="00CB71C5">
              <w:rPr>
                <w:rFonts w:ascii="Arial" w:eastAsia="Calibri" w:hAnsi="Arial" w:cs="Arial"/>
                <w:b/>
                <w:bCs/>
                <w:sz w:val="18"/>
                <w:szCs w:val="18"/>
              </w:rPr>
              <w:t>5130</w:t>
            </w:r>
          </w:p>
        </w:tc>
        <w:tc>
          <w:tcPr>
            <w:tcW w:w="2551" w:type="dxa"/>
            <w:shd w:val="clear" w:color="auto" w:fill="B6DDE8"/>
            <w:tcMar>
              <w:top w:w="0" w:type="dxa"/>
              <w:left w:w="108" w:type="dxa"/>
              <w:bottom w:w="0" w:type="dxa"/>
              <w:right w:w="108" w:type="dxa"/>
            </w:tcMar>
            <w:vAlign w:val="center"/>
          </w:tcPr>
          <w:p w14:paraId="268A45DD"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kern w:val="3"/>
                <w:sz w:val="18"/>
                <w:szCs w:val="18"/>
                <w:lang w:eastAsia="pl-PL"/>
              </w:rPr>
              <w:t>Zarośla jałowca pospolitego na wrzosowiskach lub murawach nawapiennych</w:t>
            </w:r>
          </w:p>
        </w:tc>
        <w:tc>
          <w:tcPr>
            <w:tcW w:w="992" w:type="dxa"/>
            <w:gridSpan w:val="2"/>
            <w:tcMar>
              <w:top w:w="0" w:type="dxa"/>
              <w:left w:w="108" w:type="dxa"/>
              <w:bottom w:w="0" w:type="dxa"/>
              <w:right w:w="108" w:type="dxa"/>
            </w:tcMar>
            <w:vAlign w:val="center"/>
          </w:tcPr>
          <w:p w14:paraId="21A6F0D9"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B</w:t>
            </w:r>
          </w:p>
        </w:tc>
        <w:tc>
          <w:tcPr>
            <w:tcW w:w="1560" w:type="dxa"/>
            <w:gridSpan w:val="2"/>
            <w:shd w:val="clear" w:color="auto" w:fill="auto"/>
            <w:tcMar>
              <w:top w:w="0" w:type="dxa"/>
              <w:left w:w="108" w:type="dxa"/>
              <w:bottom w:w="0" w:type="dxa"/>
              <w:right w:w="108" w:type="dxa"/>
            </w:tcMar>
            <w:vAlign w:val="center"/>
          </w:tcPr>
          <w:p w14:paraId="1C728C3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10,83</w:t>
            </w:r>
          </w:p>
        </w:tc>
        <w:tc>
          <w:tcPr>
            <w:tcW w:w="1134" w:type="dxa"/>
            <w:gridSpan w:val="2"/>
            <w:shd w:val="clear" w:color="auto" w:fill="auto"/>
            <w:vAlign w:val="center"/>
          </w:tcPr>
          <w:p w14:paraId="7179526C"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10</w:t>
            </w:r>
          </w:p>
        </w:tc>
        <w:tc>
          <w:tcPr>
            <w:tcW w:w="1842" w:type="dxa"/>
            <w:gridSpan w:val="2"/>
            <w:tcMar>
              <w:top w:w="0" w:type="dxa"/>
              <w:left w:w="108" w:type="dxa"/>
              <w:bottom w:w="0" w:type="dxa"/>
              <w:right w:w="108" w:type="dxa"/>
            </w:tcMar>
            <w:vAlign w:val="center"/>
          </w:tcPr>
          <w:p w14:paraId="565BE787"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Załącznik mapowy</w:t>
            </w:r>
          </w:p>
        </w:tc>
        <w:tc>
          <w:tcPr>
            <w:tcW w:w="1560" w:type="dxa"/>
            <w:gridSpan w:val="2"/>
            <w:tcMar>
              <w:top w:w="0" w:type="dxa"/>
              <w:left w:w="108" w:type="dxa"/>
              <w:bottom w:w="0" w:type="dxa"/>
              <w:right w:w="108" w:type="dxa"/>
            </w:tcMar>
          </w:tcPr>
          <w:p w14:paraId="1ECE0E45" w14:textId="77777777" w:rsidR="006A6D1E" w:rsidRPr="00400FC4" w:rsidRDefault="006A6D1E" w:rsidP="008A4294">
            <w:pPr>
              <w:spacing w:after="0" w:line="240" w:lineRule="auto"/>
              <w:rPr>
                <w:rFonts w:ascii="Arial" w:eastAsia="Calibri" w:hAnsi="Arial" w:cs="Arial"/>
                <w:iCs/>
                <w:sz w:val="18"/>
                <w:szCs w:val="18"/>
              </w:rPr>
            </w:pPr>
            <w:r w:rsidRPr="00400FC4">
              <w:rPr>
                <w:rFonts w:ascii="Arial" w:eastAsia="Calibri" w:hAnsi="Arial" w:cs="Arial"/>
                <w:iCs/>
                <w:sz w:val="18"/>
                <w:szCs w:val="18"/>
              </w:rPr>
              <w:t>bardzo dobry</w:t>
            </w:r>
          </w:p>
        </w:tc>
        <w:tc>
          <w:tcPr>
            <w:tcW w:w="3260" w:type="dxa"/>
            <w:gridSpan w:val="2"/>
            <w:tcMar>
              <w:top w:w="0" w:type="dxa"/>
              <w:left w:w="108" w:type="dxa"/>
              <w:bottom w:w="0" w:type="dxa"/>
              <w:right w:w="108" w:type="dxa"/>
            </w:tcMar>
          </w:tcPr>
          <w:p w14:paraId="620639F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 xml:space="preserve">Siedlisko na całym obszarze zweryfikowane w trakcie prac terenowych w latach </w:t>
            </w:r>
          </w:p>
          <w:p w14:paraId="23E9BA54"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Calibri" w:hAnsi="Arial" w:cs="Arial"/>
                <w:color w:val="000000"/>
                <w:sz w:val="18"/>
                <w:szCs w:val="18"/>
              </w:rPr>
              <w:t>2017-2018</w:t>
            </w:r>
            <w:r w:rsidR="00200EFD">
              <w:rPr>
                <w:rFonts w:ascii="Arial" w:eastAsia="Calibri" w:hAnsi="Arial" w:cs="Arial"/>
                <w:color w:val="000000"/>
                <w:sz w:val="18"/>
                <w:szCs w:val="18"/>
              </w:rPr>
              <w:t>.</w:t>
            </w:r>
          </w:p>
        </w:tc>
      </w:tr>
      <w:tr w:rsidR="006A6D1E" w:rsidRPr="00400FC4" w14:paraId="1C15CAE5" w14:textId="77777777" w:rsidTr="008A56DE">
        <w:trPr>
          <w:gridAfter w:val="1"/>
          <w:wAfter w:w="15" w:type="dxa"/>
          <w:trHeight w:val="71"/>
        </w:trPr>
        <w:tc>
          <w:tcPr>
            <w:tcW w:w="553" w:type="dxa"/>
            <w:shd w:val="clear" w:color="auto" w:fill="B6DDE8"/>
          </w:tcPr>
          <w:p w14:paraId="3E57AB0E" w14:textId="77777777" w:rsidR="006A6D1E" w:rsidRPr="00400FC4" w:rsidRDefault="006A6D1E" w:rsidP="00A666D4">
            <w:pPr>
              <w:numPr>
                <w:ilvl w:val="0"/>
                <w:numId w:val="35"/>
              </w:numPr>
              <w:suppressAutoHyphens/>
              <w:autoSpaceDN w:val="0"/>
              <w:snapToGrid w:val="0"/>
              <w:spacing w:after="0" w:line="240" w:lineRule="auto"/>
              <w:ind w:left="404" w:hanging="284"/>
              <w:textAlignment w:val="baseline"/>
              <w:rPr>
                <w:rFonts w:ascii="Arial" w:eastAsia="Times New Roman" w:hAnsi="Arial" w:cs="Arial"/>
                <w:iCs/>
                <w:kern w:val="3"/>
                <w:sz w:val="18"/>
                <w:szCs w:val="18"/>
                <w:lang w:eastAsia="pl-PL"/>
              </w:rPr>
            </w:pPr>
          </w:p>
        </w:tc>
        <w:tc>
          <w:tcPr>
            <w:tcW w:w="567" w:type="dxa"/>
            <w:shd w:val="clear" w:color="auto" w:fill="B6DDE8"/>
          </w:tcPr>
          <w:p w14:paraId="4449FF45" w14:textId="77777777" w:rsidR="006A6D1E" w:rsidRPr="00CB71C5" w:rsidRDefault="006A6D1E" w:rsidP="008A4294">
            <w:pPr>
              <w:spacing w:after="0" w:line="240" w:lineRule="auto"/>
              <w:rPr>
                <w:rFonts w:ascii="Arial" w:eastAsia="Arial" w:hAnsi="Arial" w:cs="Arial"/>
                <w:b/>
                <w:bCs/>
                <w:sz w:val="18"/>
                <w:szCs w:val="18"/>
              </w:rPr>
            </w:pPr>
            <w:r w:rsidRPr="00CB71C5">
              <w:rPr>
                <w:rFonts w:ascii="Arial" w:eastAsia="Arial" w:hAnsi="Arial" w:cs="Arial"/>
                <w:b/>
                <w:bCs/>
                <w:sz w:val="18"/>
                <w:szCs w:val="18"/>
              </w:rPr>
              <w:t>6210</w:t>
            </w:r>
          </w:p>
        </w:tc>
        <w:tc>
          <w:tcPr>
            <w:tcW w:w="2551" w:type="dxa"/>
            <w:shd w:val="clear" w:color="auto" w:fill="B6DDE8"/>
            <w:tcMar>
              <w:top w:w="0" w:type="dxa"/>
              <w:left w:w="108" w:type="dxa"/>
              <w:bottom w:w="0" w:type="dxa"/>
              <w:right w:w="108" w:type="dxa"/>
            </w:tcMar>
            <w:vAlign w:val="center"/>
          </w:tcPr>
          <w:p w14:paraId="65D2C2F8" w14:textId="77777777" w:rsidR="006A6D1E" w:rsidRPr="00400FC4" w:rsidRDefault="006A6D1E" w:rsidP="008A4294">
            <w:pPr>
              <w:suppressAutoHyphens/>
              <w:autoSpaceDN w:val="0"/>
              <w:spacing w:after="0" w:line="240" w:lineRule="auto"/>
              <w:textAlignment w:val="baseline"/>
              <w:rPr>
                <w:rFonts w:ascii="Arial" w:eastAsia="Times New Roman" w:hAnsi="Arial" w:cs="Arial"/>
                <w:b/>
                <w:bCs/>
                <w:kern w:val="3"/>
                <w:sz w:val="18"/>
                <w:szCs w:val="18"/>
                <w:lang w:eastAsia="pl-PL"/>
              </w:rPr>
            </w:pPr>
            <w:r w:rsidRPr="00400FC4">
              <w:rPr>
                <w:rFonts w:ascii="Arial" w:eastAsia="Times New Roman" w:hAnsi="Arial" w:cs="Arial"/>
                <w:kern w:val="3"/>
                <w:sz w:val="18"/>
                <w:szCs w:val="18"/>
                <w:lang w:eastAsia="pl-PL"/>
              </w:rPr>
              <w:t>Murawy kserotermiczne (</w:t>
            </w:r>
            <w:r w:rsidRPr="00400FC4">
              <w:rPr>
                <w:rFonts w:ascii="Arial" w:eastAsia="Times New Roman" w:hAnsi="Arial" w:cs="Arial"/>
                <w:i/>
                <w:kern w:val="3"/>
                <w:sz w:val="18"/>
                <w:szCs w:val="18"/>
                <w:lang w:eastAsia="pl-PL"/>
              </w:rPr>
              <w:t>Festuco-Brometea</w:t>
            </w:r>
            <w:r w:rsidRPr="00400FC4">
              <w:rPr>
                <w:rFonts w:ascii="Arial" w:eastAsia="Times New Roman" w:hAnsi="Arial" w:cs="Arial"/>
                <w:kern w:val="3"/>
                <w:sz w:val="18"/>
                <w:szCs w:val="18"/>
                <w:lang w:eastAsia="pl-PL"/>
              </w:rPr>
              <w:t xml:space="preserve"> i ciepłolubne murawy z </w:t>
            </w:r>
            <w:r w:rsidRPr="00400FC4">
              <w:rPr>
                <w:rFonts w:ascii="Arial" w:eastAsia="Times New Roman" w:hAnsi="Arial" w:cs="Arial"/>
                <w:i/>
                <w:kern w:val="3"/>
                <w:sz w:val="18"/>
                <w:szCs w:val="18"/>
                <w:lang w:eastAsia="pl-PL"/>
              </w:rPr>
              <w:t>Asplenion septentrionalis-Festucion pallentis</w:t>
            </w:r>
            <w:r w:rsidRPr="00400FC4">
              <w:rPr>
                <w:rFonts w:ascii="Arial" w:eastAsia="Times New Roman" w:hAnsi="Arial" w:cs="Arial"/>
                <w:kern w:val="3"/>
                <w:sz w:val="18"/>
                <w:szCs w:val="18"/>
                <w:lang w:eastAsia="pl-PL"/>
              </w:rPr>
              <w:t>)</w:t>
            </w:r>
          </w:p>
        </w:tc>
        <w:tc>
          <w:tcPr>
            <w:tcW w:w="992" w:type="dxa"/>
            <w:gridSpan w:val="2"/>
            <w:tcMar>
              <w:top w:w="0" w:type="dxa"/>
              <w:left w:w="108" w:type="dxa"/>
              <w:bottom w:w="0" w:type="dxa"/>
              <w:right w:w="108" w:type="dxa"/>
            </w:tcMar>
            <w:vAlign w:val="center"/>
          </w:tcPr>
          <w:p w14:paraId="618E9A2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B</w:t>
            </w:r>
          </w:p>
        </w:tc>
        <w:tc>
          <w:tcPr>
            <w:tcW w:w="1560" w:type="dxa"/>
            <w:gridSpan w:val="2"/>
            <w:shd w:val="clear" w:color="auto" w:fill="auto"/>
            <w:tcMar>
              <w:top w:w="0" w:type="dxa"/>
              <w:left w:w="108" w:type="dxa"/>
              <w:bottom w:w="0" w:type="dxa"/>
              <w:right w:w="108" w:type="dxa"/>
            </w:tcMar>
            <w:vAlign w:val="center"/>
          </w:tcPr>
          <w:p w14:paraId="36BDBAB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15,95</w:t>
            </w:r>
          </w:p>
        </w:tc>
        <w:tc>
          <w:tcPr>
            <w:tcW w:w="1134" w:type="dxa"/>
            <w:gridSpan w:val="2"/>
            <w:shd w:val="clear" w:color="auto" w:fill="auto"/>
            <w:vAlign w:val="center"/>
          </w:tcPr>
          <w:p w14:paraId="27B1D14F"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26</w:t>
            </w:r>
          </w:p>
        </w:tc>
        <w:tc>
          <w:tcPr>
            <w:tcW w:w="1842" w:type="dxa"/>
            <w:gridSpan w:val="2"/>
            <w:tcMar>
              <w:top w:w="0" w:type="dxa"/>
              <w:left w:w="108" w:type="dxa"/>
              <w:bottom w:w="0" w:type="dxa"/>
              <w:right w:w="108" w:type="dxa"/>
            </w:tcMar>
            <w:vAlign w:val="center"/>
          </w:tcPr>
          <w:p w14:paraId="6BB785B5"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Załącznik mapowy</w:t>
            </w:r>
          </w:p>
        </w:tc>
        <w:tc>
          <w:tcPr>
            <w:tcW w:w="1560" w:type="dxa"/>
            <w:gridSpan w:val="2"/>
            <w:tcMar>
              <w:top w:w="0" w:type="dxa"/>
              <w:left w:w="108" w:type="dxa"/>
              <w:bottom w:w="0" w:type="dxa"/>
              <w:right w:w="108" w:type="dxa"/>
            </w:tcMar>
          </w:tcPr>
          <w:p w14:paraId="7A9171ED" w14:textId="77777777" w:rsidR="006A6D1E" w:rsidRPr="00400FC4" w:rsidRDefault="006A6D1E" w:rsidP="008A4294">
            <w:pPr>
              <w:spacing w:after="0" w:line="240" w:lineRule="auto"/>
              <w:rPr>
                <w:rFonts w:ascii="Arial" w:eastAsia="Calibri" w:hAnsi="Arial" w:cs="Arial"/>
                <w:iCs/>
                <w:sz w:val="18"/>
                <w:szCs w:val="18"/>
              </w:rPr>
            </w:pPr>
            <w:r w:rsidRPr="00400FC4">
              <w:rPr>
                <w:rFonts w:ascii="Arial" w:eastAsia="Calibri" w:hAnsi="Arial" w:cs="Arial"/>
                <w:iCs/>
                <w:sz w:val="18"/>
                <w:szCs w:val="18"/>
              </w:rPr>
              <w:t>Bardzo dobry</w:t>
            </w:r>
          </w:p>
        </w:tc>
        <w:tc>
          <w:tcPr>
            <w:tcW w:w="3260" w:type="dxa"/>
            <w:gridSpan w:val="2"/>
            <w:tcMar>
              <w:top w:w="0" w:type="dxa"/>
              <w:left w:w="108" w:type="dxa"/>
              <w:bottom w:w="0" w:type="dxa"/>
              <w:right w:w="108" w:type="dxa"/>
            </w:tcMar>
          </w:tcPr>
          <w:p w14:paraId="38CC96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 xml:space="preserve">Siedlisko na całym obszarze zweryfikowane w trakcie prac terenowych w latach </w:t>
            </w:r>
          </w:p>
          <w:p w14:paraId="1BC97EE5"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Calibri" w:hAnsi="Arial" w:cs="Arial"/>
                <w:color w:val="000000"/>
                <w:sz w:val="18"/>
                <w:szCs w:val="18"/>
              </w:rPr>
              <w:t>2017-2018</w:t>
            </w:r>
            <w:r w:rsidR="00200EFD">
              <w:rPr>
                <w:rFonts w:ascii="Arial" w:eastAsia="Calibri" w:hAnsi="Arial" w:cs="Arial"/>
                <w:color w:val="000000"/>
                <w:sz w:val="18"/>
                <w:szCs w:val="18"/>
              </w:rPr>
              <w:t>.</w:t>
            </w:r>
          </w:p>
        </w:tc>
      </w:tr>
      <w:tr w:rsidR="006A6D1E" w:rsidRPr="00400FC4" w14:paraId="0BFAED26" w14:textId="77777777" w:rsidTr="008A56DE">
        <w:trPr>
          <w:gridAfter w:val="1"/>
          <w:wAfter w:w="15" w:type="dxa"/>
          <w:trHeight w:val="71"/>
        </w:trPr>
        <w:tc>
          <w:tcPr>
            <w:tcW w:w="553" w:type="dxa"/>
            <w:shd w:val="clear" w:color="auto" w:fill="B6DDE8"/>
          </w:tcPr>
          <w:p w14:paraId="0B157369" w14:textId="77777777" w:rsidR="006A6D1E" w:rsidRPr="00400FC4" w:rsidRDefault="006A6D1E" w:rsidP="00A666D4">
            <w:pPr>
              <w:numPr>
                <w:ilvl w:val="0"/>
                <w:numId w:val="35"/>
              </w:numPr>
              <w:suppressAutoHyphens/>
              <w:autoSpaceDN w:val="0"/>
              <w:snapToGrid w:val="0"/>
              <w:spacing w:after="0" w:line="240" w:lineRule="auto"/>
              <w:ind w:left="404" w:hanging="284"/>
              <w:textAlignment w:val="baseline"/>
              <w:rPr>
                <w:rFonts w:ascii="Arial" w:eastAsia="Times New Roman" w:hAnsi="Arial" w:cs="Arial"/>
                <w:iCs/>
                <w:kern w:val="3"/>
                <w:sz w:val="18"/>
                <w:szCs w:val="18"/>
                <w:lang w:eastAsia="pl-PL"/>
              </w:rPr>
            </w:pPr>
          </w:p>
        </w:tc>
        <w:tc>
          <w:tcPr>
            <w:tcW w:w="567" w:type="dxa"/>
            <w:shd w:val="clear" w:color="auto" w:fill="B6DDE8"/>
          </w:tcPr>
          <w:p w14:paraId="50F929CF" w14:textId="77777777" w:rsidR="006A6D1E" w:rsidRPr="00CB71C5" w:rsidRDefault="006A6D1E" w:rsidP="008A4294">
            <w:pPr>
              <w:suppressAutoHyphens/>
              <w:autoSpaceDN w:val="0"/>
              <w:snapToGrid w:val="0"/>
              <w:spacing w:after="0" w:line="240" w:lineRule="auto"/>
              <w:textAlignment w:val="baseline"/>
              <w:rPr>
                <w:rFonts w:ascii="Arial" w:eastAsia="Times New Roman" w:hAnsi="Arial" w:cs="Arial"/>
                <w:b/>
                <w:bCs/>
                <w:iCs/>
                <w:kern w:val="3"/>
                <w:sz w:val="18"/>
                <w:szCs w:val="18"/>
                <w:lang w:eastAsia="pl-PL"/>
              </w:rPr>
            </w:pPr>
            <w:r w:rsidRPr="00CB71C5">
              <w:rPr>
                <w:rFonts w:ascii="Arial" w:eastAsia="Times New Roman" w:hAnsi="Arial" w:cs="Arial"/>
                <w:b/>
                <w:bCs/>
                <w:iCs/>
                <w:kern w:val="3"/>
                <w:sz w:val="18"/>
                <w:szCs w:val="18"/>
                <w:lang w:eastAsia="pl-PL"/>
              </w:rPr>
              <w:t>8210</w:t>
            </w:r>
          </w:p>
        </w:tc>
        <w:tc>
          <w:tcPr>
            <w:tcW w:w="2551" w:type="dxa"/>
            <w:shd w:val="clear" w:color="auto" w:fill="B6DDE8"/>
            <w:tcMar>
              <w:top w:w="0" w:type="dxa"/>
              <w:left w:w="108" w:type="dxa"/>
              <w:bottom w:w="0" w:type="dxa"/>
              <w:right w:w="108" w:type="dxa"/>
            </w:tcMar>
          </w:tcPr>
          <w:p w14:paraId="01C5B98D"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
                <w:iCs/>
                <w:kern w:val="3"/>
                <w:sz w:val="18"/>
                <w:szCs w:val="18"/>
                <w:lang w:eastAsia="pl-PL"/>
              </w:rPr>
            </w:pPr>
            <w:r w:rsidRPr="00400FC4">
              <w:rPr>
                <w:rFonts w:ascii="Arial" w:eastAsia="Times New Roman" w:hAnsi="Arial" w:cs="Arial"/>
                <w:iCs/>
                <w:kern w:val="3"/>
                <w:sz w:val="18"/>
                <w:szCs w:val="18"/>
                <w:lang w:eastAsia="pl-PL"/>
              </w:rPr>
              <w:t xml:space="preserve">Wapienne ściany skalne ze zbiorowiskami </w:t>
            </w:r>
            <w:r w:rsidRPr="00400FC4">
              <w:rPr>
                <w:rFonts w:ascii="Arial" w:eastAsia="Times New Roman" w:hAnsi="Arial" w:cs="Arial"/>
                <w:i/>
                <w:iCs/>
                <w:kern w:val="3"/>
                <w:sz w:val="18"/>
                <w:szCs w:val="18"/>
                <w:lang w:eastAsia="pl-PL"/>
              </w:rPr>
              <w:t>Potentilletalia caulescentis</w:t>
            </w:r>
          </w:p>
        </w:tc>
        <w:tc>
          <w:tcPr>
            <w:tcW w:w="992" w:type="dxa"/>
            <w:gridSpan w:val="2"/>
            <w:tcMar>
              <w:top w:w="0" w:type="dxa"/>
              <w:left w:w="108" w:type="dxa"/>
              <w:bottom w:w="0" w:type="dxa"/>
              <w:right w:w="108" w:type="dxa"/>
            </w:tcMar>
            <w:vAlign w:val="center"/>
          </w:tcPr>
          <w:p w14:paraId="196C176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B</w:t>
            </w:r>
          </w:p>
        </w:tc>
        <w:tc>
          <w:tcPr>
            <w:tcW w:w="1560" w:type="dxa"/>
            <w:gridSpan w:val="2"/>
            <w:shd w:val="clear" w:color="auto" w:fill="auto"/>
            <w:tcMar>
              <w:top w:w="0" w:type="dxa"/>
              <w:left w:w="108" w:type="dxa"/>
              <w:bottom w:w="0" w:type="dxa"/>
              <w:right w:w="108" w:type="dxa"/>
            </w:tcMar>
            <w:vAlign w:val="center"/>
          </w:tcPr>
          <w:p w14:paraId="62CAF208"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3,5 ha</w:t>
            </w:r>
          </w:p>
        </w:tc>
        <w:tc>
          <w:tcPr>
            <w:tcW w:w="1134" w:type="dxa"/>
            <w:gridSpan w:val="2"/>
            <w:shd w:val="clear" w:color="auto" w:fill="auto"/>
            <w:vAlign w:val="center"/>
          </w:tcPr>
          <w:p w14:paraId="1EB41A6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23</w:t>
            </w:r>
          </w:p>
        </w:tc>
        <w:tc>
          <w:tcPr>
            <w:tcW w:w="1842" w:type="dxa"/>
            <w:gridSpan w:val="2"/>
            <w:tcMar>
              <w:top w:w="0" w:type="dxa"/>
              <w:left w:w="108" w:type="dxa"/>
              <w:bottom w:w="0" w:type="dxa"/>
              <w:right w:w="108" w:type="dxa"/>
            </w:tcMar>
            <w:vAlign w:val="center"/>
          </w:tcPr>
          <w:p w14:paraId="7E66117F"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Załącznik mapowy</w:t>
            </w:r>
          </w:p>
        </w:tc>
        <w:tc>
          <w:tcPr>
            <w:tcW w:w="1560" w:type="dxa"/>
            <w:gridSpan w:val="2"/>
            <w:tcMar>
              <w:top w:w="0" w:type="dxa"/>
              <w:left w:w="108" w:type="dxa"/>
              <w:bottom w:w="0" w:type="dxa"/>
              <w:right w:w="108" w:type="dxa"/>
            </w:tcMar>
            <w:vAlign w:val="center"/>
          </w:tcPr>
          <w:p w14:paraId="2CBA2F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iCs/>
                <w:sz w:val="18"/>
                <w:szCs w:val="18"/>
              </w:rPr>
              <w:t>bardzo dobry</w:t>
            </w:r>
          </w:p>
        </w:tc>
        <w:tc>
          <w:tcPr>
            <w:tcW w:w="3260" w:type="dxa"/>
            <w:gridSpan w:val="2"/>
            <w:tcMar>
              <w:top w:w="0" w:type="dxa"/>
              <w:left w:w="108" w:type="dxa"/>
              <w:bottom w:w="0" w:type="dxa"/>
              <w:right w:w="108" w:type="dxa"/>
            </w:tcMar>
            <w:vAlign w:val="center"/>
          </w:tcPr>
          <w:p w14:paraId="7DC865EB"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iCs/>
                <w:kern w:val="3"/>
                <w:sz w:val="18"/>
                <w:szCs w:val="18"/>
                <w:lang w:eastAsia="pl-PL"/>
              </w:rPr>
              <w:t>Siedlisko na całym obszarze zweryfikowane w trakcie prac terenowych w latach 2014-2015.</w:t>
            </w:r>
          </w:p>
        </w:tc>
      </w:tr>
      <w:tr w:rsidR="006A6D1E" w:rsidRPr="00400FC4" w14:paraId="768F1996" w14:textId="77777777" w:rsidTr="008A56DE">
        <w:trPr>
          <w:gridAfter w:val="1"/>
          <w:wAfter w:w="15" w:type="dxa"/>
          <w:trHeight w:val="71"/>
        </w:trPr>
        <w:tc>
          <w:tcPr>
            <w:tcW w:w="553" w:type="dxa"/>
            <w:shd w:val="clear" w:color="auto" w:fill="B6DDE8"/>
          </w:tcPr>
          <w:p w14:paraId="34687930" w14:textId="77777777" w:rsidR="006A6D1E" w:rsidRPr="00400FC4" w:rsidRDefault="006A6D1E" w:rsidP="00A666D4">
            <w:pPr>
              <w:numPr>
                <w:ilvl w:val="0"/>
                <w:numId w:val="35"/>
              </w:numPr>
              <w:suppressAutoHyphens/>
              <w:autoSpaceDN w:val="0"/>
              <w:snapToGrid w:val="0"/>
              <w:spacing w:after="0" w:line="240" w:lineRule="auto"/>
              <w:ind w:left="404" w:hanging="284"/>
              <w:textAlignment w:val="baseline"/>
              <w:rPr>
                <w:rFonts w:ascii="Arial" w:eastAsia="Times New Roman" w:hAnsi="Arial" w:cs="Arial"/>
                <w:iCs/>
                <w:kern w:val="3"/>
                <w:sz w:val="18"/>
                <w:szCs w:val="18"/>
                <w:lang w:eastAsia="pl-PL"/>
              </w:rPr>
            </w:pPr>
          </w:p>
        </w:tc>
        <w:tc>
          <w:tcPr>
            <w:tcW w:w="567" w:type="dxa"/>
            <w:shd w:val="clear" w:color="auto" w:fill="B6DDE8"/>
          </w:tcPr>
          <w:p w14:paraId="26FDEAA0"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8310</w:t>
            </w:r>
          </w:p>
        </w:tc>
        <w:tc>
          <w:tcPr>
            <w:tcW w:w="2551" w:type="dxa"/>
            <w:shd w:val="clear" w:color="auto" w:fill="B6DDE8"/>
            <w:tcMar>
              <w:top w:w="0" w:type="dxa"/>
              <w:left w:w="108" w:type="dxa"/>
              <w:bottom w:w="0" w:type="dxa"/>
              <w:right w:w="108" w:type="dxa"/>
            </w:tcMar>
          </w:tcPr>
          <w:p w14:paraId="761EBAD6"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iCs/>
                <w:kern w:val="3"/>
                <w:sz w:val="18"/>
                <w:szCs w:val="18"/>
                <w:lang w:eastAsia="pl-PL"/>
              </w:rPr>
              <w:t>Jaskinie nieudostępnione do zwiedzania</w:t>
            </w:r>
          </w:p>
        </w:tc>
        <w:tc>
          <w:tcPr>
            <w:tcW w:w="992" w:type="dxa"/>
            <w:gridSpan w:val="2"/>
            <w:tcMar>
              <w:top w:w="0" w:type="dxa"/>
              <w:left w:w="108" w:type="dxa"/>
              <w:bottom w:w="0" w:type="dxa"/>
              <w:right w:w="108" w:type="dxa"/>
            </w:tcMar>
            <w:vAlign w:val="center"/>
          </w:tcPr>
          <w:p w14:paraId="13F2A539"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B</w:t>
            </w:r>
          </w:p>
        </w:tc>
        <w:tc>
          <w:tcPr>
            <w:tcW w:w="1560" w:type="dxa"/>
            <w:gridSpan w:val="2"/>
            <w:shd w:val="clear" w:color="auto" w:fill="auto"/>
            <w:tcMar>
              <w:top w:w="0" w:type="dxa"/>
              <w:left w:w="108" w:type="dxa"/>
              <w:bottom w:w="0" w:type="dxa"/>
              <w:right w:w="108" w:type="dxa"/>
            </w:tcMar>
            <w:vAlign w:val="center"/>
          </w:tcPr>
          <w:p w14:paraId="5EB92A6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w:t>
            </w:r>
          </w:p>
        </w:tc>
        <w:tc>
          <w:tcPr>
            <w:tcW w:w="1134" w:type="dxa"/>
            <w:gridSpan w:val="2"/>
            <w:shd w:val="clear" w:color="auto" w:fill="auto"/>
            <w:vAlign w:val="center"/>
          </w:tcPr>
          <w:p w14:paraId="009BF807"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35</w:t>
            </w:r>
          </w:p>
        </w:tc>
        <w:tc>
          <w:tcPr>
            <w:tcW w:w="1842" w:type="dxa"/>
            <w:gridSpan w:val="2"/>
            <w:tcMar>
              <w:top w:w="0" w:type="dxa"/>
              <w:left w:w="108" w:type="dxa"/>
              <w:bottom w:w="0" w:type="dxa"/>
              <w:right w:w="108" w:type="dxa"/>
            </w:tcMar>
            <w:vAlign w:val="center"/>
          </w:tcPr>
          <w:p w14:paraId="7A86D2C5"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Załącznik mapowy</w:t>
            </w:r>
          </w:p>
        </w:tc>
        <w:tc>
          <w:tcPr>
            <w:tcW w:w="1560" w:type="dxa"/>
            <w:gridSpan w:val="2"/>
            <w:tcMar>
              <w:top w:w="0" w:type="dxa"/>
              <w:left w:w="108" w:type="dxa"/>
              <w:bottom w:w="0" w:type="dxa"/>
              <w:right w:w="108" w:type="dxa"/>
            </w:tcMar>
            <w:vAlign w:val="center"/>
          </w:tcPr>
          <w:p w14:paraId="2150D2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iCs/>
                <w:sz w:val="18"/>
                <w:szCs w:val="18"/>
              </w:rPr>
              <w:t>bardzo dobry</w:t>
            </w:r>
          </w:p>
        </w:tc>
        <w:tc>
          <w:tcPr>
            <w:tcW w:w="3260" w:type="dxa"/>
            <w:gridSpan w:val="2"/>
            <w:tcMar>
              <w:top w:w="0" w:type="dxa"/>
              <w:left w:w="108" w:type="dxa"/>
              <w:bottom w:w="0" w:type="dxa"/>
              <w:right w:w="108" w:type="dxa"/>
            </w:tcMar>
            <w:vAlign w:val="center"/>
          </w:tcPr>
          <w:p w14:paraId="34A9F0F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Siedlisko na całym obszarze zweryfikowane w trakcie prac terenowych w latach 2013-2015</w:t>
            </w:r>
            <w:r w:rsidRPr="00400FC4">
              <w:rPr>
                <w:rFonts w:ascii="Arial" w:eastAsia="Times New Roman" w:hAnsi="Arial" w:cs="Arial"/>
                <w:bCs/>
                <w:iCs/>
                <w:kern w:val="3"/>
                <w:sz w:val="18"/>
                <w:szCs w:val="18"/>
                <w:lang w:eastAsia="pl-PL"/>
              </w:rPr>
              <w:t>.</w:t>
            </w:r>
          </w:p>
        </w:tc>
      </w:tr>
      <w:tr w:rsidR="006A6D1E" w:rsidRPr="00400FC4" w14:paraId="605BAB7B" w14:textId="77777777" w:rsidTr="008A56DE">
        <w:trPr>
          <w:gridAfter w:val="1"/>
          <w:wAfter w:w="15" w:type="dxa"/>
          <w:trHeight w:val="71"/>
        </w:trPr>
        <w:tc>
          <w:tcPr>
            <w:tcW w:w="553" w:type="dxa"/>
            <w:shd w:val="clear" w:color="auto" w:fill="B6DDE8"/>
          </w:tcPr>
          <w:p w14:paraId="6AD57D1C" w14:textId="77777777" w:rsidR="006A6D1E" w:rsidRPr="00400FC4" w:rsidRDefault="006A6D1E" w:rsidP="00A666D4">
            <w:pPr>
              <w:numPr>
                <w:ilvl w:val="0"/>
                <w:numId w:val="35"/>
              </w:numPr>
              <w:suppressAutoHyphens/>
              <w:autoSpaceDN w:val="0"/>
              <w:snapToGrid w:val="0"/>
              <w:spacing w:after="0" w:line="240" w:lineRule="auto"/>
              <w:ind w:left="404" w:hanging="284"/>
              <w:textAlignment w:val="baseline"/>
              <w:rPr>
                <w:rFonts w:ascii="Arial" w:eastAsia="Times New Roman" w:hAnsi="Arial" w:cs="Arial"/>
                <w:iCs/>
                <w:kern w:val="3"/>
                <w:sz w:val="18"/>
                <w:szCs w:val="18"/>
                <w:lang w:eastAsia="pl-PL"/>
              </w:rPr>
            </w:pPr>
          </w:p>
        </w:tc>
        <w:tc>
          <w:tcPr>
            <w:tcW w:w="567" w:type="dxa"/>
            <w:shd w:val="clear" w:color="auto" w:fill="B6DDE8"/>
          </w:tcPr>
          <w:p w14:paraId="1B2D917C"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9130</w:t>
            </w:r>
          </w:p>
        </w:tc>
        <w:tc>
          <w:tcPr>
            <w:tcW w:w="2551" w:type="dxa"/>
            <w:shd w:val="clear" w:color="auto" w:fill="B6DDE8"/>
            <w:tcMar>
              <w:top w:w="0" w:type="dxa"/>
              <w:left w:w="108" w:type="dxa"/>
              <w:bottom w:w="0" w:type="dxa"/>
              <w:right w:w="108" w:type="dxa"/>
            </w:tcMar>
          </w:tcPr>
          <w:p w14:paraId="3E3314B1"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iCs/>
                <w:kern w:val="3"/>
                <w:sz w:val="18"/>
                <w:szCs w:val="18"/>
                <w:lang w:eastAsia="pl-PL"/>
              </w:rPr>
            </w:pPr>
            <w:r w:rsidRPr="00400FC4">
              <w:rPr>
                <w:rFonts w:ascii="Arial" w:eastAsia="Times New Roman" w:hAnsi="Arial" w:cs="Arial"/>
                <w:iCs/>
                <w:kern w:val="3"/>
                <w:sz w:val="18"/>
                <w:szCs w:val="18"/>
                <w:lang w:eastAsia="pl-PL"/>
              </w:rPr>
              <w:t>Żyzne buczyny</w:t>
            </w:r>
            <w:r w:rsidRPr="00400FC4">
              <w:rPr>
                <w:rFonts w:ascii="Arial" w:eastAsia="Times New Roman" w:hAnsi="Arial" w:cs="Arial"/>
                <w:i/>
                <w:iCs/>
                <w:kern w:val="3"/>
                <w:sz w:val="18"/>
                <w:szCs w:val="18"/>
                <w:lang w:eastAsia="pl-PL"/>
              </w:rPr>
              <w:t xml:space="preserve"> </w:t>
            </w:r>
            <w:r w:rsidRPr="00400FC4">
              <w:rPr>
                <w:rFonts w:ascii="Arial" w:eastAsia="Times New Roman" w:hAnsi="Arial" w:cs="Arial"/>
                <w:iCs/>
                <w:kern w:val="3"/>
                <w:sz w:val="18"/>
                <w:szCs w:val="18"/>
                <w:lang w:eastAsia="pl-PL"/>
              </w:rPr>
              <w:t>(</w:t>
            </w:r>
            <w:r w:rsidRPr="00400FC4">
              <w:rPr>
                <w:rFonts w:ascii="Arial" w:eastAsia="Times New Roman" w:hAnsi="Arial" w:cs="Arial"/>
                <w:i/>
                <w:iCs/>
                <w:kern w:val="3"/>
                <w:sz w:val="18"/>
                <w:szCs w:val="18"/>
                <w:lang w:eastAsia="pl-PL"/>
              </w:rPr>
              <w:t>Dentario glandulosae-Fagenion</w:t>
            </w:r>
            <w:r w:rsidRPr="00400FC4">
              <w:rPr>
                <w:rFonts w:ascii="Arial" w:eastAsia="Times New Roman" w:hAnsi="Arial" w:cs="Arial"/>
                <w:iCs/>
                <w:kern w:val="3"/>
                <w:sz w:val="18"/>
                <w:szCs w:val="18"/>
                <w:lang w:eastAsia="pl-PL"/>
              </w:rPr>
              <w:t>,</w:t>
            </w:r>
            <w:r w:rsidRPr="00400FC4">
              <w:rPr>
                <w:rFonts w:ascii="Arial" w:eastAsia="Times New Roman" w:hAnsi="Arial" w:cs="Arial"/>
                <w:i/>
                <w:iCs/>
                <w:kern w:val="3"/>
                <w:sz w:val="18"/>
                <w:szCs w:val="18"/>
                <w:lang w:eastAsia="pl-PL"/>
              </w:rPr>
              <w:t xml:space="preserve"> Galio odorati-Fagenion</w:t>
            </w:r>
            <w:r w:rsidRPr="00400FC4">
              <w:rPr>
                <w:rFonts w:ascii="Arial" w:eastAsia="Times New Roman" w:hAnsi="Arial" w:cs="Arial"/>
                <w:iCs/>
                <w:kern w:val="3"/>
                <w:sz w:val="18"/>
                <w:szCs w:val="18"/>
                <w:lang w:eastAsia="pl-PL"/>
              </w:rPr>
              <w:t>)</w:t>
            </w:r>
          </w:p>
        </w:tc>
        <w:tc>
          <w:tcPr>
            <w:tcW w:w="992" w:type="dxa"/>
            <w:gridSpan w:val="2"/>
            <w:shd w:val="clear" w:color="auto" w:fill="auto"/>
            <w:tcMar>
              <w:top w:w="0" w:type="dxa"/>
              <w:left w:w="108" w:type="dxa"/>
              <w:bottom w:w="0" w:type="dxa"/>
              <w:right w:w="108" w:type="dxa"/>
            </w:tcMar>
            <w:vAlign w:val="center"/>
          </w:tcPr>
          <w:p w14:paraId="48ADB18D"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B</w:t>
            </w:r>
          </w:p>
        </w:tc>
        <w:tc>
          <w:tcPr>
            <w:tcW w:w="1560" w:type="dxa"/>
            <w:gridSpan w:val="2"/>
            <w:shd w:val="clear" w:color="auto" w:fill="auto"/>
            <w:tcMar>
              <w:top w:w="0" w:type="dxa"/>
              <w:left w:w="108" w:type="dxa"/>
              <w:bottom w:w="0" w:type="dxa"/>
              <w:right w:w="108" w:type="dxa"/>
            </w:tcMar>
            <w:vAlign w:val="center"/>
          </w:tcPr>
          <w:p w14:paraId="4A81539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11,22 ha</w:t>
            </w:r>
          </w:p>
        </w:tc>
        <w:tc>
          <w:tcPr>
            <w:tcW w:w="1134" w:type="dxa"/>
            <w:gridSpan w:val="2"/>
            <w:shd w:val="clear" w:color="auto" w:fill="auto"/>
            <w:vAlign w:val="center"/>
          </w:tcPr>
          <w:p w14:paraId="5E710B91"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2</w:t>
            </w:r>
          </w:p>
        </w:tc>
        <w:tc>
          <w:tcPr>
            <w:tcW w:w="1842" w:type="dxa"/>
            <w:gridSpan w:val="2"/>
            <w:tcMar>
              <w:top w:w="0" w:type="dxa"/>
              <w:left w:w="108" w:type="dxa"/>
              <w:bottom w:w="0" w:type="dxa"/>
              <w:right w:w="108" w:type="dxa"/>
            </w:tcMar>
            <w:vAlign w:val="center"/>
          </w:tcPr>
          <w:p w14:paraId="31D5A4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Załącznik mapowy</w:t>
            </w:r>
          </w:p>
        </w:tc>
        <w:tc>
          <w:tcPr>
            <w:tcW w:w="1560" w:type="dxa"/>
            <w:gridSpan w:val="2"/>
            <w:tcMar>
              <w:top w:w="0" w:type="dxa"/>
              <w:left w:w="108" w:type="dxa"/>
              <w:bottom w:w="0" w:type="dxa"/>
              <w:right w:w="108" w:type="dxa"/>
            </w:tcMar>
            <w:vAlign w:val="center"/>
          </w:tcPr>
          <w:p w14:paraId="6C1863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iCs/>
                <w:sz w:val="18"/>
                <w:szCs w:val="18"/>
              </w:rPr>
              <w:t>dobry</w:t>
            </w:r>
          </w:p>
        </w:tc>
        <w:tc>
          <w:tcPr>
            <w:tcW w:w="3260" w:type="dxa"/>
            <w:gridSpan w:val="2"/>
            <w:tcMar>
              <w:top w:w="0" w:type="dxa"/>
              <w:left w:w="108" w:type="dxa"/>
              <w:bottom w:w="0" w:type="dxa"/>
              <w:right w:w="108" w:type="dxa"/>
            </w:tcMar>
            <w:vAlign w:val="center"/>
          </w:tcPr>
          <w:p w14:paraId="7EA022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Siedliska na całym obszarze zweryfikowane w trakcie prac terenowych w latach 2014-2015</w:t>
            </w:r>
            <w:r w:rsidRPr="00400FC4">
              <w:rPr>
                <w:rFonts w:ascii="Arial" w:eastAsia="Calibri" w:hAnsi="Arial" w:cs="Arial"/>
                <w:bCs/>
                <w:iCs/>
                <w:sz w:val="18"/>
                <w:szCs w:val="18"/>
              </w:rPr>
              <w:t>.</w:t>
            </w:r>
          </w:p>
        </w:tc>
      </w:tr>
      <w:tr w:rsidR="006A6D1E" w:rsidRPr="00400FC4" w14:paraId="113996D5" w14:textId="77777777" w:rsidTr="008A56DE">
        <w:trPr>
          <w:gridAfter w:val="1"/>
          <w:wAfter w:w="15" w:type="dxa"/>
          <w:trHeight w:val="71"/>
        </w:trPr>
        <w:tc>
          <w:tcPr>
            <w:tcW w:w="553" w:type="dxa"/>
            <w:shd w:val="clear" w:color="auto" w:fill="B6DDE8"/>
          </w:tcPr>
          <w:p w14:paraId="37CE898A" w14:textId="77777777" w:rsidR="006A6D1E" w:rsidRPr="00400FC4" w:rsidRDefault="006A6D1E" w:rsidP="00A666D4">
            <w:pPr>
              <w:numPr>
                <w:ilvl w:val="0"/>
                <w:numId w:val="35"/>
              </w:numPr>
              <w:suppressAutoHyphens/>
              <w:autoSpaceDN w:val="0"/>
              <w:snapToGrid w:val="0"/>
              <w:spacing w:after="0" w:line="240" w:lineRule="auto"/>
              <w:ind w:left="404" w:hanging="284"/>
              <w:textAlignment w:val="baseline"/>
              <w:rPr>
                <w:rFonts w:ascii="Arial" w:eastAsia="Times New Roman" w:hAnsi="Arial" w:cs="Arial"/>
                <w:iCs/>
                <w:kern w:val="3"/>
                <w:sz w:val="18"/>
                <w:szCs w:val="18"/>
                <w:lang w:eastAsia="pl-PL"/>
              </w:rPr>
            </w:pPr>
          </w:p>
        </w:tc>
        <w:tc>
          <w:tcPr>
            <w:tcW w:w="567" w:type="dxa"/>
            <w:shd w:val="clear" w:color="auto" w:fill="B6DDE8"/>
          </w:tcPr>
          <w:p w14:paraId="097F56A4"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9150</w:t>
            </w:r>
          </w:p>
        </w:tc>
        <w:tc>
          <w:tcPr>
            <w:tcW w:w="2551" w:type="dxa"/>
            <w:shd w:val="clear" w:color="auto" w:fill="B6DDE8"/>
            <w:tcMar>
              <w:top w:w="0" w:type="dxa"/>
              <w:left w:w="108" w:type="dxa"/>
              <w:bottom w:w="0" w:type="dxa"/>
              <w:right w:w="108" w:type="dxa"/>
            </w:tcMar>
          </w:tcPr>
          <w:p w14:paraId="752B8D71"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iCs/>
                <w:kern w:val="3"/>
                <w:sz w:val="18"/>
                <w:szCs w:val="18"/>
                <w:lang w:eastAsia="pl-PL"/>
              </w:rPr>
            </w:pPr>
            <w:r w:rsidRPr="00400FC4">
              <w:rPr>
                <w:rFonts w:ascii="Arial" w:eastAsia="Times New Roman" w:hAnsi="Arial" w:cs="Arial"/>
                <w:iCs/>
                <w:kern w:val="3"/>
                <w:sz w:val="18"/>
                <w:szCs w:val="18"/>
                <w:lang w:eastAsia="pl-PL"/>
              </w:rPr>
              <w:t>Ciepłolubne buczyny storczykowe</w:t>
            </w:r>
            <w:r w:rsidRPr="00400FC4">
              <w:rPr>
                <w:rFonts w:ascii="Arial" w:eastAsia="Times New Roman" w:hAnsi="Arial" w:cs="Arial"/>
                <w:i/>
                <w:iCs/>
                <w:kern w:val="3"/>
                <w:sz w:val="18"/>
                <w:szCs w:val="18"/>
                <w:lang w:eastAsia="pl-PL"/>
              </w:rPr>
              <w:t xml:space="preserve"> </w:t>
            </w:r>
            <w:r w:rsidRPr="00400FC4">
              <w:rPr>
                <w:rFonts w:ascii="Arial" w:eastAsia="Times New Roman" w:hAnsi="Arial" w:cs="Arial"/>
                <w:iCs/>
                <w:kern w:val="3"/>
                <w:sz w:val="18"/>
                <w:szCs w:val="18"/>
                <w:lang w:eastAsia="pl-PL"/>
              </w:rPr>
              <w:t>(</w:t>
            </w:r>
            <w:r w:rsidRPr="00400FC4">
              <w:rPr>
                <w:rFonts w:ascii="Arial" w:eastAsia="Times New Roman" w:hAnsi="Arial" w:cs="Arial"/>
                <w:i/>
                <w:iCs/>
                <w:kern w:val="3"/>
                <w:sz w:val="18"/>
                <w:szCs w:val="18"/>
                <w:lang w:eastAsia="pl-PL"/>
              </w:rPr>
              <w:t>Cephalanthero-Fagenion</w:t>
            </w:r>
            <w:r w:rsidRPr="00400FC4">
              <w:rPr>
                <w:rFonts w:ascii="Arial" w:eastAsia="Times New Roman" w:hAnsi="Arial" w:cs="Arial"/>
                <w:iCs/>
                <w:kern w:val="3"/>
                <w:sz w:val="18"/>
                <w:szCs w:val="18"/>
                <w:lang w:eastAsia="pl-PL"/>
              </w:rPr>
              <w:t>)</w:t>
            </w:r>
          </w:p>
        </w:tc>
        <w:tc>
          <w:tcPr>
            <w:tcW w:w="992" w:type="dxa"/>
            <w:gridSpan w:val="2"/>
            <w:tcMar>
              <w:top w:w="0" w:type="dxa"/>
              <w:left w:w="108" w:type="dxa"/>
              <w:bottom w:w="0" w:type="dxa"/>
              <w:right w:w="108" w:type="dxa"/>
            </w:tcMar>
            <w:vAlign w:val="center"/>
          </w:tcPr>
          <w:p w14:paraId="22DE2D47"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B</w:t>
            </w:r>
          </w:p>
        </w:tc>
        <w:tc>
          <w:tcPr>
            <w:tcW w:w="1560" w:type="dxa"/>
            <w:gridSpan w:val="2"/>
            <w:shd w:val="clear" w:color="auto" w:fill="auto"/>
            <w:tcMar>
              <w:top w:w="0" w:type="dxa"/>
              <w:left w:w="108" w:type="dxa"/>
              <w:bottom w:w="0" w:type="dxa"/>
              <w:right w:w="108" w:type="dxa"/>
            </w:tcMar>
            <w:vAlign w:val="center"/>
          </w:tcPr>
          <w:p w14:paraId="407BAEC5"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35,03 ha</w:t>
            </w:r>
          </w:p>
        </w:tc>
        <w:tc>
          <w:tcPr>
            <w:tcW w:w="1134" w:type="dxa"/>
            <w:gridSpan w:val="2"/>
            <w:shd w:val="clear" w:color="auto" w:fill="auto"/>
            <w:vAlign w:val="center"/>
          </w:tcPr>
          <w:p w14:paraId="63EC9B5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5</w:t>
            </w:r>
          </w:p>
        </w:tc>
        <w:tc>
          <w:tcPr>
            <w:tcW w:w="1842" w:type="dxa"/>
            <w:gridSpan w:val="2"/>
            <w:tcMar>
              <w:top w:w="0" w:type="dxa"/>
              <w:left w:w="108" w:type="dxa"/>
              <w:bottom w:w="0" w:type="dxa"/>
              <w:right w:w="108" w:type="dxa"/>
            </w:tcMar>
            <w:vAlign w:val="center"/>
          </w:tcPr>
          <w:p w14:paraId="070F9E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Załącznik mapowy</w:t>
            </w:r>
          </w:p>
        </w:tc>
        <w:tc>
          <w:tcPr>
            <w:tcW w:w="1560" w:type="dxa"/>
            <w:gridSpan w:val="2"/>
            <w:tcMar>
              <w:top w:w="0" w:type="dxa"/>
              <w:left w:w="108" w:type="dxa"/>
              <w:bottom w:w="0" w:type="dxa"/>
              <w:right w:w="108" w:type="dxa"/>
            </w:tcMar>
            <w:vAlign w:val="center"/>
          </w:tcPr>
          <w:p w14:paraId="7D3650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iCs/>
                <w:sz w:val="18"/>
                <w:szCs w:val="18"/>
              </w:rPr>
              <w:t>dobry</w:t>
            </w:r>
          </w:p>
        </w:tc>
        <w:tc>
          <w:tcPr>
            <w:tcW w:w="3260" w:type="dxa"/>
            <w:gridSpan w:val="2"/>
            <w:tcMar>
              <w:top w:w="0" w:type="dxa"/>
              <w:left w:w="108" w:type="dxa"/>
              <w:bottom w:w="0" w:type="dxa"/>
              <w:right w:w="108" w:type="dxa"/>
            </w:tcMar>
            <w:vAlign w:val="center"/>
          </w:tcPr>
          <w:p w14:paraId="27CA26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Siedliska na całym obszarze zweryfikowane w trakcie prac terenowych w latach 2014-2015</w:t>
            </w:r>
            <w:r w:rsidRPr="00400FC4">
              <w:rPr>
                <w:rFonts w:ascii="Arial" w:eastAsia="Calibri" w:hAnsi="Arial" w:cs="Arial"/>
                <w:bCs/>
                <w:iCs/>
                <w:sz w:val="18"/>
                <w:szCs w:val="18"/>
              </w:rPr>
              <w:t>.</w:t>
            </w:r>
          </w:p>
        </w:tc>
      </w:tr>
      <w:tr w:rsidR="006A6D1E" w:rsidRPr="00400FC4" w14:paraId="1007D57F" w14:textId="77777777" w:rsidTr="008A56DE">
        <w:trPr>
          <w:trHeight w:val="231"/>
        </w:trPr>
        <w:tc>
          <w:tcPr>
            <w:tcW w:w="14034" w:type="dxa"/>
            <w:gridSpan w:val="16"/>
            <w:shd w:val="clear" w:color="auto" w:fill="B6DDE8"/>
            <w:vAlign w:val="center"/>
          </w:tcPr>
          <w:p w14:paraId="695C2B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Cs/>
                <w:sz w:val="18"/>
                <w:szCs w:val="18"/>
              </w:rPr>
              <w:t>Siedliska nie wykazane w SDF</w:t>
            </w:r>
            <w:r w:rsidR="00990AA5">
              <w:rPr>
                <w:rFonts w:ascii="Arial" w:eastAsia="Calibri" w:hAnsi="Arial" w:cs="Arial"/>
                <w:bCs/>
                <w:sz w:val="18"/>
                <w:szCs w:val="18"/>
              </w:rPr>
              <w:t xml:space="preserve"> proponowane do włączenia po zmianie SDF</w:t>
            </w:r>
          </w:p>
        </w:tc>
      </w:tr>
      <w:tr w:rsidR="006A6D1E" w:rsidRPr="00400FC4" w14:paraId="15CBE9C3" w14:textId="77777777" w:rsidTr="008A56DE">
        <w:trPr>
          <w:trHeight w:val="826"/>
        </w:trPr>
        <w:tc>
          <w:tcPr>
            <w:tcW w:w="553" w:type="dxa"/>
            <w:shd w:val="clear" w:color="auto" w:fill="B6DDE8"/>
          </w:tcPr>
          <w:p w14:paraId="17963411" w14:textId="77777777" w:rsidR="006A6D1E" w:rsidRPr="00400FC4" w:rsidRDefault="006A6D1E" w:rsidP="00A666D4">
            <w:pPr>
              <w:numPr>
                <w:ilvl w:val="0"/>
                <w:numId w:val="35"/>
              </w:numPr>
              <w:suppressAutoHyphens/>
              <w:autoSpaceDN w:val="0"/>
              <w:snapToGrid w:val="0"/>
              <w:spacing w:after="0" w:line="240" w:lineRule="auto"/>
              <w:ind w:left="262" w:hanging="120"/>
              <w:textAlignment w:val="baseline"/>
              <w:rPr>
                <w:rFonts w:ascii="Arial" w:eastAsia="Times New Roman" w:hAnsi="Arial" w:cs="Arial"/>
                <w:iCs/>
                <w:kern w:val="3"/>
                <w:sz w:val="18"/>
                <w:szCs w:val="18"/>
                <w:lang w:eastAsia="pl-PL"/>
              </w:rPr>
            </w:pPr>
          </w:p>
        </w:tc>
        <w:tc>
          <w:tcPr>
            <w:tcW w:w="567" w:type="dxa"/>
            <w:shd w:val="clear" w:color="auto" w:fill="B6DDE8"/>
          </w:tcPr>
          <w:p w14:paraId="78583C3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9110</w:t>
            </w:r>
          </w:p>
        </w:tc>
        <w:tc>
          <w:tcPr>
            <w:tcW w:w="2566" w:type="dxa"/>
            <w:gridSpan w:val="2"/>
            <w:shd w:val="clear" w:color="auto" w:fill="B6DDE8"/>
            <w:tcMar>
              <w:top w:w="0" w:type="dxa"/>
              <w:left w:w="108" w:type="dxa"/>
              <w:bottom w:w="0" w:type="dxa"/>
              <w:right w:w="108" w:type="dxa"/>
            </w:tcMar>
          </w:tcPr>
          <w:p w14:paraId="6C0B64EB"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Kwaśne buczyny</w:t>
            </w:r>
            <w:r w:rsidRPr="00400FC4">
              <w:rPr>
                <w:rFonts w:ascii="Arial" w:eastAsia="Times New Roman" w:hAnsi="Arial" w:cs="Arial"/>
                <w:i/>
                <w:iCs/>
                <w:kern w:val="3"/>
                <w:sz w:val="18"/>
                <w:szCs w:val="18"/>
                <w:lang w:eastAsia="pl-PL"/>
              </w:rPr>
              <w:t xml:space="preserve"> </w:t>
            </w:r>
            <w:r w:rsidRPr="00400FC4">
              <w:rPr>
                <w:rFonts w:ascii="Arial" w:eastAsia="Times New Roman" w:hAnsi="Arial" w:cs="Arial"/>
                <w:iCs/>
                <w:kern w:val="3"/>
                <w:sz w:val="18"/>
                <w:szCs w:val="18"/>
                <w:lang w:eastAsia="pl-PL"/>
              </w:rPr>
              <w:t>(</w:t>
            </w:r>
            <w:r w:rsidRPr="00400FC4">
              <w:rPr>
                <w:rFonts w:ascii="Arial" w:eastAsia="Times New Roman" w:hAnsi="Arial" w:cs="Arial"/>
                <w:i/>
                <w:iCs/>
                <w:kern w:val="3"/>
                <w:sz w:val="18"/>
                <w:szCs w:val="18"/>
                <w:lang w:eastAsia="pl-PL"/>
              </w:rPr>
              <w:t>Luzulo-Fagenion</w:t>
            </w:r>
            <w:r w:rsidRPr="00400FC4">
              <w:rPr>
                <w:rFonts w:ascii="Arial" w:eastAsia="Times New Roman" w:hAnsi="Arial" w:cs="Arial"/>
                <w:iCs/>
                <w:kern w:val="3"/>
                <w:sz w:val="18"/>
                <w:szCs w:val="18"/>
                <w:lang w:eastAsia="pl-PL"/>
              </w:rPr>
              <w:t>)</w:t>
            </w:r>
          </w:p>
        </w:tc>
        <w:tc>
          <w:tcPr>
            <w:tcW w:w="992" w:type="dxa"/>
            <w:gridSpan w:val="2"/>
            <w:tcMar>
              <w:top w:w="0" w:type="dxa"/>
              <w:left w:w="108" w:type="dxa"/>
              <w:bottom w:w="0" w:type="dxa"/>
              <w:right w:w="108" w:type="dxa"/>
            </w:tcMar>
            <w:vAlign w:val="center"/>
          </w:tcPr>
          <w:p w14:paraId="0C2B8249"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B</w:t>
            </w:r>
          </w:p>
        </w:tc>
        <w:tc>
          <w:tcPr>
            <w:tcW w:w="1558" w:type="dxa"/>
            <w:gridSpan w:val="2"/>
            <w:shd w:val="clear" w:color="auto" w:fill="auto"/>
            <w:tcMar>
              <w:top w:w="0" w:type="dxa"/>
              <w:left w:w="108" w:type="dxa"/>
              <w:bottom w:w="0" w:type="dxa"/>
              <w:right w:w="108" w:type="dxa"/>
            </w:tcMar>
            <w:vAlign w:val="center"/>
          </w:tcPr>
          <w:p w14:paraId="7C31E82F"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173,90 ha</w:t>
            </w:r>
          </w:p>
        </w:tc>
        <w:tc>
          <w:tcPr>
            <w:tcW w:w="1134" w:type="dxa"/>
            <w:gridSpan w:val="2"/>
            <w:shd w:val="clear" w:color="auto" w:fill="auto"/>
            <w:vAlign w:val="center"/>
          </w:tcPr>
          <w:p w14:paraId="21A53FB9"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3</w:t>
            </w:r>
          </w:p>
        </w:tc>
        <w:tc>
          <w:tcPr>
            <w:tcW w:w="1844" w:type="dxa"/>
            <w:gridSpan w:val="2"/>
            <w:tcMar>
              <w:top w:w="0" w:type="dxa"/>
              <w:left w:w="108" w:type="dxa"/>
              <w:bottom w:w="0" w:type="dxa"/>
              <w:right w:w="108" w:type="dxa"/>
            </w:tcMar>
            <w:vAlign w:val="center"/>
          </w:tcPr>
          <w:p w14:paraId="5B8A5E5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Załącznik mapowy</w:t>
            </w:r>
          </w:p>
        </w:tc>
        <w:tc>
          <w:tcPr>
            <w:tcW w:w="1560" w:type="dxa"/>
            <w:gridSpan w:val="2"/>
            <w:tcMar>
              <w:top w:w="0" w:type="dxa"/>
              <w:left w:w="108" w:type="dxa"/>
              <w:bottom w:w="0" w:type="dxa"/>
              <w:right w:w="108" w:type="dxa"/>
            </w:tcMar>
            <w:vAlign w:val="center"/>
          </w:tcPr>
          <w:p w14:paraId="665324E5" w14:textId="77777777" w:rsidR="006A6D1E" w:rsidRPr="00400FC4" w:rsidRDefault="006A6D1E" w:rsidP="008A4294">
            <w:pPr>
              <w:spacing w:after="0" w:line="240" w:lineRule="auto"/>
              <w:rPr>
                <w:rFonts w:ascii="Arial" w:eastAsia="Calibri" w:hAnsi="Arial" w:cs="Arial"/>
                <w:iCs/>
                <w:sz w:val="18"/>
                <w:szCs w:val="18"/>
              </w:rPr>
            </w:pPr>
            <w:r w:rsidRPr="00400FC4">
              <w:rPr>
                <w:rFonts w:ascii="Arial" w:eastAsia="Calibri" w:hAnsi="Arial" w:cs="Arial"/>
                <w:iCs/>
                <w:sz w:val="18"/>
                <w:szCs w:val="18"/>
              </w:rPr>
              <w:t>dobry</w:t>
            </w:r>
          </w:p>
        </w:tc>
        <w:tc>
          <w:tcPr>
            <w:tcW w:w="3260" w:type="dxa"/>
            <w:gridSpan w:val="2"/>
            <w:tcMar>
              <w:top w:w="0" w:type="dxa"/>
              <w:left w:w="108" w:type="dxa"/>
              <w:bottom w:w="0" w:type="dxa"/>
              <w:right w:w="108" w:type="dxa"/>
            </w:tcMar>
            <w:vAlign w:val="center"/>
          </w:tcPr>
          <w:p w14:paraId="1EBB62D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Siedliska na całym obszarze zweryfikowane w trakcie prac terenowych w latach 2014-2015</w:t>
            </w:r>
            <w:r w:rsidRPr="00400FC4">
              <w:rPr>
                <w:rFonts w:ascii="Arial" w:eastAsia="Calibri" w:hAnsi="Arial" w:cs="Arial"/>
                <w:bCs/>
                <w:iCs/>
                <w:sz w:val="18"/>
                <w:szCs w:val="18"/>
              </w:rPr>
              <w:t>.</w:t>
            </w:r>
          </w:p>
        </w:tc>
      </w:tr>
      <w:tr w:rsidR="006A6D1E" w:rsidRPr="00400FC4" w14:paraId="0B8D5D2A" w14:textId="77777777" w:rsidTr="008A56DE">
        <w:trPr>
          <w:trHeight w:val="826"/>
        </w:trPr>
        <w:tc>
          <w:tcPr>
            <w:tcW w:w="553" w:type="dxa"/>
            <w:shd w:val="clear" w:color="auto" w:fill="B6DDE8"/>
          </w:tcPr>
          <w:p w14:paraId="4AD3A9E4" w14:textId="77777777" w:rsidR="006A6D1E" w:rsidRPr="00400FC4" w:rsidRDefault="006A6D1E" w:rsidP="00A666D4">
            <w:pPr>
              <w:numPr>
                <w:ilvl w:val="0"/>
                <w:numId w:val="35"/>
              </w:numPr>
              <w:suppressAutoHyphens/>
              <w:autoSpaceDN w:val="0"/>
              <w:snapToGrid w:val="0"/>
              <w:spacing w:after="0" w:line="240" w:lineRule="auto"/>
              <w:textAlignment w:val="baseline"/>
              <w:rPr>
                <w:rFonts w:ascii="Arial" w:eastAsia="Times New Roman" w:hAnsi="Arial" w:cs="Arial"/>
                <w:iCs/>
                <w:kern w:val="3"/>
                <w:sz w:val="18"/>
                <w:szCs w:val="18"/>
                <w:lang w:eastAsia="pl-PL"/>
              </w:rPr>
            </w:pPr>
          </w:p>
        </w:tc>
        <w:tc>
          <w:tcPr>
            <w:tcW w:w="567" w:type="dxa"/>
            <w:shd w:val="clear" w:color="auto" w:fill="B6DDE8"/>
          </w:tcPr>
          <w:p w14:paraId="352977A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9170</w:t>
            </w:r>
          </w:p>
        </w:tc>
        <w:tc>
          <w:tcPr>
            <w:tcW w:w="2566" w:type="dxa"/>
            <w:gridSpan w:val="2"/>
            <w:shd w:val="clear" w:color="auto" w:fill="B6DDE8"/>
            <w:tcMar>
              <w:top w:w="0" w:type="dxa"/>
              <w:left w:w="108" w:type="dxa"/>
              <w:bottom w:w="0" w:type="dxa"/>
              <w:right w:w="108" w:type="dxa"/>
            </w:tcMar>
          </w:tcPr>
          <w:p w14:paraId="12E11E9D"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Grąd środkowoeuropejski i subkontynentalny (</w:t>
            </w:r>
            <w:r w:rsidRPr="00400FC4">
              <w:rPr>
                <w:rFonts w:ascii="Arial" w:eastAsia="Times New Roman" w:hAnsi="Arial" w:cs="Arial"/>
                <w:i/>
                <w:iCs/>
                <w:kern w:val="3"/>
                <w:sz w:val="18"/>
                <w:szCs w:val="18"/>
                <w:lang w:eastAsia="pl-PL"/>
              </w:rPr>
              <w:t>Galio-Carpinetum</w:t>
            </w:r>
            <w:r w:rsidRPr="00400FC4">
              <w:rPr>
                <w:rFonts w:ascii="Arial" w:eastAsia="Times New Roman" w:hAnsi="Arial" w:cs="Arial"/>
                <w:iCs/>
                <w:kern w:val="3"/>
                <w:sz w:val="18"/>
                <w:szCs w:val="18"/>
                <w:lang w:eastAsia="pl-PL"/>
              </w:rPr>
              <w:t xml:space="preserve">, </w:t>
            </w:r>
            <w:r w:rsidRPr="00400FC4">
              <w:rPr>
                <w:rFonts w:ascii="Arial" w:eastAsia="Times New Roman" w:hAnsi="Arial" w:cs="Arial"/>
                <w:i/>
                <w:iCs/>
                <w:kern w:val="3"/>
                <w:sz w:val="18"/>
                <w:szCs w:val="18"/>
                <w:lang w:eastAsia="pl-PL"/>
              </w:rPr>
              <w:t>Tilio-Carpinetum</w:t>
            </w:r>
            <w:r w:rsidRPr="00400FC4">
              <w:rPr>
                <w:rFonts w:ascii="Arial" w:eastAsia="Times New Roman" w:hAnsi="Arial" w:cs="Arial"/>
                <w:iCs/>
                <w:kern w:val="3"/>
                <w:sz w:val="18"/>
                <w:szCs w:val="18"/>
                <w:lang w:eastAsia="pl-PL"/>
              </w:rPr>
              <w:t>)</w:t>
            </w:r>
          </w:p>
        </w:tc>
        <w:tc>
          <w:tcPr>
            <w:tcW w:w="992" w:type="dxa"/>
            <w:gridSpan w:val="2"/>
            <w:tcMar>
              <w:top w:w="0" w:type="dxa"/>
              <w:left w:w="108" w:type="dxa"/>
              <w:bottom w:w="0" w:type="dxa"/>
              <w:right w:w="108" w:type="dxa"/>
            </w:tcMar>
            <w:vAlign w:val="center"/>
          </w:tcPr>
          <w:p w14:paraId="61601CB0"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B</w:t>
            </w:r>
          </w:p>
        </w:tc>
        <w:tc>
          <w:tcPr>
            <w:tcW w:w="1558" w:type="dxa"/>
            <w:gridSpan w:val="2"/>
            <w:shd w:val="clear" w:color="auto" w:fill="auto"/>
            <w:tcMar>
              <w:top w:w="0" w:type="dxa"/>
              <w:left w:w="108" w:type="dxa"/>
              <w:bottom w:w="0" w:type="dxa"/>
              <w:right w:w="108" w:type="dxa"/>
            </w:tcMar>
            <w:vAlign w:val="center"/>
          </w:tcPr>
          <w:p w14:paraId="3F3979DC"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49,00 ha</w:t>
            </w:r>
          </w:p>
        </w:tc>
        <w:tc>
          <w:tcPr>
            <w:tcW w:w="1134" w:type="dxa"/>
            <w:gridSpan w:val="2"/>
            <w:shd w:val="clear" w:color="auto" w:fill="auto"/>
            <w:vAlign w:val="center"/>
          </w:tcPr>
          <w:p w14:paraId="1B04B24F"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10</w:t>
            </w:r>
          </w:p>
        </w:tc>
        <w:tc>
          <w:tcPr>
            <w:tcW w:w="1844" w:type="dxa"/>
            <w:gridSpan w:val="2"/>
            <w:tcMar>
              <w:top w:w="0" w:type="dxa"/>
              <w:left w:w="108" w:type="dxa"/>
              <w:bottom w:w="0" w:type="dxa"/>
              <w:right w:w="108" w:type="dxa"/>
            </w:tcMar>
            <w:vAlign w:val="center"/>
          </w:tcPr>
          <w:p w14:paraId="1E393B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Załącznik mapowy</w:t>
            </w:r>
          </w:p>
        </w:tc>
        <w:tc>
          <w:tcPr>
            <w:tcW w:w="1560" w:type="dxa"/>
            <w:gridSpan w:val="2"/>
            <w:tcMar>
              <w:top w:w="0" w:type="dxa"/>
              <w:left w:w="108" w:type="dxa"/>
              <w:bottom w:w="0" w:type="dxa"/>
              <w:right w:w="108" w:type="dxa"/>
            </w:tcMar>
            <w:vAlign w:val="center"/>
          </w:tcPr>
          <w:p w14:paraId="14B8A6D5" w14:textId="77777777" w:rsidR="006A6D1E" w:rsidRPr="00400FC4" w:rsidRDefault="006A6D1E" w:rsidP="008A4294">
            <w:pPr>
              <w:spacing w:after="0" w:line="240" w:lineRule="auto"/>
              <w:rPr>
                <w:rFonts w:ascii="Arial" w:eastAsia="Calibri" w:hAnsi="Arial" w:cs="Arial"/>
                <w:iCs/>
                <w:sz w:val="18"/>
                <w:szCs w:val="18"/>
              </w:rPr>
            </w:pPr>
            <w:r w:rsidRPr="00400FC4">
              <w:rPr>
                <w:rFonts w:ascii="Arial" w:eastAsia="Calibri" w:hAnsi="Arial" w:cs="Arial"/>
                <w:iCs/>
                <w:sz w:val="18"/>
                <w:szCs w:val="18"/>
              </w:rPr>
              <w:t>dobry</w:t>
            </w:r>
          </w:p>
        </w:tc>
        <w:tc>
          <w:tcPr>
            <w:tcW w:w="3260" w:type="dxa"/>
            <w:gridSpan w:val="2"/>
            <w:tcMar>
              <w:top w:w="0" w:type="dxa"/>
              <w:left w:w="108" w:type="dxa"/>
              <w:bottom w:w="0" w:type="dxa"/>
              <w:right w:w="108" w:type="dxa"/>
            </w:tcMar>
            <w:vAlign w:val="center"/>
          </w:tcPr>
          <w:p w14:paraId="0AE4EE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Siedliska na całym obszarze zweryfikowane w trakcie prac terenowych w latach 2014-2015</w:t>
            </w:r>
            <w:r w:rsidRPr="00400FC4">
              <w:rPr>
                <w:rFonts w:ascii="Arial" w:eastAsia="Calibri" w:hAnsi="Arial" w:cs="Arial"/>
                <w:bCs/>
                <w:iCs/>
                <w:sz w:val="18"/>
                <w:szCs w:val="18"/>
              </w:rPr>
              <w:t>.</w:t>
            </w:r>
          </w:p>
        </w:tc>
      </w:tr>
    </w:tbl>
    <w:p w14:paraId="493BD213" w14:textId="77777777" w:rsidR="006A6D1E" w:rsidRPr="00400FC4" w:rsidRDefault="006A6D1E" w:rsidP="008A4294">
      <w:pPr>
        <w:suppressAutoHyphens/>
        <w:autoSpaceDN w:val="0"/>
        <w:spacing w:after="0" w:line="240" w:lineRule="auto"/>
        <w:textAlignment w:val="baseline"/>
        <w:rPr>
          <w:rFonts w:ascii="Arial" w:eastAsia="Times New Roman" w:hAnsi="Arial" w:cs="Arial"/>
          <w:color w:val="2E74B5"/>
          <w:kern w:val="3"/>
          <w:sz w:val="18"/>
          <w:szCs w:val="18"/>
          <w:lang w:eastAsia="pl-PL"/>
        </w:rPr>
      </w:pPr>
    </w:p>
    <w:p w14:paraId="16F6F720" w14:textId="77777777" w:rsidR="006A6D1E" w:rsidRPr="00400FC4" w:rsidRDefault="006A6D1E" w:rsidP="006B0E73">
      <w:pPr>
        <w:rPr>
          <w:rFonts w:ascii="Arial" w:eastAsia="Times New Roman" w:hAnsi="Arial" w:cs="Arial"/>
          <w:b/>
          <w:color w:val="000000"/>
          <w:sz w:val="18"/>
          <w:szCs w:val="18"/>
        </w:rPr>
      </w:pPr>
      <w:bookmarkStart w:id="18" w:name="_Toc518571357"/>
      <w:bookmarkStart w:id="19" w:name="_Toc28848660"/>
      <w:r w:rsidRPr="00400FC4">
        <w:rPr>
          <w:rFonts w:ascii="Arial" w:eastAsia="Times New Roman" w:hAnsi="Arial" w:cs="Arial"/>
          <w:b/>
          <w:color w:val="000000"/>
          <w:sz w:val="18"/>
          <w:szCs w:val="18"/>
        </w:rPr>
        <w:t>5130  Zarośla jałowca pospolitego na murawach nawapiennych lub na wrzosowiskach</w:t>
      </w:r>
      <w:bookmarkEnd w:id="18"/>
      <w:bookmarkEnd w:id="19"/>
    </w:p>
    <w:p w14:paraId="1B7340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Zarośla jałowca pospolitego wykształcone na murawach nawapiennych występują w Ostoi Kroczyckiej w kilku skupieniach: w rejonie Łutowca, na Grzędzie Mirowsko-Bobolickiej, w masywie Góry Zborów, na Skałach Rzędkowickich, a także – w postaci niewielkiego płatu usytuowanego pomiędzy ostańcami wapiennymi – w rejonie Piaseczna na południu obszaru. W obrębie większości stwierdzonych stanowisk zwarcie jałowca było znaczne, a w runie występowały liczne gatunki związane z murawami kserotermicznymi lub – rzadziej – kwaśnymi murawami bliźniczkowymi. W miejscach o wyjątkowo dużym zwarciu jałowców (i tym samym niewielkim dostępie światła) warstwa roślin zielnych wykształcona była w sposób kadłubowy. W wielu miejscach, głównie w obrębie muraw kserotermicznych (siedlisko 6210) spotykane były ślady po wcześniejszym występowaniu jałowczysk – pnie po ściętych </w:t>
      </w:r>
      <w:r w:rsidRPr="00400FC4">
        <w:rPr>
          <w:rFonts w:ascii="Arial" w:eastAsia="Calibri" w:hAnsi="Arial" w:cs="Arial"/>
          <w:i/>
          <w:sz w:val="18"/>
          <w:szCs w:val="18"/>
        </w:rPr>
        <w:t>Juniperus communis</w:t>
      </w:r>
      <w:r w:rsidRPr="00400FC4">
        <w:rPr>
          <w:rFonts w:ascii="Arial" w:eastAsia="Calibri" w:hAnsi="Arial" w:cs="Arial"/>
          <w:sz w:val="18"/>
          <w:szCs w:val="18"/>
        </w:rPr>
        <w:t>. Największy z płatów siedliska 5130, zlokalizowany w rejonie Łutowca, częściowo położony jest poza granicami Ostoi Kroczyckiej – sugeruje się modyfikację granic tego obszaru Natura 2000 w sposób umożliwiający objęcie ochroną całego opisywanego płatu jałowczyska. W celu zachowania siedliska na terenie Ostoi koniecznym wydaje się prowadzenie zabiegów ochrony czynnej przy uwzględnieniu konieczności pozostawiania wszystkich osobników kluczowego dla siedliska gatunku.</w:t>
      </w:r>
    </w:p>
    <w:p w14:paraId="2F7A3E41"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iCs/>
          <w:sz w:val="18"/>
          <w:szCs w:val="18"/>
        </w:rPr>
        <w:t>Ogólny stan zachowania siedliska w sieci Natura 2000:</w:t>
      </w:r>
      <w:r w:rsidRPr="00400FC4">
        <w:rPr>
          <w:rFonts w:ascii="Arial" w:eastAsia="Calibri" w:hAnsi="Arial" w:cs="Arial"/>
          <w:iCs/>
          <w:sz w:val="18"/>
          <w:szCs w:val="18"/>
        </w:rPr>
        <w:t xml:space="preserve"> niezadowalający, pogarszający się U1- (dane GIOŚ)</w:t>
      </w:r>
      <w:r w:rsidRPr="00400FC4">
        <w:rPr>
          <w:rFonts w:ascii="Arial" w:eastAsia="Calibri" w:hAnsi="Arial" w:cs="Arial"/>
          <w:sz w:val="18"/>
          <w:szCs w:val="18"/>
        </w:rPr>
        <w:t xml:space="preserve">. </w:t>
      </w:r>
    </w:p>
    <w:p w14:paraId="7FB31C1A"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sz w:val="18"/>
          <w:szCs w:val="18"/>
        </w:rPr>
        <w:t>Stan siedliska w obszarze:</w:t>
      </w:r>
      <w:r w:rsidRPr="00400FC4">
        <w:rPr>
          <w:rFonts w:ascii="Arial" w:eastAsia="Calibri" w:hAnsi="Arial" w:cs="Arial"/>
          <w:sz w:val="18"/>
          <w:szCs w:val="18"/>
        </w:rPr>
        <w:t xml:space="preserve"> niezadowalający U1 (na podstawie badań przeprowadzonych w latach 2017-2018).</w:t>
      </w:r>
    </w:p>
    <w:p w14:paraId="1549FF2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iCs/>
          <w:sz w:val="18"/>
          <w:szCs w:val="18"/>
        </w:rPr>
        <w:t xml:space="preserve">Zagrożenia: </w:t>
      </w:r>
      <w:r w:rsidRPr="00400FC4">
        <w:rPr>
          <w:rFonts w:ascii="Arial" w:eastAsia="Calibri" w:hAnsi="Arial" w:cs="Arial"/>
          <w:sz w:val="18"/>
          <w:szCs w:val="18"/>
        </w:rPr>
        <w:t>W przyszłości dalszy wzrost roślinności drzewiastej w otoczeniu płatu siedliska oraz rozwój krzewów liściastych na stanowisku mogą powodować powolne ustępowanie jałowców i wycofywanie się - zmniejszenie udziału gatunków związanych z murawami kserotermicznymi. Palenie ognisk w bezpośrednim sąsiedztwie jałowczyska powodujące lokalnie zmianę składu gatunkowego roślinności oraz mogące powodować pożar również w obrębie przedmiotowego płatu jałowczyska; zjawisko obecnie ma charakter marginalny</w:t>
      </w:r>
    </w:p>
    <w:p w14:paraId="52CDDEEB" w14:textId="77777777" w:rsidR="00B80150" w:rsidRDefault="00B80150" w:rsidP="006B0E73">
      <w:pPr>
        <w:spacing w:after="0"/>
        <w:rPr>
          <w:rFonts w:ascii="Calibri" w:eastAsia="Calibri" w:hAnsi="Calibri" w:cs="Times New Roman"/>
          <w:sz w:val="18"/>
          <w:szCs w:val="18"/>
        </w:rPr>
      </w:pPr>
      <w:bookmarkStart w:id="20" w:name="_Toc518571358"/>
      <w:bookmarkStart w:id="21" w:name="_Toc28848662"/>
    </w:p>
    <w:p w14:paraId="3EEDCB37" w14:textId="77777777" w:rsidR="00B80150" w:rsidRPr="00400FC4" w:rsidRDefault="00B80150" w:rsidP="006B0E73">
      <w:pPr>
        <w:spacing w:after="0"/>
        <w:rPr>
          <w:rFonts w:ascii="Calibri" w:eastAsia="Calibri" w:hAnsi="Calibri" w:cs="Times New Roman"/>
          <w:sz w:val="18"/>
          <w:szCs w:val="18"/>
        </w:rPr>
      </w:pPr>
    </w:p>
    <w:p w14:paraId="4399E1C2" w14:textId="77777777" w:rsidR="006A6D1E" w:rsidRPr="00400FC4" w:rsidRDefault="006A6D1E" w:rsidP="006B0E73">
      <w:pPr>
        <w:spacing w:after="0"/>
        <w:rPr>
          <w:rFonts w:ascii="Arial" w:eastAsia="Times New Roman" w:hAnsi="Arial" w:cs="Arial"/>
          <w:b/>
          <w:color w:val="000000"/>
          <w:sz w:val="18"/>
          <w:szCs w:val="18"/>
        </w:rPr>
      </w:pPr>
      <w:r w:rsidRPr="00400FC4">
        <w:rPr>
          <w:rFonts w:ascii="Arial" w:eastAsia="Times New Roman" w:hAnsi="Arial" w:cs="Arial"/>
          <w:b/>
          <w:color w:val="000000"/>
          <w:sz w:val="18"/>
          <w:szCs w:val="18"/>
        </w:rPr>
        <w:t>6210  Murawy kserotermiczne (Festuco-Brometea)</w:t>
      </w:r>
      <w:bookmarkEnd w:id="20"/>
      <w:bookmarkEnd w:id="21"/>
    </w:p>
    <w:p w14:paraId="0176B515" w14:textId="77777777" w:rsidR="006A6D1E" w:rsidRPr="00400FC4" w:rsidRDefault="006A6D1E" w:rsidP="006B0E73">
      <w:pPr>
        <w:spacing w:after="0"/>
        <w:rPr>
          <w:rFonts w:ascii="Arial" w:eastAsia="Times New Roman" w:hAnsi="Arial" w:cs="Arial"/>
          <w:b/>
          <w:color w:val="000000"/>
          <w:sz w:val="18"/>
          <w:szCs w:val="18"/>
          <w:u w:val="single"/>
        </w:rPr>
      </w:pPr>
      <w:r w:rsidRPr="00400FC4">
        <w:rPr>
          <w:rFonts w:ascii="Arial" w:eastAsia="Calibri" w:hAnsi="Arial" w:cs="Arial"/>
          <w:sz w:val="18"/>
          <w:szCs w:val="18"/>
        </w:rPr>
        <w:t xml:space="preserve">Murawy kserotermiczne (uznawane za siedlisko priorytetowe w sytuacji występowania istotnych populacji przedstawicieli rodziny storczykowatych </w:t>
      </w:r>
      <w:r w:rsidRPr="00400FC4">
        <w:rPr>
          <w:rFonts w:ascii="Arial" w:eastAsia="Calibri" w:hAnsi="Arial" w:cs="Arial"/>
          <w:i/>
          <w:sz w:val="18"/>
          <w:szCs w:val="18"/>
        </w:rPr>
        <w:t>Orchidaceae</w:t>
      </w:r>
      <w:r w:rsidRPr="00400FC4">
        <w:rPr>
          <w:rFonts w:ascii="Arial" w:eastAsia="Calibri" w:hAnsi="Arial" w:cs="Arial"/>
          <w:sz w:val="18"/>
          <w:szCs w:val="18"/>
        </w:rPr>
        <w:t>) na terenie Polski obejmują najczęściej zbiorowiska roślinne o półnaturalnym charakterze, związane z obecnym lub przeszłym ekstensywnym użytkowaniem (głownie wypasem zwierząt kopytnych). Gatunki charakterystyczne dla siedliska zazwyczaj mają swoje centra rozmieszczenia na obszarach o klimacie cieplejszym i/lub bardziej suchym, zlokalizowanych w Europie południowej i wschodniej. Ekosystemy muraw kserotermicznych charakteryzuje niezwykła zmienność, duże bogactwo gatunkowe oraz występowanie gatunków rzadkich i zagrożonych wyginięciem. Wykształcają się na podłożu zasobnym w węglan wapnia, np. na rędzinach lub glebach brunatnych o różnej żyzności i niskiej do umiarkowanej wilgotności. Na terenie naszego kraju notowane są trzy podtypy tego siedliska: murawy naskalne, murawy ostnicowe oraz m</w:t>
      </w:r>
      <w:r w:rsidR="00200EFD">
        <w:rPr>
          <w:rFonts w:ascii="Arial" w:eastAsia="Calibri" w:hAnsi="Arial" w:cs="Arial"/>
          <w:sz w:val="18"/>
          <w:szCs w:val="18"/>
        </w:rPr>
        <w:t>urawy kwietne. Siedlisko 6210 w </w:t>
      </w:r>
      <w:r w:rsidRPr="00400FC4">
        <w:rPr>
          <w:rFonts w:ascii="Arial" w:eastAsia="Calibri" w:hAnsi="Arial" w:cs="Arial"/>
          <w:sz w:val="18"/>
          <w:szCs w:val="18"/>
        </w:rPr>
        <w:t>Polsce występuje głównie w pasie wyżyn oraz w dolnym biegu Odry i Wisły. Ponieważ są to ekosystemy półnaturalne, pozbawienie czynników je kształtujących, jak ekstensywny wypas, prowadzi do sukcesji wtórnej w kierunku kserotermicznych zarośli, a w konsekwencji lasów grądowych. Sukcesję tę może powstrzymać p</w:t>
      </w:r>
      <w:r w:rsidR="00200EFD">
        <w:rPr>
          <w:rFonts w:ascii="Arial" w:eastAsia="Calibri" w:hAnsi="Arial" w:cs="Arial"/>
          <w:sz w:val="18"/>
          <w:szCs w:val="18"/>
        </w:rPr>
        <w:t>oprzez przywrócenie wypasu, a w </w:t>
      </w:r>
      <w:r w:rsidRPr="00400FC4">
        <w:rPr>
          <w:rFonts w:ascii="Arial" w:eastAsia="Calibri" w:hAnsi="Arial" w:cs="Arial"/>
          <w:sz w:val="18"/>
          <w:szCs w:val="18"/>
        </w:rPr>
        <w:t>razie jego braku poprzez systematyczne ekstensywne użytkowanie kośne i usuwanie nalotu drzew i krzewów.</w:t>
      </w:r>
    </w:p>
    <w:p w14:paraId="420DA5CB" w14:textId="77777777" w:rsidR="006A6D1E" w:rsidRPr="00400FC4" w:rsidRDefault="006A6D1E" w:rsidP="006B0E73">
      <w:pPr>
        <w:spacing w:after="0"/>
        <w:rPr>
          <w:rFonts w:ascii="Arial" w:eastAsia="Times New Roman" w:hAnsi="Arial" w:cs="Arial"/>
          <w:b/>
          <w:iCs/>
          <w:kern w:val="3"/>
          <w:sz w:val="18"/>
          <w:szCs w:val="18"/>
          <w:lang w:eastAsia="pl-PL"/>
        </w:rPr>
      </w:pPr>
    </w:p>
    <w:p w14:paraId="209E3B4F"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noProof/>
          <w:kern w:val="3"/>
          <w:sz w:val="18"/>
          <w:szCs w:val="18"/>
          <w:lang w:eastAsia="pl-PL"/>
        </w:rPr>
        <w:drawing>
          <wp:inline distT="0" distB="0" distL="0" distR="0" wp14:anchorId="0DA9B94E" wp14:editId="4336AF84">
            <wp:extent cx="4476666" cy="2990850"/>
            <wp:effectExtent l="0" t="0" r="63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89547" cy="2999455"/>
                    </a:xfrm>
                    <a:prstGeom prst="rect">
                      <a:avLst/>
                    </a:prstGeom>
                    <a:noFill/>
                  </pic:spPr>
                </pic:pic>
              </a:graphicData>
            </a:graphic>
          </wp:inline>
        </w:drawing>
      </w:r>
    </w:p>
    <w:p w14:paraId="71560D7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p>
    <w:p w14:paraId="0D5001F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Skała Kruk – siedlisko muraw kserotermicznych i stanowisko goździka sinego Dianthus gratianopolitanus</w:t>
      </w:r>
    </w:p>
    <w:p w14:paraId="516882A6"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p>
    <w:p w14:paraId="3169084D" w14:textId="77777777" w:rsidR="006A6D1E" w:rsidRPr="00400FC4" w:rsidRDefault="006A6D1E" w:rsidP="008A4294">
      <w:pPr>
        <w:autoSpaceDE w:val="0"/>
        <w:adjustRightInd w:val="0"/>
        <w:spacing w:after="0"/>
        <w:rPr>
          <w:rFonts w:ascii="Arial" w:eastAsia="Calibri" w:hAnsi="Arial" w:cs="Arial"/>
          <w:sz w:val="18"/>
          <w:szCs w:val="18"/>
        </w:rPr>
      </w:pPr>
      <w:r w:rsidRPr="00400FC4">
        <w:rPr>
          <w:rFonts w:ascii="Arial" w:eastAsia="Calibri" w:hAnsi="Arial" w:cs="Arial"/>
          <w:b/>
          <w:iCs/>
          <w:sz w:val="18"/>
          <w:szCs w:val="18"/>
        </w:rPr>
        <w:t>Ogólny stan zachowania siedliska w sieci Natura 2000</w:t>
      </w:r>
      <w:r w:rsidRPr="00400FC4">
        <w:rPr>
          <w:rFonts w:ascii="Arial" w:eastAsia="Calibri" w:hAnsi="Arial" w:cs="Arial"/>
          <w:iCs/>
          <w:sz w:val="18"/>
          <w:szCs w:val="18"/>
        </w:rPr>
        <w:t xml:space="preserve"> </w:t>
      </w:r>
      <w:r w:rsidRPr="00400FC4">
        <w:rPr>
          <w:rFonts w:ascii="Arial" w:eastAsia="Calibri" w:hAnsi="Arial" w:cs="Arial"/>
          <w:b/>
          <w:iCs/>
          <w:sz w:val="18"/>
          <w:szCs w:val="18"/>
        </w:rPr>
        <w:t>w regionie kontynentalnym:</w:t>
      </w:r>
      <w:r w:rsidRPr="00400FC4">
        <w:rPr>
          <w:rFonts w:ascii="Arial" w:eastAsia="Calibri" w:hAnsi="Arial" w:cs="Arial"/>
          <w:iCs/>
          <w:sz w:val="18"/>
          <w:szCs w:val="18"/>
        </w:rPr>
        <w:t xml:space="preserve"> niezadowalający, poprawiający się U1+ (dane GIOŚ)</w:t>
      </w:r>
      <w:r w:rsidRPr="00400FC4">
        <w:rPr>
          <w:rFonts w:ascii="Arial" w:eastAsia="Calibri" w:hAnsi="Arial" w:cs="Arial"/>
          <w:sz w:val="18"/>
          <w:szCs w:val="18"/>
        </w:rPr>
        <w:t xml:space="preserve">. </w:t>
      </w:r>
    </w:p>
    <w:p w14:paraId="25703E54" w14:textId="77777777" w:rsidR="006A6D1E" w:rsidRPr="00400FC4" w:rsidRDefault="006A6D1E" w:rsidP="008A4294">
      <w:pPr>
        <w:autoSpaceDE w:val="0"/>
        <w:adjustRightInd w:val="0"/>
        <w:spacing w:after="0"/>
        <w:rPr>
          <w:rFonts w:ascii="Arial" w:eastAsia="Calibri" w:hAnsi="Arial" w:cs="Arial"/>
          <w:sz w:val="18"/>
          <w:szCs w:val="18"/>
        </w:rPr>
      </w:pPr>
      <w:r w:rsidRPr="00400FC4">
        <w:rPr>
          <w:rFonts w:ascii="Arial" w:eastAsia="Calibri" w:hAnsi="Arial" w:cs="Arial"/>
          <w:b/>
          <w:sz w:val="18"/>
          <w:szCs w:val="18"/>
        </w:rPr>
        <w:t>Stan siedliska w obszarze:</w:t>
      </w:r>
      <w:r w:rsidRPr="00400FC4">
        <w:rPr>
          <w:rFonts w:ascii="Arial" w:eastAsia="Calibri" w:hAnsi="Arial" w:cs="Arial"/>
          <w:sz w:val="18"/>
          <w:szCs w:val="18"/>
        </w:rPr>
        <w:t xml:space="preserve"> niezadowalający U1 (na podstawie badań przeprowadzonych w latach 2017-2018).</w:t>
      </w:r>
    </w:p>
    <w:p w14:paraId="5E13D38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Calibri" w:hAnsi="Arial" w:cs="Arial"/>
          <w:b/>
          <w:iCs/>
          <w:sz w:val="18"/>
          <w:szCs w:val="18"/>
          <w:lang w:eastAsia="pl-PL"/>
        </w:rPr>
        <w:t xml:space="preserve">Zagrożenia: </w:t>
      </w:r>
      <w:r w:rsidRPr="00400FC4">
        <w:rPr>
          <w:rFonts w:ascii="Arial" w:eastAsia="Times New Roman" w:hAnsi="Arial" w:cs="Arial"/>
          <w:kern w:val="3"/>
          <w:sz w:val="18"/>
          <w:szCs w:val="18"/>
          <w:lang w:eastAsia="pl-PL"/>
        </w:rPr>
        <w:t>W obrębie muraw kserotermicznych, w szczególności podtypu kwietnego (6210-3) dawniej prowadzony był wypas zwierząt pozwalający na utrzymanie właściwej struktury siedliska; obecnie praktyki te zostały zaniechane (na całości powierzchni) lub dotyczą jedynie niewielkie fragmentu muraw; brak wypasu prowadzi do niekorzystnych zmian w składzie gatunkowym i strukturze siedliska.</w:t>
      </w:r>
      <w:r w:rsidRPr="00400FC4">
        <w:rPr>
          <w:rFonts w:ascii="Arial" w:eastAsia="Times New Roman" w:hAnsi="Arial" w:cs="Arial"/>
          <w:b/>
          <w:kern w:val="3"/>
          <w:sz w:val="18"/>
          <w:szCs w:val="18"/>
          <w:lang w:eastAsia="pl-PL"/>
        </w:rPr>
        <w:t xml:space="preserve"> </w:t>
      </w:r>
      <w:r w:rsidRPr="00400FC4">
        <w:rPr>
          <w:rFonts w:ascii="Arial" w:eastAsia="Times New Roman" w:hAnsi="Arial" w:cs="Arial"/>
          <w:kern w:val="3"/>
          <w:sz w:val="18"/>
          <w:szCs w:val="18"/>
          <w:lang w:eastAsia="pl-PL"/>
        </w:rPr>
        <w:t>W obrębie siedliska lub w jego bezpośrednim otoczeniu występują drzewa (zazwyczaj w postaci zwartych formacji leśnych), które ocieniają siedlisko przyczyniając się do zaburzenia jego struktury i ograniczenia wzrostu roślinności zielnej związanej z murawami kserotermicznymi; proces pogarszania się warunków świetlnych stale postępuje wraz ze wzrostem wysokości drzew. Przez niektóre płaty muraw kserotermicznych przebiegają szlaki lub ścieżki turystyczne; ruch pieszy powoduje wydeptywanie roślinności muraw kserotermicznych powodując lokalnie jej zanik i przyczynia się do wkraczania gatunków roślin niezwiązanych z przedmiotowym siedliskiem. W obrębie niektórych płatów siedlisk uprawiana jest czynna turystyka wspinaczkowa, która powoduje (niewielkie) zmiany w szacie roślinnej muraw naskalnych (podtyp 6210-1) poprzez jej wydeptywanie.</w:t>
      </w:r>
    </w:p>
    <w:p w14:paraId="39A62ED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p>
    <w:p w14:paraId="3760D22A"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
          <w:iCs/>
          <w:kern w:val="3"/>
          <w:sz w:val="18"/>
          <w:szCs w:val="18"/>
          <w:lang w:eastAsia="pl-PL"/>
        </w:rPr>
      </w:pPr>
      <w:r w:rsidRPr="00400FC4">
        <w:rPr>
          <w:rFonts w:ascii="Arial" w:eastAsia="Times New Roman" w:hAnsi="Arial" w:cs="Arial"/>
          <w:b/>
          <w:iCs/>
          <w:kern w:val="3"/>
          <w:sz w:val="18"/>
          <w:szCs w:val="18"/>
          <w:lang w:eastAsia="pl-PL"/>
        </w:rPr>
        <w:t xml:space="preserve">8210 Wapienne ściany skalne ze zbiorowiskami </w:t>
      </w:r>
      <w:r w:rsidRPr="00400FC4">
        <w:rPr>
          <w:rFonts w:ascii="Arial" w:eastAsia="Times New Roman" w:hAnsi="Arial" w:cs="Arial"/>
          <w:b/>
          <w:i/>
          <w:iCs/>
          <w:kern w:val="3"/>
          <w:sz w:val="18"/>
          <w:szCs w:val="18"/>
          <w:lang w:eastAsia="pl-PL"/>
        </w:rPr>
        <w:t>Potentilletalia caulescentis</w:t>
      </w:r>
    </w:p>
    <w:p w14:paraId="186B7518"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
          <w:iCs/>
          <w:kern w:val="3"/>
          <w:sz w:val="18"/>
          <w:szCs w:val="18"/>
          <w:lang w:eastAsia="pl-PL"/>
        </w:rPr>
      </w:pPr>
      <w:r w:rsidRPr="00400FC4">
        <w:rPr>
          <w:rFonts w:ascii="Arial" w:eastAsia="Times New Roman" w:hAnsi="Arial" w:cs="Arial"/>
          <w:iCs/>
          <w:kern w:val="3"/>
          <w:sz w:val="18"/>
          <w:szCs w:val="18"/>
          <w:lang w:eastAsia="pl-PL"/>
        </w:rPr>
        <w:t xml:space="preserve">Na terenie Ostoi Kroczyckiej występują dwa podtypy siedliska – światłolubny 8210-2-1 oraz cieniolubny 8210-2-2. Na skałach sąsiadujących z terenami otwartymi, np. zajętymi przez murawy obecnie w dużej mierze porzucone i zarastające), zdecydowanie dominuje podtyp światłolubny. Dominującym w nim gatunkiem charakterystycznym jest paproć zanokcica murowa </w:t>
      </w:r>
      <w:r w:rsidRPr="00400FC4">
        <w:rPr>
          <w:rFonts w:ascii="Arial" w:eastAsia="Times New Roman" w:hAnsi="Arial" w:cs="Arial"/>
          <w:i/>
          <w:iCs/>
          <w:kern w:val="3"/>
          <w:sz w:val="18"/>
          <w:szCs w:val="18"/>
          <w:lang w:eastAsia="pl-PL"/>
        </w:rPr>
        <w:t>Asplenium ruta-muraria</w:t>
      </w:r>
      <w:r w:rsidRPr="00400FC4">
        <w:rPr>
          <w:rFonts w:ascii="Arial" w:eastAsia="Times New Roman" w:hAnsi="Arial" w:cs="Arial"/>
          <w:iCs/>
          <w:kern w:val="3"/>
          <w:sz w:val="18"/>
          <w:szCs w:val="18"/>
          <w:lang w:eastAsia="pl-PL"/>
        </w:rPr>
        <w:t xml:space="preserve">. Miejscami występuje ponadto zachyłka Roberta </w:t>
      </w:r>
      <w:r w:rsidRPr="00400FC4">
        <w:rPr>
          <w:rFonts w:ascii="Arial" w:eastAsia="Times New Roman" w:hAnsi="Arial" w:cs="Arial"/>
          <w:i/>
          <w:iCs/>
          <w:kern w:val="3"/>
          <w:sz w:val="18"/>
          <w:szCs w:val="18"/>
          <w:lang w:eastAsia="pl-PL"/>
        </w:rPr>
        <w:t>Gymnocarpium robertianum</w:t>
      </w:r>
      <w:r w:rsidRPr="00400FC4">
        <w:rPr>
          <w:rFonts w:ascii="Arial" w:eastAsia="Times New Roman" w:hAnsi="Arial" w:cs="Arial"/>
          <w:iCs/>
          <w:kern w:val="3"/>
          <w:sz w:val="18"/>
          <w:szCs w:val="18"/>
          <w:lang w:eastAsia="pl-PL"/>
        </w:rPr>
        <w:t>. Wariant ten w miejscach mniej nachylonychkserotermiczne (siedlisko 6210) lub pola uprawne i pastwiska (, zwłaszcza w szczytowych partiach skał, często płynnie przechodzi w zaliczane do siedliska 6210 murawy naskalne (kod 6210-1).</w:t>
      </w:r>
    </w:p>
    <w:p w14:paraId="6D77D968" w14:textId="77777777" w:rsidR="006A6D1E"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 xml:space="preserve">Podtyp cieniolubny występuje na skałach położonych w obrębie dobrze zachowanego kompleksu lasów liściastych w Skałach Morskich oraz na szczytach wzgórz porośniętych głównie buczynami ciepłolubnymi (siedlisko 9150) i żyznymi (9130). W podtypie cieniolubnym dużą rolę odgrywają należące do gatunków charakterystycznych paprocie zanokcica skalna </w:t>
      </w:r>
      <w:r w:rsidRPr="00400FC4">
        <w:rPr>
          <w:rFonts w:ascii="Arial" w:eastAsia="Times New Roman" w:hAnsi="Arial" w:cs="Arial"/>
          <w:i/>
          <w:iCs/>
          <w:kern w:val="3"/>
          <w:sz w:val="18"/>
          <w:szCs w:val="18"/>
          <w:lang w:eastAsia="pl-PL"/>
        </w:rPr>
        <w:t>Asplenium trichomanes</w:t>
      </w:r>
      <w:r w:rsidRPr="00400FC4">
        <w:rPr>
          <w:rFonts w:ascii="Arial" w:eastAsia="Times New Roman" w:hAnsi="Arial" w:cs="Arial"/>
          <w:iCs/>
          <w:kern w:val="3"/>
          <w:sz w:val="18"/>
          <w:szCs w:val="18"/>
          <w:lang w:eastAsia="pl-PL"/>
        </w:rPr>
        <w:t xml:space="preserve"> i paprotnica krucha </w:t>
      </w:r>
      <w:r w:rsidRPr="00400FC4">
        <w:rPr>
          <w:rFonts w:ascii="Arial" w:eastAsia="Times New Roman" w:hAnsi="Arial" w:cs="Arial"/>
          <w:i/>
          <w:iCs/>
          <w:kern w:val="3"/>
          <w:sz w:val="18"/>
          <w:szCs w:val="18"/>
          <w:lang w:eastAsia="pl-PL"/>
        </w:rPr>
        <w:t>Cystopteris fragilis</w:t>
      </w:r>
      <w:r w:rsidRPr="00400FC4">
        <w:rPr>
          <w:rFonts w:ascii="Arial" w:eastAsia="Times New Roman" w:hAnsi="Arial" w:cs="Arial"/>
          <w:iCs/>
          <w:kern w:val="3"/>
          <w:sz w:val="18"/>
          <w:szCs w:val="18"/>
          <w:lang w:eastAsia="pl-PL"/>
        </w:rPr>
        <w:t xml:space="preserve"> oraz mech miechera kędzierzawa </w:t>
      </w:r>
      <w:r w:rsidRPr="00400FC4">
        <w:rPr>
          <w:rFonts w:ascii="Arial" w:eastAsia="Times New Roman" w:hAnsi="Arial" w:cs="Arial"/>
          <w:i/>
          <w:iCs/>
          <w:kern w:val="3"/>
          <w:sz w:val="18"/>
          <w:szCs w:val="18"/>
          <w:lang w:eastAsia="pl-PL"/>
        </w:rPr>
        <w:t>Neckera crispa</w:t>
      </w:r>
      <w:r w:rsidRPr="00400FC4">
        <w:rPr>
          <w:rFonts w:ascii="Arial" w:eastAsia="Times New Roman" w:hAnsi="Arial" w:cs="Arial"/>
          <w:iCs/>
          <w:kern w:val="3"/>
          <w:sz w:val="18"/>
          <w:szCs w:val="18"/>
          <w:lang w:eastAsia="pl-PL"/>
        </w:rPr>
        <w:t xml:space="preserve">. Stosunkowo często występują również paprotka zwyczajna </w:t>
      </w:r>
      <w:r w:rsidRPr="00400FC4">
        <w:rPr>
          <w:rFonts w:ascii="Arial" w:eastAsia="Times New Roman" w:hAnsi="Arial" w:cs="Arial"/>
          <w:i/>
          <w:iCs/>
          <w:kern w:val="3"/>
          <w:sz w:val="18"/>
          <w:szCs w:val="18"/>
          <w:lang w:eastAsia="pl-PL"/>
        </w:rPr>
        <w:t>Polypodium vulgare</w:t>
      </w:r>
      <w:r w:rsidRPr="00400FC4">
        <w:rPr>
          <w:rFonts w:ascii="Arial" w:eastAsia="Times New Roman" w:hAnsi="Arial" w:cs="Arial"/>
          <w:iCs/>
          <w:kern w:val="3"/>
          <w:sz w:val="18"/>
          <w:szCs w:val="18"/>
          <w:lang w:eastAsia="pl-PL"/>
        </w:rPr>
        <w:t xml:space="preserve">. Ponadto na jednym stanowisku w okolicach Morska (stanowisko Gips) rośnie języcznik zwyczajny </w:t>
      </w:r>
      <w:r w:rsidRPr="00400FC4">
        <w:rPr>
          <w:rFonts w:ascii="Arial" w:eastAsia="Times New Roman" w:hAnsi="Arial" w:cs="Arial"/>
          <w:i/>
          <w:iCs/>
          <w:kern w:val="3"/>
          <w:sz w:val="18"/>
          <w:szCs w:val="18"/>
          <w:lang w:eastAsia="pl-PL"/>
        </w:rPr>
        <w:t>Phyllitis scolopendrium</w:t>
      </w:r>
      <w:r w:rsidRPr="00400FC4">
        <w:rPr>
          <w:rFonts w:ascii="Arial" w:eastAsia="Times New Roman" w:hAnsi="Arial" w:cs="Arial"/>
          <w:iCs/>
          <w:kern w:val="3"/>
          <w:sz w:val="18"/>
          <w:szCs w:val="18"/>
          <w:lang w:eastAsia="pl-PL"/>
        </w:rPr>
        <w:t>.</w:t>
      </w:r>
    </w:p>
    <w:p w14:paraId="29DC53C2" w14:textId="77777777" w:rsidR="00647522" w:rsidRPr="00400FC4" w:rsidRDefault="00647522"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p>
    <w:p w14:paraId="0485FF6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noProof/>
          <w:kern w:val="3"/>
          <w:sz w:val="18"/>
          <w:szCs w:val="18"/>
          <w:lang w:eastAsia="pl-PL"/>
        </w:rPr>
        <w:drawing>
          <wp:inline distT="0" distB="0" distL="0" distR="0" wp14:anchorId="23F82E0D" wp14:editId="030B6D10">
            <wp:extent cx="3909849" cy="2559318"/>
            <wp:effectExtent l="57150" t="0" r="52705" b="107950"/>
            <wp:docPr id="15"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BEBA8EAE-BF5A-486C-A8C5-ECC9F3942E4B}">
                          <a14:imgProps xmlns:a14="http://schemas.microsoft.com/office/drawing/2010/main">
                            <a14:imgLayer r:embed="rId12">
                              <a14:imgEffect>
                                <a14:brightnessContrast bright="20000"/>
                              </a14:imgEffect>
                            </a14:imgLayer>
                          </a14:imgProps>
                        </a:ext>
                        <a:ext uri="{28A0092B-C50C-407E-A947-70E740481C1C}">
                          <a14:useLocalDpi xmlns:a14="http://schemas.microsoft.com/office/drawing/2010/main"/>
                        </a:ext>
                      </a:extLst>
                    </a:blip>
                    <a:stretch>
                      <a:fillRect/>
                    </a:stretch>
                  </pic:blipFill>
                  <pic:spPr>
                    <a:xfrm>
                      <a:off x="0" y="0"/>
                      <a:ext cx="3918669" cy="2565091"/>
                    </a:xfrm>
                    <a:prstGeom prst="rect">
                      <a:avLst/>
                    </a:prstGeom>
                    <a:ln w="3175" cap="sq">
                      <a:noFill/>
                      <a:prstDash val="solid"/>
                      <a:miter lim="800000"/>
                    </a:ln>
                    <a:effectLst>
                      <a:outerShdw blurRad="50800" dist="50800" dir="5400000" algn="ctr" rotWithShape="0">
                        <a:sysClr val="window" lastClr="FFFFFF"/>
                      </a:outerShdw>
                    </a:effectLst>
                  </pic:spPr>
                </pic:pic>
              </a:graphicData>
            </a:graphic>
          </wp:inline>
        </w:drawing>
      </w:r>
    </w:p>
    <w:p w14:paraId="23A33E80"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Płat siedliska z zanokcicą murową w Skałach Rzędkowickich Fot. K. Kulpiński.</w:t>
      </w:r>
    </w:p>
    <w:p w14:paraId="48A17D8E" w14:textId="77777777" w:rsidR="006A6D1E" w:rsidRPr="00400FC4" w:rsidRDefault="006A6D1E" w:rsidP="008A4294">
      <w:pPr>
        <w:autoSpaceDE w:val="0"/>
        <w:adjustRightInd w:val="0"/>
        <w:spacing w:after="0" w:line="240" w:lineRule="auto"/>
        <w:rPr>
          <w:rFonts w:ascii="Arial" w:eastAsia="Calibri" w:hAnsi="Arial" w:cs="Arial"/>
          <w:b/>
          <w:iCs/>
          <w:sz w:val="18"/>
          <w:szCs w:val="18"/>
        </w:rPr>
      </w:pPr>
    </w:p>
    <w:p w14:paraId="765A8E3E" w14:textId="77777777" w:rsidR="006A6D1E" w:rsidRPr="00400FC4" w:rsidRDefault="006A6D1E" w:rsidP="008A4294">
      <w:pPr>
        <w:autoSpaceDE w:val="0"/>
        <w:adjustRightInd w:val="0"/>
        <w:spacing w:after="0"/>
        <w:rPr>
          <w:rFonts w:ascii="Arial" w:eastAsia="Calibri" w:hAnsi="Arial" w:cs="Arial"/>
          <w:sz w:val="18"/>
          <w:szCs w:val="18"/>
        </w:rPr>
      </w:pPr>
      <w:bookmarkStart w:id="22" w:name="_Hlk39061033"/>
      <w:r w:rsidRPr="00400FC4">
        <w:rPr>
          <w:rFonts w:ascii="Arial" w:eastAsia="Calibri" w:hAnsi="Arial" w:cs="Arial"/>
          <w:b/>
          <w:iCs/>
          <w:sz w:val="18"/>
          <w:szCs w:val="18"/>
        </w:rPr>
        <w:t>Ogólny stan zachowania siedliska w sieci Natura 2000</w:t>
      </w:r>
      <w:r w:rsidRPr="00400FC4">
        <w:rPr>
          <w:rFonts w:ascii="Arial" w:eastAsia="Calibri" w:hAnsi="Arial" w:cs="Arial"/>
          <w:iCs/>
          <w:sz w:val="18"/>
          <w:szCs w:val="18"/>
        </w:rPr>
        <w:t xml:space="preserve">: </w:t>
      </w:r>
      <w:r w:rsidRPr="00400FC4">
        <w:rPr>
          <w:rFonts w:ascii="Arial" w:eastAsia="Calibri" w:hAnsi="Arial" w:cs="Arial"/>
          <w:bCs/>
          <w:iCs/>
          <w:sz w:val="18"/>
          <w:szCs w:val="18"/>
        </w:rPr>
        <w:t>niezadowalający U1</w:t>
      </w:r>
      <w:r w:rsidRPr="00400FC4">
        <w:rPr>
          <w:rFonts w:ascii="Arial" w:eastAsia="Calibri" w:hAnsi="Arial" w:cs="Arial"/>
          <w:iCs/>
          <w:sz w:val="18"/>
          <w:szCs w:val="18"/>
        </w:rPr>
        <w:t xml:space="preserve"> (na podstawie Listy rankingowej typów siedlisk przyrodniczych – dane GIOŚ)</w:t>
      </w:r>
      <w:r w:rsidRPr="00400FC4">
        <w:rPr>
          <w:rFonts w:ascii="Arial" w:eastAsia="Calibri" w:hAnsi="Arial" w:cs="Arial"/>
          <w:sz w:val="18"/>
          <w:szCs w:val="18"/>
        </w:rPr>
        <w:t xml:space="preserve">. </w:t>
      </w:r>
    </w:p>
    <w:p w14:paraId="0B0FE2AD" w14:textId="77777777" w:rsidR="006A6D1E" w:rsidRPr="00400FC4" w:rsidRDefault="006A6D1E" w:rsidP="008A4294">
      <w:pPr>
        <w:autoSpaceDE w:val="0"/>
        <w:adjustRightInd w:val="0"/>
        <w:spacing w:after="0"/>
        <w:rPr>
          <w:rFonts w:ascii="Arial" w:eastAsia="Calibri" w:hAnsi="Arial" w:cs="Arial"/>
          <w:sz w:val="18"/>
          <w:szCs w:val="18"/>
        </w:rPr>
      </w:pPr>
      <w:r w:rsidRPr="00400FC4">
        <w:rPr>
          <w:rFonts w:ascii="Arial" w:eastAsia="Calibri" w:hAnsi="Arial" w:cs="Arial"/>
          <w:b/>
          <w:sz w:val="18"/>
          <w:szCs w:val="18"/>
        </w:rPr>
        <w:t xml:space="preserve">Stan siedliska w obszarze: </w:t>
      </w:r>
      <w:r w:rsidRPr="00400FC4">
        <w:rPr>
          <w:rFonts w:ascii="Arial" w:eastAsia="Calibri" w:hAnsi="Arial" w:cs="Arial"/>
          <w:bCs/>
          <w:sz w:val="18"/>
          <w:szCs w:val="18"/>
        </w:rPr>
        <w:t>właściwy U1</w:t>
      </w:r>
      <w:r w:rsidRPr="00400FC4">
        <w:rPr>
          <w:rFonts w:ascii="Arial" w:eastAsia="Calibri" w:hAnsi="Arial" w:cs="Arial"/>
          <w:b/>
          <w:sz w:val="18"/>
          <w:szCs w:val="18"/>
        </w:rPr>
        <w:t xml:space="preserve"> </w:t>
      </w:r>
      <w:r w:rsidRPr="00400FC4">
        <w:rPr>
          <w:rFonts w:ascii="Arial" w:eastAsia="Calibri" w:hAnsi="Arial" w:cs="Arial"/>
          <w:sz w:val="18"/>
          <w:szCs w:val="18"/>
        </w:rPr>
        <w:t>(na podstawie badań przeprowadzonych w latach 2017-2018).</w:t>
      </w:r>
    </w:p>
    <w:p w14:paraId="7B77CDF4" w14:textId="77777777" w:rsidR="006A6D1E" w:rsidRPr="00400FC4" w:rsidRDefault="006A6D1E" w:rsidP="008A4294">
      <w:pPr>
        <w:autoSpaceDE w:val="0"/>
        <w:adjustRightInd w:val="0"/>
        <w:spacing w:after="0"/>
        <w:rPr>
          <w:rFonts w:ascii="Arial" w:eastAsia="Calibri" w:hAnsi="Arial" w:cs="Arial"/>
          <w:b/>
          <w:iCs/>
          <w:sz w:val="18"/>
          <w:szCs w:val="18"/>
        </w:rPr>
      </w:pPr>
      <w:r w:rsidRPr="00400FC4">
        <w:rPr>
          <w:rFonts w:ascii="Arial" w:eastAsia="Calibri" w:hAnsi="Arial" w:cs="Arial"/>
          <w:b/>
          <w:iCs/>
          <w:sz w:val="18"/>
          <w:szCs w:val="18"/>
        </w:rPr>
        <w:t xml:space="preserve">Zagrożenia: </w:t>
      </w:r>
      <w:r w:rsidRPr="00400FC4">
        <w:rPr>
          <w:rFonts w:ascii="Arial" w:eastAsia="Calibri" w:hAnsi="Arial" w:cs="Arial"/>
          <w:iCs/>
          <w:sz w:val="18"/>
          <w:szCs w:val="18"/>
        </w:rPr>
        <w:t>Do głównych zagrożeń dla obu podtypów siedliska (światłolubnego i cieniolubnego), wynikających z działalności człowieka, należą wspinaczka skałkowa, palenie ognisk w pobliżu ścian skalnych oraz malowanie rysunków i napisów na skałach niezmywalnymi farbami. Zagrożeniem naturalnym dla podtypu światłolubnego jest natomiast sukcesja.</w:t>
      </w:r>
    </w:p>
    <w:bookmarkEnd w:id="22"/>
    <w:p w14:paraId="3E24F1F1" w14:textId="77777777" w:rsidR="006A6D1E" w:rsidRPr="00400FC4" w:rsidRDefault="006A6D1E" w:rsidP="008A4294">
      <w:pPr>
        <w:suppressAutoHyphens/>
        <w:autoSpaceDN w:val="0"/>
        <w:spacing w:after="0" w:line="240" w:lineRule="auto"/>
        <w:ind w:left="360" w:hanging="360"/>
        <w:textAlignment w:val="baseline"/>
        <w:rPr>
          <w:rFonts w:ascii="Arial" w:eastAsia="Times New Roman" w:hAnsi="Arial" w:cs="Arial"/>
          <w:b/>
          <w:bCs/>
          <w:kern w:val="3"/>
          <w:sz w:val="18"/>
          <w:szCs w:val="18"/>
          <w:lang w:eastAsia="pl-PL"/>
        </w:rPr>
      </w:pPr>
    </w:p>
    <w:p w14:paraId="2A627E66"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
          <w:iCs/>
          <w:kern w:val="3"/>
          <w:sz w:val="18"/>
          <w:szCs w:val="18"/>
          <w:lang w:eastAsia="pl-PL"/>
        </w:rPr>
      </w:pPr>
      <w:r w:rsidRPr="00400FC4">
        <w:rPr>
          <w:rFonts w:ascii="Arial" w:eastAsia="Times New Roman" w:hAnsi="Arial" w:cs="Arial"/>
          <w:b/>
          <w:iCs/>
          <w:kern w:val="3"/>
          <w:sz w:val="18"/>
          <w:szCs w:val="18"/>
          <w:lang w:eastAsia="pl-PL"/>
        </w:rPr>
        <w:t xml:space="preserve">8310 </w:t>
      </w:r>
      <w:r w:rsidRPr="00400FC4">
        <w:rPr>
          <w:rFonts w:ascii="Arial" w:eastAsia="Times New Roman" w:hAnsi="Arial" w:cs="Arial"/>
          <w:b/>
          <w:kern w:val="3"/>
          <w:sz w:val="18"/>
          <w:szCs w:val="18"/>
          <w:lang w:eastAsia="pl-PL"/>
        </w:rPr>
        <w:t>Jaskinie nieudostępnione do zwiedzania</w:t>
      </w:r>
    </w:p>
    <w:p w14:paraId="1F97CC59"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iCs/>
          <w:kern w:val="3"/>
          <w:sz w:val="18"/>
          <w:szCs w:val="18"/>
          <w:lang w:eastAsia="pl-PL"/>
        </w:rPr>
        <w:t xml:space="preserve">W Ostoi Kroczyckiej Natura 2000 siedlisko 8310 występuje w wielu jaskiniach oraz w części schronisk skalnych. Są one zlokalizowane w kilku obszarach – w Skałach Kroczyckich, Skałach Podlesickich, Skał Morskich, okolic Łutowca, Mirowa-Bobolic i Niegowy. </w:t>
      </w:r>
    </w:p>
    <w:p w14:paraId="1D873C24"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 xml:space="preserve">Jaskinie ostoi są miejscem hibernacji kilku gatunków nietoperzy, w tym 4 z załącznika II Dyrektywy Siedliskowej: podkowiec mały </w:t>
      </w:r>
      <w:r w:rsidRPr="00400FC4">
        <w:rPr>
          <w:rFonts w:ascii="Arial" w:eastAsia="Times New Roman" w:hAnsi="Arial" w:cs="Arial"/>
          <w:i/>
          <w:kern w:val="3"/>
          <w:sz w:val="18"/>
          <w:szCs w:val="18"/>
          <w:lang w:eastAsia="pl-PL"/>
        </w:rPr>
        <w:t>Rhinolophus hipposideros</w:t>
      </w:r>
      <w:r w:rsidRPr="00400FC4">
        <w:rPr>
          <w:rFonts w:ascii="Arial" w:eastAsia="Times New Roman" w:hAnsi="Arial" w:cs="Arial"/>
          <w:kern w:val="3"/>
          <w:sz w:val="18"/>
          <w:szCs w:val="18"/>
          <w:lang w:eastAsia="pl-PL"/>
        </w:rPr>
        <w:t xml:space="preserve"> (1303), mopek </w:t>
      </w:r>
      <w:r w:rsidRPr="00400FC4">
        <w:rPr>
          <w:rFonts w:ascii="Arial" w:eastAsia="Times New Roman" w:hAnsi="Arial" w:cs="Arial"/>
          <w:i/>
          <w:kern w:val="3"/>
          <w:sz w:val="18"/>
          <w:szCs w:val="18"/>
          <w:lang w:eastAsia="pl-PL"/>
        </w:rPr>
        <w:t>Barbastella barbastellus</w:t>
      </w:r>
      <w:r w:rsidRPr="00400FC4">
        <w:rPr>
          <w:rFonts w:ascii="Arial" w:eastAsia="Times New Roman" w:hAnsi="Arial" w:cs="Arial"/>
          <w:kern w:val="3"/>
          <w:sz w:val="18"/>
          <w:szCs w:val="18"/>
          <w:lang w:eastAsia="pl-PL"/>
        </w:rPr>
        <w:t xml:space="preserve"> (1308), nocek Bechsteina </w:t>
      </w:r>
      <w:r w:rsidRPr="00400FC4">
        <w:rPr>
          <w:rFonts w:ascii="Arial" w:eastAsia="Times New Roman" w:hAnsi="Arial" w:cs="Arial"/>
          <w:i/>
          <w:kern w:val="3"/>
          <w:sz w:val="18"/>
          <w:szCs w:val="18"/>
          <w:lang w:eastAsia="pl-PL"/>
        </w:rPr>
        <w:t>Myotis bechsteinii</w:t>
      </w:r>
      <w:r w:rsidRPr="00400FC4">
        <w:rPr>
          <w:rFonts w:ascii="Arial" w:eastAsia="Times New Roman" w:hAnsi="Arial" w:cs="Arial"/>
          <w:kern w:val="3"/>
          <w:sz w:val="18"/>
          <w:szCs w:val="18"/>
          <w:lang w:eastAsia="pl-PL"/>
        </w:rPr>
        <w:t xml:space="preserve"> (1323), nocek duży </w:t>
      </w:r>
      <w:r w:rsidRPr="00400FC4">
        <w:rPr>
          <w:rFonts w:ascii="Arial" w:eastAsia="Times New Roman" w:hAnsi="Arial" w:cs="Arial"/>
          <w:i/>
          <w:kern w:val="3"/>
          <w:sz w:val="18"/>
          <w:szCs w:val="18"/>
          <w:lang w:eastAsia="pl-PL"/>
        </w:rPr>
        <w:t>Myotis myotis</w:t>
      </w:r>
      <w:r w:rsidRPr="00400FC4">
        <w:rPr>
          <w:rFonts w:ascii="Arial" w:eastAsia="Times New Roman" w:hAnsi="Arial" w:cs="Arial"/>
          <w:kern w:val="3"/>
          <w:sz w:val="18"/>
          <w:szCs w:val="18"/>
          <w:lang w:eastAsia="pl-PL"/>
        </w:rPr>
        <w:t xml:space="preserve"> (1324). </w:t>
      </w:r>
    </w:p>
    <w:p w14:paraId="681AE154" w14:textId="77777777" w:rsidR="006A6D1E" w:rsidRDefault="006A6D1E" w:rsidP="008A4294">
      <w:pPr>
        <w:spacing w:after="0" w:line="240" w:lineRule="auto"/>
        <w:rPr>
          <w:rFonts w:ascii="Arial" w:eastAsia="Calibri" w:hAnsi="Arial" w:cs="Arial"/>
          <w:i/>
          <w:sz w:val="18"/>
          <w:szCs w:val="18"/>
        </w:rPr>
      </w:pPr>
      <w:r w:rsidRPr="00400FC4">
        <w:rPr>
          <w:rFonts w:ascii="Arial" w:eastAsia="Calibri" w:hAnsi="Arial" w:cs="Arial"/>
          <w:sz w:val="18"/>
          <w:szCs w:val="18"/>
        </w:rPr>
        <w:t>Fauna naścienna jaskiń w ostoi stanowi bogate w grupy systematyczne ugrupowanie trogloksenów. Najczęściej spotykanymi i opisywanymi gatunkami są tu motyle (</w:t>
      </w:r>
      <w:r w:rsidRPr="00400FC4">
        <w:rPr>
          <w:rFonts w:ascii="Arial" w:eastAsia="Calibri" w:hAnsi="Arial" w:cs="Arial"/>
          <w:i/>
          <w:sz w:val="18"/>
          <w:szCs w:val="18"/>
        </w:rPr>
        <w:t>Lepidoptera)</w:t>
      </w:r>
      <w:r w:rsidRPr="00400FC4">
        <w:rPr>
          <w:rFonts w:ascii="Arial" w:eastAsia="Calibri" w:hAnsi="Arial" w:cs="Arial"/>
          <w:sz w:val="18"/>
          <w:szCs w:val="18"/>
        </w:rPr>
        <w:t xml:space="preserve"> – paśnik jaskiniec (</w:t>
      </w:r>
      <w:r w:rsidRPr="00400FC4">
        <w:rPr>
          <w:rFonts w:ascii="Arial" w:eastAsia="Calibri" w:hAnsi="Arial" w:cs="Arial"/>
          <w:i/>
          <w:sz w:val="18"/>
          <w:szCs w:val="18"/>
        </w:rPr>
        <w:t>Triphosa dubitata)</w:t>
      </w:r>
      <w:r w:rsidRPr="00400FC4">
        <w:rPr>
          <w:rFonts w:ascii="Arial" w:eastAsia="Calibri" w:hAnsi="Arial" w:cs="Arial"/>
          <w:sz w:val="18"/>
          <w:szCs w:val="18"/>
        </w:rPr>
        <w:t xml:space="preserve"> oraz szczerbówka ksieni (</w:t>
      </w:r>
      <w:r w:rsidRPr="00400FC4">
        <w:rPr>
          <w:rFonts w:ascii="Arial" w:eastAsia="Calibri" w:hAnsi="Arial" w:cs="Arial"/>
          <w:i/>
          <w:sz w:val="18"/>
          <w:szCs w:val="18"/>
        </w:rPr>
        <w:t>Scolipteryx libatrix)</w:t>
      </w:r>
      <w:r w:rsidRPr="00400FC4">
        <w:rPr>
          <w:rFonts w:ascii="Arial" w:eastAsia="Calibri" w:hAnsi="Arial" w:cs="Arial"/>
          <w:sz w:val="18"/>
          <w:szCs w:val="18"/>
        </w:rPr>
        <w:t>. Innymi typowymi gatunkami tworzącymi zespół naścienny są muchówki (</w:t>
      </w:r>
      <w:r w:rsidRPr="00400FC4">
        <w:rPr>
          <w:rFonts w:ascii="Arial" w:eastAsia="Calibri" w:hAnsi="Arial" w:cs="Arial"/>
          <w:i/>
          <w:sz w:val="18"/>
          <w:szCs w:val="18"/>
        </w:rPr>
        <w:t>Diptera</w:t>
      </w:r>
      <w:r w:rsidRPr="00400FC4">
        <w:rPr>
          <w:rFonts w:ascii="Arial" w:eastAsia="Calibri" w:hAnsi="Arial" w:cs="Arial"/>
          <w:sz w:val="18"/>
          <w:szCs w:val="18"/>
        </w:rPr>
        <w:t xml:space="preserve">), wśród nich </w:t>
      </w:r>
      <w:r w:rsidRPr="00400FC4">
        <w:rPr>
          <w:rFonts w:ascii="Arial" w:eastAsia="Calibri" w:hAnsi="Arial" w:cs="Arial"/>
          <w:i/>
          <w:sz w:val="18"/>
          <w:szCs w:val="18"/>
        </w:rPr>
        <w:t>Heleomyza serrata</w:t>
      </w:r>
      <w:r w:rsidRPr="00400FC4">
        <w:rPr>
          <w:rFonts w:ascii="Arial" w:eastAsia="Calibri" w:hAnsi="Arial" w:cs="Arial"/>
          <w:sz w:val="18"/>
          <w:szCs w:val="18"/>
        </w:rPr>
        <w:t xml:space="preserve"> i </w:t>
      </w:r>
      <w:r w:rsidRPr="00400FC4">
        <w:rPr>
          <w:rFonts w:ascii="Arial" w:eastAsia="Calibri" w:hAnsi="Arial" w:cs="Arial"/>
          <w:i/>
          <w:sz w:val="18"/>
          <w:szCs w:val="18"/>
        </w:rPr>
        <w:t>Scoliocentra villosa</w:t>
      </w:r>
      <w:r w:rsidRPr="00400FC4">
        <w:rPr>
          <w:rFonts w:ascii="Arial" w:eastAsia="Calibri" w:hAnsi="Arial" w:cs="Arial"/>
          <w:sz w:val="18"/>
          <w:szCs w:val="18"/>
        </w:rPr>
        <w:t xml:space="preserve">, komar pospolity </w:t>
      </w:r>
      <w:r w:rsidRPr="00400FC4">
        <w:rPr>
          <w:rFonts w:ascii="Arial" w:eastAsia="Calibri" w:hAnsi="Arial" w:cs="Arial"/>
          <w:i/>
          <w:sz w:val="18"/>
          <w:szCs w:val="18"/>
        </w:rPr>
        <w:t>Culex pipiens, Culiseta annulata</w:t>
      </w:r>
      <w:r w:rsidRPr="00400FC4">
        <w:rPr>
          <w:rFonts w:ascii="Arial" w:eastAsia="Calibri" w:hAnsi="Arial" w:cs="Arial"/>
          <w:sz w:val="18"/>
          <w:szCs w:val="18"/>
        </w:rPr>
        <w:t xml:space="preserve">, </w:t>
      </w:r>
      <w:r w:rsidRPr="00400FC4">
        <w:rPr>
          <w:rFonts w:ascii="Arial" w:eastAsia="Calibri" w:hAnsi="Arial" w:cs="Arial"/>
          <w:i/>
          <w:sz w:val="18"/>
          <w:szCs w:val="18"/>
        </w:rPr>
        <w:t>Trichocera maculipennis</w:t>
      </w:r>
      <w:r w:rsidRPr="00400FC4">
        <w:rPr>
          <w:rFonts w:ascii="Arial" w:eastAsia="Calibri" w:hAnsi="Arial" w:cs="Arial"/>
          <w:sz w:val="18"/>
          <w:szCs w:val="18"/>
        </w:rPr>
        <w:t xml:space="preserve"> oraz chruściki (</w:t>
      </w:r>
      <w:r w:rsidRPr="00400FC4">
        <w:rPr>
          <w:rFonts w:ascii="Arial" w:eastAsia="Calibri" w:hAnsi="Arial" w:cs="Arial"/>
          <w:i/>
          <w:sz w:val="18"/>
          <w:szCs w:val="18"/>
        </w:rPr>
        <w:t>Trichoptera</w:t>
      </w:r>
      <w:r w:rsidRPr="00400FC4">
        <w:rPr>
          <w:rFonts w:ascii="Arial" w:eastAsia="Calibri" w:hAnsi="Arial" w:cs="Arial"/>
          <w:sz w:val="18"/>
          <w:szCs w:val="18"/>
        </w:rPr>
        <w:t xml:space="preserve">) z gatunku </w:t>
      </w:r>
      <w:r w:rsidRPr="00400FC4">
        <w:rPr>
          <w:rFonts w:ascii="Arial" w:eastAsia="Calibri" w:hAnsi="Arial" w:cs="Arial"/>
          <w:i/>
          <w:sz w:val="18"/>
          <w:szCs w:val="18"/>
        </w:rPr>
        <w:t>Stenophylax permistus</w:t>
      </w:r>
      <w:r w:rsidRPr="00400FC4">
        <w:rPr>
          <w:rFonts w:ascii="Arial" w:eastAsia="Calibri" w:hAnsi="Arial" w:cs="Arial"/>
          <w:sz w:val="18"/>
          <w:szCs w:val="18"/>
        </w:rPr>
        <w:t>. Gatunki spotykane nieregularnie, aczkolwiek odnotowywane z wielu jaskiń to: błonkówki (</w:t>
      </w:r>
      <w:r w:rsidRPr="00400FC4">
        <w:rPr>
          <w:rFonts w:ascii="Arial" w:eastAsia="Calibri" w:hAnsi="Arial" w:cs="Arial"/>
          <w:i/>
          <w:sz w:val="18"/>
          <w:szCs w:val="18"/>
        </w:rPr>
        <w:t>Hymenoptera) – Exephantes ischioxanthus, Diphyus minitorius, Diphyus fossorius</w:t>
      </w:r>
      <w:r w:rsidRPr="00400FC4">
        <w:rPr>
          <w:rFonts w:ascii="Arial" w:eastAsia="Calibri" w:hAnsi="Arial" w:cs="Arial"/>
          <w:sz w:val="18"/>
          <w:szCs w:val="18"/>
        </w:rPr>
        <w:t>, muchówki (</w:t>
      </w:r>
      <w:r w:rsidRPr="00400FC4">
        <w:rPr>
          <w:rFonts w:ascii="Arial" w:eastAsia="Calibri" w:hAnsi="Arial" w:cs="Arial"/>
          <w:i/>
          <w:sz w:val="18"/>
          <w:szCs w:val="18"/>
        </w:rPr>
        <w:t>Diptera</w:t>
      </w:r>
      <w:r w:rsidRPr="00400FC4">
        <w:rPr>
          <w:rFonts w:ascii="Arial" w:eastAsia="Calibri" w:hAnsi="Arial" w:cs="Arial"/>
          <w:sz w:val="18"/>
          <w:szCs w:val="18"/>
        </w:rPr>
        <w:t xml:space="preserve">) – </w:t>
      </w:r>
      <w:r w:rsidRPr="00400FC4">
        <w:rPr>
          <w:rFonts w:ascii="Arial" w:eastAsia="Calibri" w:hAnsi="Arial" w:cs="Arial"/>
          <w:i/>
          <w:sz w:val="18"/>
          <w:szCs w:val="18"/>
        </w:rPr>
        <w:t xml:space="preserve">Exechia indecisa, Calliphora vomitoria, Phaonia populi, Drosophila faciata, </w:t>
      </w:r>
      <w:r w:rsidRPr="00400FC4">
        <w:rPr>
          <w:rFonts w:ascii="Arial" w:eastAsia="Calibri" w:hAnsi="Arial" w:cs="Arial"/>
          <w:sz w:val="18"/>
          <w:szCs w:val="18"/>
        </w:rPr>
        <w:t xml:space="preserve">a także ślimaki pomrowiowate </w:t>
      </w:r>
      <w:r w:rsidRPr="00400FC4">
        <w:rPr>
          <w:rFonts w:ascii="Arial" w:eastAsia="Calibri" w:hAnsi="Arial" w:cs="Arial"/>
          <w:i/>
          <w:sz w:val="18"/>
          <w:szCs w:val="18"/>
        </w:rPr>
        <w:t>(Limacidae</w:t>
      </w:r>
      <w:r w:rsidRPr="00400FC4">
        <w:rPr>
          <w:rFonts w:ascii="Arial" w:eastAsia="Calibri" w:hAnsi="Arial" w:cs="Arial"/>
          <w:sz w:val="18"/>
          <w:szCs w:val="18"/>
        </w:rPr>
        <w:t xml:space="preserve">), ślinikowate </w:t>
      </w:r>
      <w:r w:rsidRPr="00400FC4">
        <w:rPr>
          <w:rFonts w:ascii="Arial" w:eastAsia="Calibri" w:hAnsi="Arial" w:cs="Arial"/>
          <w:i/>
          <w:sz w:val="18"/>
          <w:szCs w:val="18"/>
        </w:rPr>
        <w:t>(Arionidae)</w:t>
      </w:r>
      <w:r w:rsidRPr="00400FC4">
        <w:rPr>
          <w:rFonts w:ascii="Arial" w:eastAsia="Calibri" w:hAnsi="Arial" w:cs="Arial"/>
          <w:sz w:val="18"/>
          <w:szCs w:val="18"/>
        </w:rPr>
        <w:t xml:space="preserve"> oraz z rodzaju Oxychillus. Ponadto równonogi (</w:t>
      </w:r>
      <w:r w:rsidRPr="00400FC4">
        <w:rPr>
          <w:rFonts w:ascii="Arial" w:eastAsia="Calibri" w:hAnsi="Arial" w:cs="Arial"/>
          <w:i/>
          <w:sz w:val="18"/>
          <w:szCs w:val="18"/>
        </w:rPr>
        <w:t>Isopoda</w:t>
      </w:r>
      <w:r w:rsidRPr="00400FC4">
        <w:rPr>
          <w:rFonts w:ascii="Arial" w:eastAsia="Calibri" w:hAnsi="Arial" w:cs="Arial"/>
          <w:sz w:val="18"/>
          <w:szCs w:val="18"/>
        </w:rPr>
        <w:t>), wije (</w:t>
      </w:r>
      <w:r w:rsidRPr="00400FC4">
        <w:rPr>
          <w:rFonts w:ascii="Arial" w:eastAsia="Calibri" w:hAnsi="Arial" w:cs="Arial"/>
          <w:i/>
          <w:sz w:val="18"/>
          <w:szCs w:val="18"/>
        </w:rPr>
        <w:t>Myriapoda</w:t>
      </w:r>
      <w:r w:rsidRPr="00400FC4">
        <w:rPr>
          <w:rFonts w:ascii="Arial" w:eastAsia="Calibri" w:hAnsi="Arial" w:cs="Arial"/>
          <w:sz w:val="18"/>
          <w:szCs w:val="18"/>
        </w:rPr>
        <w:t xml:space="preserve">). Spośród gatunków troglofilnych najpospolitszymi są pająki z rodzaju </w:t>
      </w:r>
      <w:r w:rsidRPr="00400FC4">
        <w:rPr>
          <w:rFonts w:ascii="Arial" w:eastAsia="Calibri" w:hAnsi="Arial" w:cs="Arial"/>
          <w:i/>
          <w:sz w:val="18"/>
          <w:szCs w:val="18"/>
        </w:rPr>
        <w:t>Meta:</w:t>
      </w:r>
      <w:r w:rsidRPr="00400FC4">
        <w:rPr>
          <w:rFonts w:ascii="Arial" w:eastAsia="Calibri" w:hAnsi="Arial" w:cs="Arial"/>
          <w:sz w:val="18"/>
          <w:szCs w:val="18"/>
        </w:rPr>
        <w:t xml:space="preserve"> sieciarz jaskiniowy </w:t>
      </w:r>
      <w:r w:rsidRPr="00400FC4">
        <w:rPr>
          <w:rFonts w:ascii="Arial" w:eastAsia="Calibri" w:hAnsi="Arial" w:cs="Arial"/>
          <w:i/>
          <w:sz w:val="18"/>
          <w:szCs w:val="18"/>
        </w:rPr>
        <w:t>Meta menardi</w:t>
      </w:r>
      <w:r w:rsidRPr="00400FC4">
        <w:rPr>
          <w:rFonts w:ascii="Arial" w:eastAsia="Calibri" w:hAnsi="Arial" w:cs="Arial"/>
          <w:sz w:val="18"/>
          <w:szCs w:val="18"/>
        </w:rPr>
        <w:t xml:space="preserve"> i </w:t>
      </w:r>
      <w:r w:rsidRPr="00400FC4">
        <w:rPr>
          <w:rFonts w:ascii="Arial" w:eastAsia="Calibri" w:hAnsi="Arial" w:cs="Arial"/>
          <w:i/>
          <w:sz w:val="18"/>
          <w:szCs w:val="18"/>
        </w:rPr>
        <w:t xml:space="preserve">Meta merianae. </w:t>
      </w:r>
    </w:p>
    <w:p w14:paraId="6A4352D1" w14:textId="77777777" w:rsidR="00647522" w:rsidRPr="00400FC4" w:rsidRDefault="00647522" w:rsidP="008A4294">
      <w:pPr>
        <w:spacing w:after="0" w:line="240" w:lineRule="auto"/>
        <w:rPr>
          <w:rFonts w:ascii="Arial" w:eastAsia="Calibri" w:hAnsi="Arial" w:cs="Arial"/>
          <w:i/>
          <w:sz w:val="18"/>
          <w:szCs w:val="18"/>
        </w:rPr>
      </w:pPr>
    </w:p>
    <w:p w14:paraId="33CD0D12"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noProof/>
          <w:kern w:val="3"/>
          <w:sz w:val="18"/>
          <w:szCs w:val="18"/>
          <w:lang w:eastAsia="pl-PL"/>
        </w:rPr>
        <w:drawing>
          <wp:inline distT="0" distB="0" distL="0" distR="0" wp14:anchorId="6863A519" wp14:editId="51C1A951">
            <wp:extent cx="2688067" cy="2015994"/>
            <wp:effectExtent l="0" t="6667"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916.JPG"/>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2702312" cy="2026678"/>
                    </a:xfrm>
                    <a:prstGeom prst="rect">
                      <a:avLst/>
                    </a:prstGeom>
                    <a:ln w="3175" cap="sq">
                      <a:noFill/>
                      <a:prstDash val="solid"/>
                      <a:miter lim="800000"/>
                    </a:ln>
                    <a:effectLst/>
                  </pic:spPr>
                </pic:pic>
              </a:graphicData>
            </a:graphic>
          </wp:inline>
        </w:drawing>
      </w:r>
    </w:p>
    <w:p w14:paraId="5C7B29A7"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 xml:space="preserve">Podkowiec mały </w:t>
      </w:r>
      <w:r w:rsidRPr="00400FC4">
        <w:rPr>
          <w:rFonts w:ascii="Arial" w:eastAsia="Times New Roman" w:hAnsi="Arial" w:cs="Arial"/>
          <w:i/>
          <w:kern w:val="3"/>
          <w:sz w:val="18"/>
          <w:szCs w:val="18"/>
          <w:lang w:eastAsia="pl-PL"/>
        </w:rPr>
        <w:t xml:space="preserve">Rhinolophus hipposideros </w:t>
      </w:r>
      <w:r w:rsidRPr="00400FC4">
        <w:rPr>
          <w:rFonts w:ascii="Arial" w:eastAsia="Times New Roman" w:hAnsi="Arial" w:cs="Arial"/>
          <w:kern w:val="3"/>
          <w:sz w:val="18"/>
          <w:szCs w:val="18"/>
          <w:lang w:eastAsia="pl-PL"/>
        </w:rPr>
        <w:t>w Jaskini Wielkanocnej</w:t>
      </w:r>
      <w:r w:rsidRPr="00400FC4">
        <w:rPr>
          <w:rFonts w:ascii="Arial" w:eastAsia="Times New Roman" w:hAnsi="Arial" w:cs="Arial"/>
          <w:i/>
          <w:kern w:val="3"/>
          <w:sz w:val="18"/>
          <w:szCs w:val="18"/>
          <w:lang w:eastAsia="pl-PL"/>
        </w:rPr>
        <w:t>.</w:t>
      </w:r>
      <w:r w:rsidRPr="00400FC4">
        <w:rPr>
          <w:rFonts w:ascii="Arial" w:eastAsia="Times New Roman" w:hAnsi="Arial" w:cs="Arial"/>
          <w:kern w:val="3"/>
          <w:sz w:val="18"/>
          <w:szCs w:val="18"/>
          <w:lang w:eastAsia="pl-PL"/>
        </w:rPr>
        <w:t xml:space="preserve"> Fot. Andrzej Tyc</w:t>
      </w:r>
    </w:p>
    <w:p w14:paraId="7BF9DBC2" w14:textId="77777777" w:rsidR="006A6D1E" w:rsidRPr="00400FC4" w:rsidRDefault="006A6D1E" w:rsidP="008A4294">
      <w:pPr>
        <w:autoSpaceDE w:val="0"/>
        <w:adjustRightInd w:val="0"/>
        <w:spacing w:after="0" w:line="240" w:lineRule="auto"/>
        <w:rPr>
          <w:rFonts w:ascii="Arial" w:eastAsia="Calibri" w:hAnsi="Arial" w:cs="Arial"/>
          <w:b/>
          <w:iCs/>
          <w:sz w:val="18"/>
          <w:szCs w:val="18"/>
        </w:rPr>
      </w:pPr>
    </w:p>
    <w:p w14:paraId="3B70977D" w14:textId="77777777" w:rsidR="006A6D1E" w:rsidRPr="00400FC4" w:rsidRDefault="006A6D1E" w:rsidP="008A429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after="0" w:line="240" w:lineRule="auto"/>
        <w:textAlignment w:val="baseline"/>
        <w:rPr>
          <w:rFonts w:ascii="Arial" w:eastAsia="DejaVu Sans" w:hAnsi="Arial" w:cs="Arial"/>
          <w:sz w:val="18"/>
          <w:szCs w:val="18"/>
          <w:lang w:eastAsia="pl-PL"/>
        </w:rPr>
      </w:pPr>
      <w:r w:rsidRPr="00400FC4">
        <w:rPr>
          <w:rFonts w:ascii="Arial" w:eastAsia="Arial" w:hAnsi="Arial" w:cs="Arial"/>
          <w:b/>
          <w:iCs/>
          <w:kern w:val="3"/>
          <w:sz w:val="18"/>
          <w:szCs w:val="18"/>
          <w:lang w:eastAsia="pl-PL"/>
        </w:rPr>
        <w:t xml:space="preserve">Ogólny stan zachowania siedliska w sieci Natura 2000: </w:t>
      </w:r>
      <w:r w:rsidRPr="00400FC4">
        <w:rPr>
          <w:rFonts w:ascii="Arial" w:eastAsia="DejaVu Sans" w:hAnsi="Arial" w:cs="Arial"/>
          <w:sz w:val="18"/>
          <w:szCs w:val="18"/>
          <w:lang w:eastAsia="pl-PL"/>
        </w:rPr>
        <w:t xml:space="preserve">stan zachowania monitorowanego siedliska w większości obszarów jest właściwy; obszar ostoi PLH240020 ma taką samą ocenę; 6 z 14 monitorowanych ostoi Natura 2000, położonych w granicach regionu kontynentalnego, ocenionych jest jako niezadowalający U1. </w:t>
      </w:r>
    </w:p>
    <w:p w14:paraId="6970738B"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b/>
          <w:iCs/>
          <w:kern w:val="3"/>
          <w:sz w:val="18"/>
          <w:szCs w:val="18"/>
          <w:lang w:eastAsia="pl-PL"/>
        </w:rPr>
        <w:t xml:space="preserve">Stan siedliska w obszarze: </w:t>
      </w:r>
      <w:r w:rsidRPr="00400FC4">
        <w:rPr>
          <w:rFonts w:ascii="Arial" w:eastAsia="Times New Roman" w:hAnsi="Arial" w:cs="Arial"/>
          <w:iCs/>
          <w:kern w:val="3"/>
          <w:sz w:val="18"/>
          <w:szCs w:val="18"/>
          <w:lang w:eastAsia="pl-PL"/>
        </w:rPr>
        <w:t>monitoring siedliska został rozpoczęty w 2013 roku; w obszarze PLH240032 monitoringiem nie są objęte żadne jaskinie – ocena ogólna U1.</w:t>
      </w:r>
    </w:p>
    <w:p w14:paraId="1A0D933C"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 xml:space="preserve">Zagrożenia: </w:t>
      </w:r>
      <w:r w:rsidRPr="00400FC4">
        <w:rPr>
          <w:rFonts w:ascii="Arial" w:eastAsia="Calibri" w:hAnsi="Arial" w:cs="Arial"/>
          <w:iCs/>
          <w:sz w:val="18"/>
          <w:szCs w:val="18"/>
          <w:lang w:eastAsia="pl-PL"/>
        </w:rPr>
        <w:t xml:space="preserve">Największe zagrożenie siedliska związane jest z niekontrolowaną penetracją jaskiń w ciągu całego roku. Jednym z istotnych zagrożeń części obiektów jaskiniowych i schronisk skalnych z siedliskiem 8310 jest eksploracja nowych korytarzy, w tym przekopywanie namulisk oraz łączenie części jaskiń lub udrażnianie nowych otworów, powodując zmiany mikroklimatu. </w:t>
      </w:r>
      <w:r w:rsidRPr="00400FC4">
        <w:rPr>
          <w:rFonts w:ascii="Arial" w:eastAsia="Times New Roman" w:hAnsi="Arial" w:cs="Arial"/>
          <w:iCs/>
          <w:kern w:val="3"/>
          <w:sz w:val="18"/>
          <w:szCs w:val="18"/>
          <w:lang w:eastAsia="pl-PL"/>
        </w:rPr>
        <w:t>Część obiektów jest również poważnie zaśmiecona.</w:t>
      </w:r>
    </w:p>
    <w:p w14:paraId="15D62251"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p>
    <w:p w14:paraId="52EF35C5"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9110 Kwaśne buczyny (</w:t>
      </w:r>
      <w:r w:rsidRPr="00400FC4">
        <w:rPr>
          <w:rFonts w:ascii="Arial" w:eastAsia="Times New Roman" w:hAnsi="Arial" w:cs="Arial"/>
          <w:b/>
          <w:i/>
          <w:iCs/>
          <w:kern w:val="3"/>
          <w:sz w:val="18"/>
          <w:szCs w:val="18"/>
          <w:lang w:eastAsia="pl-PL"/>
        </w:rPr>
        <w:t>Luzulo-Fagenion</w:t>
      </w:r>
      <w:r w:rsidRPr="00400FC4">
        <w:rPr>
          <w:rFonts w:ascii="Arial" w:eastAsia="Times New Roman" w:hAnsi="Arial" w:cs="Arial"/>
          <w:b/>
          <w:iCs/>
          <w:kern w:val="3"/>
          <w:sz w:val="18"/>
          <w:szCs w:val="18"/>
          <w:lang w:eastAsia="pl-PL"/>
        </w:rPr>
        <w:t>)</w:t>
      </w:r>
    </w:p>
    <w:p w14:paraId="3DEEB72F" w14:textId="77777777" w:rsidR="006A6D1E" w:rsidRPr="00400FC4" w:rsidRDefault="006A6D1E" w:rsidP="008A4294">
      <w:pPr>
        <w:spacing w:after="0" w:line="240" w:lineRule="auto"/>
        <w:rPr>
          <w:rFonts w:ascii="Arial" w:eastAsia="Calibri" w:hAnsi="Arial" w:cs="Arial"/>
          <w:sz w:val="18"/>
          <w:szCs w:val="18"/>
        </w:rPr>
      </w:pPr>
      <w:bookmarkStart w:id="23" w:name="_Hlk82435905"/>
      <w:r w:rsidRPr="00400FC4">
        <w:rPr>
          <w:rFonts w:ascii="Arial" w:eastAsia="Calibri" w:hAnsi="Arial" w:cs="Arial"/>
          <w:sz w:val="18"/>
          <w:szCs w:val="18"/>
        </w:rPr>
        <w:t>Siedlisko w obszarze reprezentowane jest przez podtyp 9110-1 Kwaśna buczyna niżowa (</w:t>
      </w:r>
      <w:r w:rsidRPr="00400FC4">
        <w:rPr>
          <w:rFonts w:ascii="Arial" w:eastAsia="Calibri" w:hAnsi="Arial" w:cs="Arial"/>
          <w:i/>
          <w:sz w:val="18"/>
          <w:szCs w:val="18"/>
        </w:rPr>
        <w:t>Luzulo pilosae-Fagetum</w:t>
      </w:r>
      <w:r w:rsidRPr="00400FC4">
        <w:rPr>
          <w:rFonts w:ascii="Arial" w:eastAsia="Calibri" w:hAnsi="Arial" w:cs="Arial"/>
          <w:sz w:val="18"/>
          <w:szCs w:val="18"/>
        </w:rPr>
        <w:t>).</w:t>
      </w:r>
    </w:p>
    <w:p w14:paraId="09F660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Na terenie Ostoi Kroczyckiej buczyny kwaśne występują zwykle w miejscach niżej położonych i mniej nachylonych niż inne typy buczyn. Skały wapienne występują tam stosunkowo głęboko pod powierzchnią gleby, a wychodnie skalne są rzadkie i zwykle niewielkie – wszystko to ma duży wpływ na właściwości gleby. </w:t>
      </w:r>
      <w:bookmarkEnd w:id="23"/>
      <w:r w:rsidRPr="00400FC4">
        <w:rPr>
          <w:rFonts w:ascii="Arial" w:eastAsia="Calibri" w:hAnsi="Arial" w:cs="Arial"/>
          <w:sz w:val="18"/>
          <w:szCs w:val="18"/>
        </w:rPr>
        <w:t>Warunki preferowane przez buczyny kwaśne powodują, że są to również tereny stosunkowo łatwe do wykorzystania gospodarczego. Buczyny kwaśne często pozostały w postaci różnej szerokości pasów w dolnej części wzniesień, pomiędzy nasadzeniami sosnowymi a zajmującymi partie szczytowe wzniesień buczynami żyznymi (siedlisko 9130) i ciepłolubnymi (siedlisko 9150). Sąsiadują czasem również z płatami grądów (siedlisko 9170), które w Ostoi Kroczyckiej porastają głównie stoki wzniesień. Rozległe powierzchnie buczyn kwaśnych, zajmujących praktycznie całą wyrównaną powierzchnię poniżej wzniesień, zachowały się jedynie w obrębie kompleksu leśnego otaczającego Morsko – jest to zdecydowanie najczęstsze tu siedlisko.</w:t>
      </w:r>
    </w:p>
    <w:p w14:paraId="4BD305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Drzewostany kwaśnych buczyn składają się głównie lub nawet wyłącznie z buka </w:t>
      </w:r>
      <w:r w:rsidRPr="00400FC4">
        <w:rPr>
          <w:rFonts w:ascii="Arial" w:eastAsia="Calibri" w:hAnsi="Arial" w:cs="Arial"/>
          <w:i/>
          <w:sz w:val="18"/>
          <w:szCs w:val="18"/>
        </w:rPr>
        <w:t>Fagus sylvatica</w:t>
      </w:r>
      <w:r w:rsidRPr="00400FC4">
        <w:rPr>
          <w:rFonts w:ascii="Arial" w:eastAsia="Calibri" w:hAnsi="Arial" w:cs="Arial"/>
          <w:sz w:val="18"/>
          <w:szCs w:val="18"/>
        </w:rPr>
        <w:t xml:space="preserve">. Częsta jest też sosna </w:t>
      </w:r>
      <w:r w:rsidRPr="00400FC4">
        <w:rPr>
          <w:rFonts w:ascii="Arial" w:eastAsia="Calibri" w:hAnsi="Arial" w:cs="Arial"/>
          <w:i/>
          <w:sz w:val="18"/>
          <w:szCs w:val="18"/>
        </w:rPr>
        <w:t>Pinus sylvestris</w:t>
      </w:r>
      <w:r w:rsidRPr="00400FC4">
        <w:rPr>
          <w:rFonts w:ascii="Arial" w:eastAsia="Calibri" w:hAnsi="Arial" w:cs="Arial"/>
          <w:sz w:val="18"/>
          <w:szCs w:val="18"/>
        </w:rPr>
        <w:t xml:space="preserve">, częściowo prawdopodobnie wprowadzona sztucznie. Jej obecność może też być skutkiem wkraczania tego gatunku w luki w drzewostanie bukowym, powstające na skutek działalności człowieka. Podszyt buczyn kwaśnych jest zazwyczaj słabo rozwinięty i złożony głównie z młodych buków, a runo cechuje się stosunkowo niewielkim pokryciem i niskim bogactwem gatunkowym roślin zielnych. Najbardziej typowymi gatunkami są </w:t>
      </w:r>
      <w:r w:rsidRPr="00400FC4">
        <w:rPr>
          <w:rFonts w:ascii="Arial" w:eastAsia="Calibri" w:hAnsi="Arial" w:cs="Arial"/>
          <w:iCs/>
          <w:sz w:val="18"/>
          <w:szCs w:val="18"/>
        </w:rPr>
        <w:t xml:space="preserve">konwalijka dwulistna </w:t>
      </w:r>
      <w:r w:rsidRPr="00400FC4">
        <w:rPr>
          <w:rFonts w:ascii="Arial" w:eastAsia="Calibri" w:hAnsi="Arial" w:cs="Arial"/>
          <w:i/>
          <w:sz w:val="18"/>
          <w:szCs w:val="18"/>
        </w:rPr>
        <w:t>Maianthemum bifolium,</w:t>
      </w:r>
      <w:r w:rsidRPr="00400FC4">
        <w:rPr>
          <w:rFonts w:ascii="Arial" w:eastAsia="Calibri" w:hAnsi="Arial" w:cs="Arial"/>
          <w:sz w:val="18"/>
          <w:szCs w:val="18"/>
        </w:rPr>
        <w:t xml:space="preserve"> borówka czernica </w:t>
      </w:r>
      <w:r w:rsidRPr="00400FC4">
        <w:rPr>
          <w:rFonts w:ascii="Arial" w:eastAsia="Calibri" w:hAnsi="Arial" w:cs="Arial"/>
          <w:i/>
          <w:iCs/>
          <w:sz w:val="18"/>
          <w:szCs w:val="18"/>
        </w:rPr>
        <w:t xml:space="preserve">Vaccinium myrtillus, </w:t>
      </w:r>
      <w:r w:rsidRPr="00400FC4">
        <w:rPr>
          <w:rFonts w:ascii="Arial" w:eastAsia="Calibri" w:hAnsi="Arial" w:cs="Arial"/>
          <w:iCs/>
          <w:sz w:val="18"/>
          <w:szCs w:val="18"/>
        </w:rPr>
        <w:t>a także nieco rzadziej występujący</w:t>
      </w:r>
      <w:r w:rsidRPr="00400FC4">
        <w:rPr>
          <w:rFonts w:ascii="Arial" w:eastAsia="Calibri" w:hAnsi="Arial" w:cs="Arial"/>
          <w:sz w:val="18"/>
          <w:szCs w:val="18"/>
        </w:rPr>
        <w:t xml:space="preserve"> śmiałek pogięty </w:t>
      </w:r>
      <w:r w:rsidRPr="00400FC4">
        <w:rPr>
          <w:rFonts w:ascii="Arial" w:eastAsia="Calibri" w:hAnsi="Arial" w:cs="Arial"/>
          <w:i/>
          <w:sz w:val="18"/>
          <w:szCs w:val="18"/>
        </w:rPr>
        <w:t>Deschampsia flexuosa</w:t>
      </w:r>
      <w:r w:rsidRPr="00400FC4">
        <w:rPr>
          <w:rFonts w:ascii="Arial" w:eastAsia="Calibri" w:hAnsi="Arial" w:cs="Arial"/>
          <w:sz w:val="18"/>
          <w:szCs w:val="18"/>
        </w:rPr>
        <w:t xml:space="preserve">. Stosunkowo częsty jest szczawik zajęczy </w:t>
      </w:r>
      <w:r w:rsidRPr="00400FC4">
        <w:rPr>
          <w:rFonts w:ascii="Arial" w:eastAsia="Calibri" w:hAnsi="Arial" w:cs="Arial"/>
          <w:i/>
          <w:sz w:val="18"/>
          <w:szCs w:val="18"/>
        </w:rPr>
        <w:t>Oxalis acetosella</w:t>
      </w:r>
      <w:r w:rsidRPr="00400FC4">
        <w:rPr>
          <w:rFonts w:ascii="Arial" w:eastAsia="Calibri" w:hAnsi="Arial" w:cs="Arial"/>
          <w:sz w:val="18"/>
          <w:szCs w:val="18"/>
        </w:rPr>
        <w:t>. Czasem runo jest bardzo ubogie, złożone jedynie z młodocianych osobników buka lub praktycznie pozbawione roślin i pokryte grubą warstwą ściółki. Z drugiej strony, w buczynach kwaśnych spotyka się czasem również gatunki typowe dla buczyn żyzny</w:t>
      </w:r>
      <w:r w:rsidR="00200EFD">
        <w:rPr>
          <w:rFonts w:ascii="Arial" w:eastAsia="Calibri" w:hAnsi="Arial" w:cs="Arial"/>
          <w:sz w:val="18"/>
          <w:szCs w:val="18"/>
        </w:rPr>
        <w:t xml:space="preserve">ch </w:t>
      </w:r>
      <w:r w:rsidRPr="00400FC4">
        <w:rPr>
          <w:rFonts w:ascii="Arial" w:eastAsia="Calibri" w:hAnsi="Arial" w:cs="Arial"/>
          <w:sz w:val="18"/>
          <w:szCs w:val="18"/>
        </w:rPr>
        <w:t>i ciepłolubnych – między tymi siedliskami występują formy przejściowe. Buczyny żyzne i ciepłolubne mogą też być obecne</w:t>
      </w:r>
      <w:r w:rsidR="00200EFD">
        <w:rPr>
          <w:rFonts w:ascii="Arial" w:eastAsia="Calibri" w:hAnsi="Arial" w:cs="Arial"/>
          <w:sz w:val="18"/>
          <w:szCs w:val="18"/>
        </w:rPr>
        <w:t xml:space="preserve"> w postaci niewielkich płatów w </w:t>
      </w:r>
      <w:r w:rsidRPr="00400FC4">
        <w:rPr>
          <w:rFonts w:ascii="Arial" w:eastAsia="Calibri" w:hAnsi="Arial" w:cs="Arial"/>
          <w:sz w:val="18"/>
          <w:szCs w:val="18"/>
        </w:rPr>
        <w:t>obrębie buczyn kwaśnych (np. w bezpośrednim sąsiedztwie wychodni skalnych).</w:t>
      </w:r>
    </w:p>
    <w:p w14:paraId="797EDB45" w14:textId="77777777" w:rsidR="006A6D1E" w:rsidRPr="00400FC4" w:rsidRDefault="006A6D1E" w:rsidP="008A4294">
      <w:pPr>
        <w:autoSpaceDE w:val="0"/>
        <w:adjustRightInd w:val="0"/>
        <w:spacing w:after="0" w:line="240" w:lineRule="auto"/>
        <w:rPr>
          <w:rFonts w:ascii="Arial" w:eastAsia="Calibri" w:hAnsi="Arial" w:cs="Arial"/>
          <w:b/>
          <w:iCs/>
          <w:sz w:val="18"/>
          <w:szCs w:val="18"/>
        </w:rPr>
      </w:pPr>
      <w:r w:rsidRPr="00400FC4">
        <w:rPr>
          <w:rFonts w:ascii="Arial" w:eastAsia="Calibri" w:hAnsi="Arial" w:cs="Arial"/>
          <w:noProof/>
          <w:sz w:val="18"/>
          <w:szCs w:val="18"/>
          <w:lang w:eastAsia="pl-PL"/>
        </w:rPr>
        <w:drawing>
          <wp:inline distT="0" distB="0" distL="0" distR="0" wp14:anchorId="0D89753A" wp14:editId="6D62DBA7">
            <wp:extent cx="4171950" cy="2763706"/>
            <wp:effectExtent l="0" t="0" r="0" b="0"/>
            <wp:docPr id="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screen">
                      <a:extLst>
                        <a:ext uri="{BEBA8EAE-BF5A-486C-A8C5-ECC9F3942E4B}">
                          <a14:imgProps xmlns:a14="http://schemas.microsoft.com/office/drawing/2010/main">
                            <a14:imgLayer r:embed="rId12">
                              <a14:imgEffect>
                                <a14:brightnessContrast bright="20000"/>
                              </a14:imgEffect>
                            </a14:imgLayer>
                          </a14:imgProps>
                        </a:ext>
                        <a:ext uri="{28A0092B-C50C-407E-A947-70E740481C1C}">
                          <a14:useLocalDpi xmlns:a14="http://schemas.microsoft.com/office/drawing/2010/main"/>
                        </a:ext>
                      </a:extLst>
                    </a:blip>
                    <a:stretch>
                      <a:fillRect/>
                    </a:stretch>
                  </pic:blipFill>
                  <pic:spPr>
                    <a:xfrm>
                      <a:off x="0" y="0"/>
                      <a:ext cx="4175279" cy="2765911"/>
                    </a:xfrm>
                    <a:prstGeom prst="rect">
                      <a:avLst/>
                    </a:prstGeom>
                  </pic:spPr>
                </pic:pic>
              </a:graphicData>
            </a:graphic>
          </wp:inline>
        </w:drawing>
      </w:r>
    </w:p>
    <w:p w14:paraId="12AEDBC8" w14:textId="77777777" w:rsidR="006A6D1E" w:rsidRPr="00400FC4" w:rsidRDefault="006A6D1E" w:rsidP="008A4294">
      <w:pPr>
        <w:spacing w:after="0" w:line="240" w:lineRule="auto"/>
        <w:rPr>
          <w:rFonts w:ascii="Arial" w:eastAsia="Calibri" w:hAnsi="Arial" w:cs="Arial"/>
          <w:i/>
          <w:sz w:val="18"/>
          <w:szCs w:val="18"/>
        </w:rPr>
      </w:pPr>
      <w:r w:rsidRPr="00400FC4">
        <w:rPr>
          <w:rFonts w:ascii="Arial" w:eastAsia="Calibri" w:hAnsi="Arial" w:cs="Arial"/>
          <w:b/>
          <w:sz w:val="18"/>
          <w:szCs w:val="18"/>
        </w:rPr>
        <w:t>Kwaśna buczyna na stanowisku Morsko 1.</w:t>
      </w:r>
      <w:r w:rsidRPr="00400FC4">
        <w:rPr>
          <w:rFonts w:ascii="Arial" w:eastAsia="Calibri" w:hAnsi="Arial" w:cs="Arial"/>
          <w:sz w:val="18"/>
          <w:szCs w:val="18"/>
        </w:rPr>
        <w:t xml:space="preserve"> </w:t>
      </w:r>
      <w:r w:rsidRPr="00400FC4">
        <w:rPr>
          <w:rFonts w:ascii="Arial" w:eastAsia="Calibri" w:hAnsi="Arial" w:cs="Arial"/>
          <w:i/>
          <w:sz w:val="18"/>
          <w:szCs w:val="18"/>
        </w:rPr>
        <w:t>Fot. K. Kulpiński.</w:t>
      </w:r>
    </w:p>
    <w:p w14:paraId="593248EB" w14:textId="77777777" w:rsidR="006A6D1E" w:rsidRPr="00400FC4" w:rsidRDefault="006A6D1E" w:rsidP="008A4294">
      <w:pPr>
        <w:autoSpaceDE w:val="0"/>
        <w:adjustRightInd w:val="0"/>
        <w:spacing w:after="0" w:line="240" w:lineRule="auto"/>
        <w:rPr>
          <w:rFonts w:ascii="Arial" w:eastAsia="Calibri" w:hAnsi="Arial" w:cs="Arial"/>
          <w:b/>
          <w:iCs/>
          <w:sz w:val="18"/>
          <w:szCs w:val="18"/>
        </w:rPr>
      </w:pPr>
    </w:p>
    <w:p w14:paraId="79244139"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iCs/>
          <w:sz w:val="18"/>
          <w:szCs w:val="18"/>
        </w:rPr>
        <w:t xml:space="preserve">Ogólny stan zachowania siedliska w sieci Natura 2000: </w:t>
      </w:r>
      <w:r w:rsidRPr="00400FC4">
        <w:rPr>
          <w:rFonts w:ascii="Arial" w:eastAsia="Calibri" w:hAnsi="Arial" w:cs="Arial"/>
          <w:bCs/>
          <w:iCs/>
          <w:sz w:val="18"/>
          <w:szCs w:val="18"/>
        </w:rPr>
        <w:t>niezadowalający U1</w:t>
      </w:r>
      <w:r w:rsidRPr="00400FC4">
        <w:rPr>
          <w:rFonts w:ascii="Arial" w:eastAsia="Calibri" w:hAnsi="Arial" w:cs="Arial"/>
          <w:iCs/>
          <w:sz w:val="18"/>
          <w:szCs w:val="18"/>
        </w:rPr>
        <w:t xml:space="preserve"> (dane GIOŚ)</w:t>
      </w:r>
      <w:r w:rsidRPr="00400FC4">
        <w:rPr>
          <w:rFonts w:ascii="Arial" w:eastAsia="Calibri" w:hAnsi="Arial" w:cs="Arial"/>
          <w:sz w:val="18"/>
          <w:szCs w:val="18"/>
        </w:rPr>
        <w:t>.</w:t>
      </w:r>
    </w:p>
    <w:p w14:paraId="7EE73073"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sz w:val="18"/>
          <w:szCs w:val="18"/>
        </w:rPr>
        <w:t xml:space="preserve">Stan siedliska w obszarze: </w:t>
      </w:r>
      <w:r w:rsidRPr="00400FC4">
        <w:rPr>
          <w:rFonts w:ascii="Arial" w:eastAsia="Calibri" w:hAnsi="Arial" w:cs="Arial"/>
          <w:bCs/>
          <w:sz w:val="18"/>
          <w:szCs w:val="18"/>
        </w:rPr>
        <w:t>właściwy FV</w:t>
      </w:r>
      <w:r w:rsidRPr="00400FC4">
        <w:rPr>
          <w:rFonts w:ascii="Arial" w:eastAsia="Calibri" w:hAnsi="Arial" w:cs="Arial"/>
          <w:b/>
          <w:sz w:val="18"/>
          <w:szCs w:val="18"/>
        </w:rPr>
        <w:t xml:space="preserve"> </w:t>
      </w:r>
      <w:r w:rsidRPr="00400FC4">
        <w:rPr>
          <w:rFonts w:ascii="Arial" w:eastAsia="Calibri" w:hAnsi="Arial" w:cs="Arial"/>
          <w:sz w:val="18"/>
          <w:szCs w:val="18"/>
        </w:rPr>
        <w:t>(na podstawie badań terenowych przeprowadzonych w latach 2014-2015)</w:t>
      </w:r>
    </w:p>
    <w:p w14:paraId="063A98A7" w14:textId="77777777" w:rsidR="006A6D1E" w:rsidRPr="00400FC4" w:rsidRDefault="006A6D1E" w:rsidP="008A4294">
      <w:pPr>
        <w:autoSpaceDE w:val="0"/>
        <w:adjustRightInd w:val="0"/>
        <w:spacing w:after="0" w:line="240" w:lineRule="auto"/>
        <w:rPr>
          <w:rFonts w:ascii="Arial" w:eastAsia="Calibri" w:hAnsi="Arial" w:cs="Arial"/>
          <w:iCs/>
          <w:sz w:val="18"/>
          <w:szCs w:val="18"/>
        </w:rPr>
      </w:pPr>
      <w:r w:rsidRPr="00400FC4">
        <w:rPr>
          <w:rFonts w:ascii="Arial" w:eastAsia="Calibri" w:hAnsi="Arial" w:cs="Arial"/>
          <w:b/>
          <w:iCs/>
          <w:sz w:val="18"/>
          <w:szCs w:val="18"/>
        </w:rPr>
        <w:t xml:space="preserve">Zagrożenia: </w:t>
      </w:r>
      <w:r w:rsidRPr="00400FC4">
        <w:rPr>
          <w:rFonts w:ascii="Arial" w:eastAsia="Calibri" w:hAnsi="Arial" w:cs="Arial"/>
          <w:iCs/>
          <w:sz w:val="18"/>
          <w:szCs w:val="18"/>
        </w:rPr>
        <w:t>Mała ilość martwego drewna w siedlisku, zwłaszcza drewna wielkoformatowego, zniszczenia runa i gleby związane z pozyskanie</w:t>
      </w:r>
      <w:r w:rsidR="00200EFD">
        <w:rPr>
          <w:rFonts w:ascii="Arial" w:eastAsia="Calibri" w:hAnsi="Arial" w:cs="Arial"/>
          <w:iCs/>
          <w:sz w:val="18"/>
          <w:szCs w:val="18"/>
        </w:rPr>
        <w:t xml:space="preserve">m drewna, śmieci oraz aktualne </w:t>
      </w:r>
      <w:r w:rsidRPr="00400FC4">
        <w:rPr>
          <w:rFonts w:ascii="Arial" w:eastAsia="Calibri" w:hAnsi="Arial" w:cs="Arial"/>
          <w:iCs/>
          <w:sz w:val="18"/>
          <w:szCs w:val="18"/>
        </w:rPr>
        <w:t>i potencjalne negatywne przekształcenia struktury wiekowej, pionowej i przestrzennej drzewostanów, skutkujące także przekształcaniem innych warstw lasu.</w:t>
      </w:r>
    </w:p>
    <w:p w14:paraId="10FEEF4D" w14:textId="77777777" w:rsidR="006A6D1E" w:rsidRPr="00400FC4" w:rsidRDefault="006A6D1E" w:rsidP="008A4294">
      <w:pPr>
        <w:autoSpaceDE w:val="0"/>
        <w:adjustRightInd w:val="0"/>
        <w:spacing w:after="0" w:line="240" w:lineRule="auto"/>
        <w:rPr>
          <w:rFonts w:ascii="Arial" w:eastAsia="Calibri" w:hAnsi="Arial" w:cs="Arial"/>
          <w:iCs/>
          <w:sz w:val="18"/>
          <w:szCs w:val="18"/>
        </w:rPr>
      </w:pPr>
    </w:p>
    <w:p w14:paraId="1F2F0C08"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9130 Żyzne buczyny (</w:t>
      </w:r>
      <w:r w:rsidRPr="00400FC4">
        <w:rPr>
          <w:rFonts w:ascii="Arial" w:eastAsia="Times New Roman" w:hAnsi="Arial" w:cs="Arial"/>
          <w:b/>
          <w:i/>
          <w:iCs/>
          <w:kern w:val="3"/>
          <w:sz w:val="18"/>
          <w:szCs w:val="18"/>
          <w:lang w:eastAsia="pl-PL"/>
        </w:rPr>
        <w:t>Dentario glandulosae-Fagenion</w:t>
      </w:r>
      <w:r w:rsidRPr="00400FC4">
        <w:rPr>
          <w:rFonts w:ascii="Arial" w:eastAsia="Times New Roman" w:hAnsi="Arial" w:cs="Arial"/>
          <w:b/>
          <w:iCs/>
          <w:kern w:val="3"/>
          <w:sz w:val="18"/>
          <w:szCs w:val="18"/>
          <w:lang w:eastAsia="pl-PL"/>
        </w:rPr>
        <w:t xml:space="preserve">, </w:t>
      </w:r>
      <w:r w:rsidRPr="00400FC4">
        <w:rPr>
          <w:rFonts w:ascii="Arial" w:eastAsia="Times New Roman" w:hAnsi="Arial" w:cs="Arial"/>
          <w:b/>
          <w:i/>
          <w:iCs/>
          <w:kern w:val="3"/>
          <w:sz w:val="18"/>
          <w:szCs w:val="18"/>
          <w:lang w:eastAsia="pl-PL"/>
        </w:rPr>
        <w:t>Galio odorati-Fagenion</w:t>
      </w:r>
      <w:r w:rsidRPr="00400FC4">
        <w:rPr>
          <w:rFonts w:ascii="Arial" w:eastAsia="Times New Roman" w:hAnsi="Arial" w:cs="Arial"/>
          <w:b/>
          <w:iCs/>
          <w:kern w:val="3"/>
          <w:sz w:val="18"/>
          <w:szCs w:val="18"/>
          <w:lang w:eastAsia="pl-PL"/>
        </w:rPr>
        <w:t>)</w:t>
      </w:r>
    </w:p>
    <w:p w14:paraId="6AED45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Siedlisko w obszarze reprezentowane jest przez podtyp 9130-3 Żyzna buczyna górska (</w:t>
      </w:r>
      <w:r w:rsidRPr="00400FC4">
        <w:rPr>
          <w:rFonts w:ascii="Arial" w:eastAsia="Calibri" w:hAnsi="Arial" w:cs="Arial"/>
          <w:i/>
          <w:sz w:val="18"/>
          <w:szCs w:val="18"/>
        </w:rPr>
        <w:t xml:space="preserve">Dentario enneaphylli-Fagetum </w:t>
      </w:r>
      <w:r w:rsidRPr="00400FC4">
        <w:rPr>
          <w:rFonts w:ascii="Arial" w:eastAsia="Calibri" w:hAnsi="Arial" w:cs="Arial"/>
          <w:sz w:val="18"/>
          <w:szCs w:val="18"/>
        </w:rPr>
        <w:t xml:space="preserve">i </w:t>
      </w:r>
      <w:r w:rsidRPr="00400FC4">
        <w:rPr>
          <w:rFonts w:ascii="Arial" w:eastAsia="Calibri" w:hAnsi="Arial" w:cs="Arial"/>
          <w:i/>
          <w:sz w:val="18"/>
          <w:szCs w:val="18"/>
        </w:rPr>
        <w:t>Dentario glandulosae-Fagetum</w:t>
      </w:r>
      <w:r w:rsidRPr="00400FC4">
        <w:rPr>
          <w:rFonts w:ascii="Arial" w:eastAsia="Calibri" w:hAnsi="Arial" w:cs="Arial"/>
          <w:sz w:val="18"/>
          <w:szCs w:val="18"/>
        </w:rPr>
        <w:t xml:space="preserve">), w jego formie sudeckiej cechującej się występowaniem żywca dziewięciolistnego </w:t>
      </w:r>
      <w:r w:rsidRPr="00400FC4">
        <w:rPr>
          <w:rFonts w:ascii="Arial" w:eastAsia="Calibri" w:hAnsi="Arial" w:cs="Arial"/>
          <w:i/>
          <w:sz w:val="18"/>
          <w:szCs w:val="18"/>
        </w:rPr>
        <w:t>Dentaria enneaphyllos</w:t>
      </w:r>
      <w:r w:rsidRPr="00400FC4">
        <w:rPr>
          <w:rFonts w:ascii="Arial" w:eastAsia="Calibri" w:hAnsi="Arial" w:cs="Arial"/>
          <w:sz w:val="18"/>
          <w:szCs w:val="18"/>
        </w:rPr>
        <w:t>.</w:t>
      </w:r>
    </w:p>
    <w:p w14:paraId="2B7FF6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Buczyny żyzne na terenie Ostoi Kroczyckiej występują przede wszystkim na chłodnych, północnych stokach wzniesień, zwykle dość znacznie nachylonych i w bezpośrednim sąsiedztwie wychodni skał wapiennych. Zajmują miejsca żyźniejsze i wilgotniejsze niż inne typy buczyn – kwaśna (siedlisko 9110) i ciepłolubna (siedlisko 9150). Często jednak z nimi sąsiadują – buczyny ciepłolubne zajmują partie szczytowe i południowe stoki wzniesień, a kwaśne miejsca mniej nachylone i położone z dala od wychodni skalnych. Buczyny żyzne sąsiadują czasem również z grądami – zarówno z ich postaciami dość wilgotnymi, rosnącymi u podnóża wzniesień, jak i dominującymi w obszarze formami ciepłolubnymi, rosnącymi  w podobnych miejscach jak buczyny ciepłolubne. Występują ponadto formy pośrednie pomiędzy różnymi leśnymi siedliskami przyrodniczymi, częste jest też występowanie  w obrębie dużych płatów jednego siedliska niewielkich płatów innych siedlisk. Generalnie buczyny żyzne na terenie Ostoi nie zajmują zbyt dużej powierzchni, a ich występowanie ogranicza się do Morska oraz niewielkiego fragmentu Skał Kroczyckich.</w:t>
      </w:r>
    </w:p>
    <w:p w14:paraId="6724EA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W drzewostanie buczyn żyznych zdecydowanie dominuje buk, domieszki innych gatunków są zwykle niewielkie. Na terenie Ostoi Kroczyckiej najczęstszymi obok buka gatunkami są jawor </w:t>
      </w:r>
      <w:r w:rsidRPr="00400FC4">
        <w:rPr>
          <w:rFonts w:ascii="Arial" w:eastAsia="Calibri" w:hAnsi="Arial" w:cs="Arial"/>
          <w:i/>
          <w:sz w:val="18"/>
          <w:szCs w:val="18"/>
        </w:rPr>
        <w:t>Acer pseudoplatanus</w:t>
      </w:r>
      <w:r w:rsidRPr="00400FC4">
        <w:rPr>
          <w:rFonts w:ascii="Arial" w:eastAsia="Calibri" w:hAnsi="Arial" w:cs="Arial"/>
          <w:sz w:val="18"/>
          <w:szCs w:val="18"/>
        </w:rPr>
        <w:t xml:space="preserve"> i grab </w:t>
      </w:r>
      <w:r w:rsidRPr="00400FC4">
        <w:rPr>
          <w:rFonts w:ascii="Arial" w:eastAsia="Calibri" w:hAnsi="Arial" w:cs="Arial"/>
          <w:i/>
          <w:sz w:val="18"/>
          <w:szCs w:val="18"/>
        </w:rPr>
        <w:t>Carpinus betulus</w:t>
      </w:r>
      <w:r w:rsidRPr="00400FC4">
        <w:rPr>
          <w:rFonts w:ascii="Arial" w:eastAsia="Calibri" w:hAnsi="Arial" w:cs="Arial"/>
          <w:sz w:val="18"/>
          <w:szCs w:val="18"/>
        </w:rPr>
        <w:t xml:space="preserve">. W bezpośrednim sąsiedztwie skał pojawia się też lipa szerokolistna </w:t>
      </w:r>
      <w:r w:rsidRPr="00400FC4">
        <w:rPr>
          <w:rFonts w:ascii="Arial" w:eastAsia="Calibri" w:hAnsi="Arial" w:cs="Arial"/>
          <w:i/>
          <w:sz w:val="18"/>
          <w:szCs w:val="18"/>
        </w:rPr>
        <w:t>Tilia platyphyllos</w:t>
      </w:r>
      <w:r w:rsidRPr="00400FC4">
        <w:rPr>
          <w:rFonts w:ascii="Arial" w:eastAsia="Calibri" w:hAnsi="Arial" w:cs="Arial"/>
          <w:sz w:val="18"/>
          <w:szCs w:val="18"/>
        </w:rPr>
        <w:t>. Podszyt jest niezbyt obfity, złożony przede wszystkim z młodego pokolenia buka. Pokrycie roślin zielnych w runie jest wysokie, występuje tu też wiele gatunków. N</w:t>
      </w:r>
      <w:r w:rsidR="00200EFD">
        <w:rPr>
          <w:rFonts w:ascii="Arial" w:eastAsia="Calibri" w:hAnsi="Arial" w:cs="Arial"/>
          <w:sz w:val="18"/>
          <w:szCs w:val="18"/>
        </w:rPr>
        <w:t>ajbardziej charakterystycznym z </w:t>
      </w:r>
      <w:r w:rsidRPr="00400FC4">
        <w:rPr>
          <w:rFonts w:ascii="Arial" w:eastAsia="Calibri" w:hAnsi="Arial" w:cs="Arial"/>
          <w:sz w:val="18"/>
          <w:szCs w:val="18"/>
        </w:rPr>
        <w:t xml:space="preserve">nich jest żywiec dziewięciolistny </w:t>
      </w:r>
      <w:r w:rsidRPr="00400FC4">
        <w:rPr>
          <w:rFonts w:ascii="Arial" w:eastAsia="Calibri" w:hAnsi="Arial" w:cs="Arial"/>
          <w:i/>
          <w:sz w:val="18"/>
          <w:szCs w:val="18"/>
        </w:rPr>
        <w:t xml:space="preserve">Dentaria enneaphyllos, </w:t>
      </w:r>
      <w:r w:rsidRPr="00400FC4">
        <w:rPr>
          <w:rFonts w:ascii="Arial" w:eastAsia="Calibri" w:hAnsi="Arial" w:cs="Arial"/>
          <w:sz w:val="18"/>
          <w:szCs w:val="18"/>
        </w:rPr>
        <w:t xml:space="preserve">duże pokrycie osiąga gajowiec żółty </w:t>
      </w:r>
      <w:r w:rsidRPr="00400FC4">
        <w:rPr>
          <w:rFonts w:ascii="Arial" w:eastAsia="Calibri" w:hAnsi="Arial" w:cs="Arial"/>
          <w:i/>
          <w:sz w:val="18"/>
          <w:szCs w:val="18"/>
        </w:rPr>
        <w:t>Galeobdolon luteum</w:t>
      </w:r>
      <w:r w:rsidRPr="00400FC4">
        <w:rPr>
          <w:rFonts w:ascii="Arial" w:eastAsia="Calibri" w:hAnsi="Arial" w:cs="Arial"/>
          <w:sz w:val="18"/>
          <w:szCs w:val="18"/>
        </w:rPr>
        <w:t xml:space="preserve">, a w miejscach kamienistych szczyr trwały </w:t>
      </w:r>
      <w:r w:rsidRPr="00400FC4">
        <w:rPr>
          <w:rFonts w:ascii="Arial" w:eastAsia="Calibri" w:hAnsi="Arial" w:cs="Arial"/>
          <w:i/>
          <w:sz w:val="18"/>
          <w:szCs w:val="18"/>
        </w:rPr>
        <w:t>Mercurialis perennis</w:t>
      </w:r>
      <w:r w:rsidRPr="00400FC4">
        <w:rPr>
          <w:rFonts w:ascii="Arial" w:eastAsia="Calibri" w:hAnsi="Arial" w:cs="Arial"/>
          <w:sz w:val="18"/>
          <w:szCs w:val="18"/>
        </w:rPr>
        <w:t xml:space="preserve">. Często i licznie występuje też przytulia wonna </w:t>
      </w:r>
      <w:r w:rsidRPr="00400FC4">
        <w:rPr>
          <w:rFonts w:ascii="Arial" w:eastAsia="Calibri" w:hAnsi="Arial" w:cs="Arial"/>
          <w:i/>
          <w:sz w:val="18"/>
          <w:szCs w:val="18"/>
        </w:rPr>
        <w:t>Galium odoratum</w:t>
      </w:r>
      <w:r w:rsidRPr="00400FC4">
        <w:rPr>
          <w:rFonts w:ascii="Arial" w:eastAsia="Calibri" w:hAnsi="Arial" w:cs="Arial"/>
          <w:sz w:val="18"/>
          <w:szCs w:val="18"/>
        </w:rPr>
        <w:t xml:space="preserve">. </w:t>
      </w:r>
    </w:p>
    <w:p w14:paraId="0E331E8F" w14:textId="77777777" w:rsidR="006A6D1E" w:rsidRPr="00400FC4" w:rsidRDefault="006A6D1E" w:rsidP="008A4294">
      <w:pPr>
        <w:autoSpaceDE w:val="0"/>
        <w:adjustRightInd w:val="0"/>
        <w:spacing w:after="0" w:line="240" w:lineRule="auto"/>
        <w:rPr>
          <w:rFonts w:ascii="Arial" w:eastAsia="Calibri" w:hAnsi="Arial" w:cs="Arial"/>
          <w:b/>
          <w:iCs/>
          <w:sz w:val="18"/>
          <w:szCs w:val="18"/>
        </w:rPr>
      </w:pPr>
      <w:r w:rsidRPr="00400FC4">
        <w:rPr>
          <w:rFonts w:ascii="Arial" w:eastAsia="Calibri" w:hAnsi="Arial" w:cs="Arial"/>
          <w:noProof/>
          <w:sz w:val="18"/>
          <w:szCs w:val="18"/>
          <w:lang w:eastAsia="pl-PL"/>
        </w:rPr>
        <w:drawing>
          <wp:inline distT="0" distB="0" distL="0" distR="0" wp14:anchorId="04918E9B" wp14:editId="5F188A60">
            <wp:extent cx="4097860" cy="2714625"/>
            <wp:effectExtent l="0" t="0" r="0" b="0"/>
            <wp:docPr id="2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4103283" cy="2718218"/>
                    </a:xfrm>
                    <a:prstGeom prst="rect">
                      <a:avLst/>
                    </a:prstGeom>
                  </pic:spPr>
                </pic:pic>
              </a:graphicData>
            </a:graphic>
          </wp:inline>
        </w:drawing>
      </w:r>
    </w:p>
    <w:p w14:paraId="5A280B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Żyzna buczyna na stanowisku Morsko 2.</w:t>
      </w:r>
      <w:r w:rsidRPr="00400FC4">
        <w:rPr>
          <w:rFonts w:ascii="Arial" w:eastAsia="Calibri" w:hAnsi="Arial" w:cs="Arial"/>
          <w:sz w:val="18"/>
          <w:szCs w:val="18"/>
        </w:rPr>
        <w:t xml:space="preserve"> </w:t>
      </w:r>
      <w:r w:rsidRPr="00400FC4">
        <w:rPr>
          <w:rFonts w:ascii="Arial" w:eastAsia="Calibri" w:hAnsi="Arial" w:cs="Arial"/>
          <w:i/>
          <w:sz w:val="18"/>
          <w:szCs w:val="18"/>
        </w:rPr>
        <w:t>Fot. K. Kulpiński.</w:t>
      </w:r>
    </w:p>
    <w:p w14:paraId="4D586AC5"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iCs/>
          <w:sz w:val="18"/>
          <w:szCs w:val="18"/>
        </w:rPr>
        <w:t xml:space="preserve">Ogólny stan zachowania siedliska w sieci Natura 2000: </w:t>
      </w:r>
      <w:r w:rsidRPr="00400FC4">
        <w:rPr>
          <w:rFonts w:ascii="Arial" w:eastAsia="Calibri" w:hAnsi="Arial" w:cs="Arial"/>
          <w:bCs/>
          <w:iCs/>
          <w:sz w:val="18"/>
          <w:szCs w:val="18"/>
        </w:rPr>
        <w:t>niezadowalający U1</w:t>
      </w:r>
      <w:r w:rsidRPr="00400FC4">
        <w:rPr>
          <w:rFonts w:ascii="Arial" w:eastAsia="Calibri" w:hAnsi="Arial" w:cs="Arial"/>
          <w:iCs/>
          <w:sz w:val="18"/>
          <w:szCs w:val="18"/>
        </w:rPr>
        <w:t xml:space="preserve"> (dane GIOŚ)</w:t>
      </w:r>
      <w:r w:rsidRPr="00400FC4">
        <w:rPr>
          <w:rFonts w:ascii="Arial" w:eastAsia="Calibri" w:hAnsi="Arial" w:cs="Arial"/>
          <w:sz w:val="18"/>
          <w:szCs w:val="18"/>
        </w:rPr>
        <w:t>.</w:t>
      </w:r>
    </w:p>
    <w:p w14:paraId="5404D81D"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sz w:val="18"/>
          <w:szCs w:val="18"/>
        </w:rPr>
        <w:t xml:space="preserve">Stan siedliska w obszarze: </w:t>
      </w:r>
      <w:r w:rsidRPr="00400FC4">
        <w:rPr>
          <w:rFonts w:ascii="Arial" w:eastAsia="Calibri" w:hAnsi="Arial" w:cs="Arial"/>
          <w:b/>
          <w:iCs/>
          <w:sz w:val="18"/>
          <w:szCs w:val="18"/>
        </w:rPr>
        <w:t xml:space="preserve">niezadowalający </w:t>
      </w:r>
      <w:r w:rsidRPr="00400FC4">
        <w:rPr>
          <w:rFonts w:ascii="Arial" w:eastAsia="Calibri" w:hAnsi="Arial" w:cs="Arial"/>
          <w:b/>
          <w:sz w:val="18"/>
          <w:szCs w:val="18"/>
        </w:rPr>
        <w:t xml:space="preserve">U1 </w:t>
      </w:r>
      <w:r w:rsidRPr="00400FC4">
        <w:rPr>
          <w:rFonts w:ascii="Arial" w:eastAsia="Calibri" w:hAnsi="Arial" w:cs="Arial"/>
          <w:sz w:val="18"/>
          <w:szCs w:val="18"/>
        </w:rPr>
        <w:t>(na podstawie badań terenowych przeprowadzonych w latach 2014-2015)</w:t>
      </w:r>
    </w:p>
    <w:p w14:paraId="58E3B47D" w14:textId="77777777" w:rsidR="006A6D1E" w:rsidRPr="00400FC4" w:rsidRDefault="006A6D1E" w:rsidP="008A4294">
      <w:pPr>
        <w:autoSpaceDE w:val="0"/>
        <w:adjustRightInd w:val="0"/>
        <w:spacing w:after="0" w:line="240" w:lineRule="auto"/>
        <w:rPr>
          <w:rFonts w:ascii="Arial" w:eastAsia="Calibri" w:hAnsi="Arial" w:cs="Arial"/>
          <w:iCs/>
          <w:sz w:val="18"/>
          <w:szCs w:val="18"/>
        </w:rPr>
      </w:pPr>
      <w:r w:rsidRPr="00400FC4">
        <w:rPr>
          <w:rFonts w:ascii="Arial" w:eastAsia="Calibri" w:hAnsi="Arial" w:cs="Arial"/>
          <w:b/>
          <w:iCs/>
          <w:sz w:val="18"/>
          <w:szCs w:val="18"/>
        </w:rPr>
        <w:t xml:space="preserve">Zagrożenia: </w:t>
      </w:r>
      <w:r w:rsidRPr="00400FC4">
        <w:rPr>
          <w:rFonts w:ascii="Arial" w:eastAsia="Calibri" w:hAnsi="Arial" w:cs="Arial"/>
          <w:iCs/>
          <w:sz w:val="18"/>
          <w:szCs w:val="18"/>
        </w:rPr>
        <w:t>Mała ilość martwego drewna w siedlisku, zwłaszcza drewna wielkoformatowego oraz możliwość negatywnych przekształce</w:t>
      </w:r>
      <w:r w:rsidR="00200EFD">
        <w:rPr>
          <w:rFonts w:ascii="Arial" w:eastAsia="Calibri" w:hAnsi="Arial" w:cs="Arial"/>
          <w:iCs/>
          <w:sz w:val="18"/>
          <w:szCs w:val="18"/>
        </w:rPr>
        <w:t>ń struktury wiekowej, pionowej i </w:t>
      </w:r>
      <w:r w:rsidRPr="00400FC4">
        <w:rPr>
          <w:rFonts w:ascii="Arial" w:eastAsia="Calibri" w:hAnsi="Arial" w:cs="Arial"/>
          <w:iCs/>
          <w:sz w:val="18"/>
          <w:szCs w:val="18"/>
        </w:rPr>
        <w:t>przestrzennej drzewostanów, skutkujących także przekształcaniem innych warstw lasu.</w:t>
      </w:r>
    </w:p>
    <w:p w14:paraId="32900517" w14:textId="77777777" w:rsidR="006A6D1E" w:rsidRPr="00400FC4" w:rsidRDefault="006A6D1E" w:rsidP="008A4294">
      <w:pPr>
        <w:autoSpaceDE w:val="0"/>
        <w:adjustRightInd w:val="0"/>
        <w:spacing w:after="0" w:line="240" w:lineRule="auto"/>
        <w:rPr>
          <w:rFonts w:ascii="Arial" w:eastAsia="Calibri" w:hAnsi="Arial" w:cs="Arial"/>
          <w:iCs/>
          <w:sz w:val="18"/>
          <w:szCs w:val="18"/>
        </w:rPr>
      </w:pPr>
    </w:p>
    <w:p w14:paraId="5A20097D"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iCs/>
          <w:kern w:val="3"/>
          <w:sz w:val="18"/>
          <w:szCs w:val="18"/>
          <w:lang w:eastAsia="pl-PL"/>
        </w:rPr>
      </w:pPr>
      <w:r w:rsidRPr="00400FC4">
        <w:rPr>
          <w:rFonts w:ascii="Arial" w:eastAsia="Times New Roman" w:hAnsi="Arial" w:cs="Arial"/>
          <w:b/>
          <w:iCs/>
          <w:kern w:val="3"/>
          <w:sz w:val="18"/>
          <w:szCs w:val="18"/>
          <w:lang w:eastAsia="pl-PL"/>
        </w:rPr>
        <w:t>9150 Ciepłolubne buczyny storczykowe (</w:t>
      </w:r>
      <w:r w:rsidRPr="00400FC4">
        <w:rPr>
          <w:rFonts w:ascii="Arial" w:eastAsia="Times New Roman" w:hAnsi="Arial" w:cs="Arial"/>
          <w:b/>
          <w:i/>
          <w:iCs/>
          <w:kern w:val="3"/>
          <w:sz w:val="18"/>
          <w:szCs w:val="18"/>
          <w:lang w:eastAsia="pl-PL"/>
        </w:rPr>
        <w:t>Cephalanthero-Fagenion</w:t>
      </w:r>
      <w:r w:rsidRPr="00400FC4">
        <w:rPr>
          <w:rFonts w:ascii="Arial" w:eastAsia="Times New Roman" w:hAnsi="Arial" w:cs="Arial"/>
          <w:b/>
          <w:iCs/>
          <w:kern w:val="3"/>
          <w:sz w:val="18"/>
          <w:szCs w:val="18"/>
          <w:lang w:eastAsia="pl-PL"/>
        </w:rPr>
        <w:t>)</w:t>
      </w:r>
    </w:p>
    <w:p w14:paraId="1A18DA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Siedlisko w obszarze reprezentowane jest wyłącznie przez podtyp 9150-2 Małopolska buczyna storczykowa (zbiorowisko </w:t>
      </w:r>
      <w:r w:rsidRPr="00400FC4">
        <w:rPr>
          <w:rFonts w:ascii="Arial" w:eastAsia="Calibri" w:hAnsi="Arial" w:cs="Arial"/>
          <w:i/>
          <w:sz w:val="18"/>
          <w:szCs w:val="18"/>
        </w:rPr>
        <w:t>Fagus sylvatica-Cruciata glabra</w:t>
      </w:r>
      <w:r w:rsidRPr="00400FC4">
        <w:rPr>
          <w:rFonts w:ascii="Arial" w:eastAsia="Calibri" w:hAnsi="Arial" w:cs="Arial"/>
          <w:sz w:val="18"/>
          <w:szCs w:val="18"/>
        </w:rPr>
        <w:t xml:space="preserve">), cechujący się obecnością w runie przytulinki krzyżowej </w:t>
      </w:r>
      <w:r w:rsidRPr="00400FC4">
        <w:rPr>
          <w:rFonts w:ascii="Arial" w:eastAsia="Calibri" w:hAnsi="Arial" w:cs="Arial"/>
          <w:i/>
          <w:sz w:val="18"/>
          <w:szCs w:val="18"/>
        </w:rPr>
        <w:t>Cruciata glabra</w:t>
      </w:r>
      <w:r w:rsidRPr="00400FC4">
        <w:rPr>
          <w:rFonts w:ascii="Arial" w:eastAsia="Calibri" w:hAnsi="Arial" w:cs="Arial"/>
          <w:sz w:val="18"/>
          <w:szCs w:val="18"/>
        </w:rPr>
        <w:t xml:space="preserve"> i obfitym występowaniem konwalii majowej </w:t>
      </w:r>
      <w:r w:rsidRPr="00400FC4">
        <w:rPr>
          <w:rFonts w:ascii="Arial" w:eastAsia="Calibri" w:hAnsi="Arial" w:cs="Arial"/>
          <w:i/>
          <w:sz w:val="18"/>
          <w:szCs w:val="18"/>
        </w:rPr>
        <w:t>Convallaria majalis</w:t>
      </w:r>
      <w:r w:rsidRPr="00400FC4">
        <w:rPr>
          <w:rFonts w:ascii="Arial" w:eastAsia="Calibri" w:hAnsi="Arial" w:cs="Arial"/>
          <w:sz w:val="18"/>
          <w:szCs w:val="18"/>
        </w:rPr>
        <w:t>.</w:t>
      </w:r>
    </w:p>
    <w:p w14:paraId="469099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Buczyny ciepłolubne występują zwykle w sąsiedztwie wychodni skał wapiennych, w najwyższych partiach wzniesień oraz na ich południowo-zachodnich stokach. W miejscach tych skały często są pokryte jedynie cienką warstwą gleby, panuje w nich też stosunkowo ciepły mikroklimat. W związku ze specyficznymi wymaganiami, siedlisko często występuje w postaci niewielkich płatów w obrębie większych powierzchni innych typów buczyn oraz grądów. W takim przypadku zajmuje bezpośrednie sąsiedztwo wychodni skalnych oraz ich szczyty. Duże płaty buczyn ciepłolubnych sąsiadują przede wszystkim z buczynami żyznymi (siedlisko 9130), zajmującymi stoki północne, oraz kwaśnymi (siedlisko 9110), zajmującymi miejsca u podnóża wzniesień, oddalone od wychodni skalnych. W Ostoi Kroczyckiej buczyny ciepłolubne zajmują niezbyt duże powierzchnie, jednak obecne są we wszystkich większych kompleksach lasów liściastych. Największe powierzchnie zajmują w Skałach Kroczyckich,</w:t>
      </w:r>
      <w:r w:rsidR="00200EFD">
        <w:rPr>
          <w:rFonts w:ascii="Arial" w:eastAsia="Calibri" w:hAnsi="Arial" w:cs="Arial"/>
          <w:sz w:val="18"/>
          <w:szCs w:val="18"/>
        </w:rPr>
        <w:t xml:space="preserve"> nieco mniejsze w kompleksie w </w:t>
      </w:r>
      <w:r w:rsidRPr="00400FC4">
        <w:rPr>
          <w:rFonts w:ascii="Arial" w:eastAsia="Calibri" w:hAnsi="Arial" w:cs="Arial"/>
          <w:sz w:val="18"/>
          <w:szCs w:val="18"/>
        </w:rPr>
        <w:t>sąsiedztwie Morska, są też obecne na Wielkiej Górze pomiędzy Mirowem i Niegową.</w:t>
      </w:r>
    </w:p>
    <w:p w14:paraId="346C78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W drzewostanach ciepłolubnych buczyn storczykowych dominuje buk, z domieszek najczęstszy jest grab </w:t>
      </w:r>
      <w:r w:rsidRPr="00400FC4">
        <w:rPr>
          <w:rFonts w:ascii="Arial" w:eastAsia="Calibri" w:hAnsi="Arial" w:cs="Arial"/>
          <w:i/>
          <w:sz w:val="18"/>
          <w:szCs w:val="18"/>
        </w:rPr>
        <w:t>Carpinus betulus</w:t>
      </w:r>
      <w:r w:rsidRPr="00400FC4">
        <w:rPr>
          <w:rFonts w:ascii="Arial" w:eastAsia="Calibri" w:hAnsi="Arial" w:cs="Arial"/>
          <w:sz w:val="18"/>
          <w:szCs w:val="18"/>
        </w:rPr>
        <w:t xml:space="preserve">. W bezpośrednim sąsiedztwie wychodni skalnych często pojawia się lipa szerokolistna </w:t>
      </w:r>
      <w:r w:rsidRPr="00400FC4">
        <w:rPr>
          <w:rFonts w:ascii="Arial" w:eastAsia="Calibri" w:hAnsi="Arial" w:cs="Arial"/>
          <w:i/>
          <w:sz w:val="18"/>
          <w:szCs w:val="18"/>
        </w:rPr>
        <w:t>Tilia platyphyllos</w:t>
      </w:r>
      <w:r w:rsidRPr="00400FC4">
        <w:rPr>
          <w:rFonts w:ascii="Arial" w:eastAsia="Calibri" w:hAnsi="Arial" w:cs="Arial"/>
          <w:sz w:val="18"/>
          <w:szCs w:val="18"/>
        </w:rPr>
        <w:t xml:space="preserve">. Dominującym gatunkiem runa jest zwykle konwalia majowa </w:t>
      </w:r>
      <w:r w:rsidRPr="00400FC4">
        <w:rPr>
          <w:rFonts w:ascii="Arial" w:eastAsia="Calibri" w:hAnsi="Arial" w:cs="Arial"/>
          <w:i/>
          <w:sz w:val="18"/>
          <w:szCs w:val="18"/>
        </w:rPr>
        <w:t>Convallaria majalis</w:t>
      </w:r>
      <w:r w:rsidRPr="00400FC4">
        <w:rPr>
          <w:rFonts w:ascii="Arial" w:eastAsia="Calibri" w:hAnsi="Arial" w:cs="Arial"/>
          <w:sz w:val="18"/>
          <w:szCs w:val="18"/>
        </w:rPr>
        <w:t xml:space="preserve">, częste są również przylaszczka pospolita </w:t>
      </w:r>
      <w:r w:rsidRPr="00400FC4">
        <w:rPr>
          <w:rFonts w:ascii="Arial" w:eastAsia="Calibri" w:hAnsi="Arial" w:cs="Arial"/>
          <w:i/>
          <w:sz w:val="18"/>
          <w:szCs w:val="18"/>
        </w:rPr>
        <w:t xml:space="preserve">Hepatica nobilis </w:t>
      </w:r>
      <w:r w:rsidRPr="00400FC4">
        <w:rPr>
          <w:rFonts w:ascii="Arial" w:eastAsia="Calibri" w:hAnsi="Arial" w:cs="Arial"/>
          <w:sz w:val="18"/>
          <w:szCs w:val="18"/>
        </w:rPr>
        <w:t xml:space="preserve">i przytulinka wiosenna </w:t>
      </w:r>
      <w:r w:rsidRPr="00400FC4">
        <w:rPr>
          <w:rFonts w:ascii="Arial" w:eastAsia="Calibri" w:hAnsi="Arial" w:cs="Arial"/>
          <w:i/>
          <w:sz w:val="18"/>
          <w:szCs w:val="18"/>
        </w:rPr>
        <w:t xml:space="preserve">Cruciata glabra. </w:t>
      </w:r>
      <w:r w:rsidRPr="00400FC4">
        <w:rPr>
          <w:rFonts w:ascii="Arial" w:eastAsia="Calibri" w:hAnsi="Arial" w:cs="Arial"/>
          <w:sz w:val="18"/>
          <w:szCs w:val="18"/>
        </w:rPr>
        <w:t xml:space="preserve">Runo jest jednak bardzo bogate w gatunki, w tym zaliczane do roślin rzadkich, takie jak storczyki buławnik wielkokwiatowy </w:t>
      </w:r>
      <w:r w:rsidRPr="00400FC4">
        <w:rPr>
          <w:rFonts w:ascii="Arial" w:eastAsia="Calibri" w:hAnsi="Arial" w:cs="Arial"/>
          <w:i/>
          <w:sz w:val="18"/>
          <w:szCs w:val="18"/>
        </w:rPr>
        <w:t>Cephalanthera damansonium</w:t>
      </w:r>
      <w:r w:rsidRPr="00400FC4">
        <w:rPr>
          <w:rFonts w:ascii="Arial" w:eastAsia="Calibri" w:hAnsi="Arial" w:cs="Arial"/>
          <w:sz w:val="18"/>
          <w:szCs w:val="18"/>
        </w:rPr>
        <w:t xml:space="preserve"> i podkolan zielonawy </w:t>
      </w:r>
      <w:r w:rsidRPr="00400FC4">
        <w:rPr>
          <w:rFonts w:ascii="Arial" w:eastAsia="Calibri" w:hAnsi="Arial" w:cs="Arial"/>
          <w:i/>
          <w:sz w:val="18"/>
          <w:szCs w:val="18"/>
        </w:rPr>
        <w:t>Plathanthera chlorantha</w:t>
      </w:r>
      <w:r w:rsidRPr="00400FC4">
        <w:rPr>
          <w:rFonts w:ascii="Arial" w:eastAsia="Calibri" w:hAnsi="Arial" w:cs="Arial"/>
          <w:sz w:val="18"/>
          <w:szCs w:val="18"/>
        </w:rPr>
        <w:t xml:space="preserve">, a także orlik pospolity </w:t>
      </w:r>
      <w:r w:rsidRPr="00400FC4">
        <w:rPr>
          <w:rFonts w:ascii="Arial" w:eastAsia="Calibri" w:hAnsi="Arial" w:cs="Arial"/>
          <w:i/>
          <w:sz w:val="18"/>
          <w:szCs w:val="18"/>
        </w:rPr>
        <w:t>Aquilegia vulgaris</w:t>
      </w:r>
      <w:r w:rsidRPr="00400FC4">
        <w:rPr>
          <w:rFonts w:ascii="Arial" w:eastAsia="Calibri" w:hAnsi="Arial" w:cs="Arial"/>
          <w:sz w:val="18"/>
          <w:szCs w:val="18"/>
        </w:rPr>
        <w:t xml:space="preserve"> i lilia złotogłów </w:t>
      </w:r>
      <w:r w:rsidRPr="00400FC4">
        <w:rPr>
          <w:rFonts w:ascii="Arial" w:eastAsia="Calibri" w:hAnsi="Arial" w:cs="Arial"/>
          <w:i/>
          <w:sz w:val="18"/>
          <w:szCs w:val="18"/>
        </w:rPr>
        <w:t>Lilium martagon</w:t>
      </w:r>
      <w:r w:rsidRPr="00400FC4">
        <w:rPr>
          <w:rFonts w:ascii="Arial" w:eastAsia="Calibri" w:hAnsi="Arial" w:cs="Arial"/>
          <w:sz w:val="18"/>
          <w:szCs w:val="18"/>
        </w:rPr>
        <w:t>.</w:t>
      </w:r>
    </w:p>
    <w:p w14:paraId="404E0079" w14:textId="77777777" w:rsidR="006A6D1E" w:rsidRPr="00400FC4" w:rsidRDefault="006A6D1E" w:rsidP="008A4294">
      <w:pPr>
        <w:spacing w:after="0" w:line="240" w:lineRule="auto"/>
        <w:ind w:firstLine="708"/>
        <w:rPr>
          <w:rFonts w:ascii="Arial" w:eastAsia="Calibri" w:hAnsi="Arial" w:cs="Arial"/>
          <w:sz w:val="18"/>
          <w:szCs w:val="18"/>
        </w:rPr>
      </w:pPr>
    </w:p>
    <w:p w14:paraId="0B74F7E7" w14:textId="77777777" w:rsidR="006A6D1E" w:rsidRPr="00400FC4" w:rsidRDefault="006A6D1E" w:rsidP="008A4294">
      <w:pPr>
        <w:autoSpaceDE w:val="0"/>
        <w:adjustRightInd w:val="0"/>
        <w:spacing w:after="0" w:line="240" w:lineRule="auto"/>
        <w:rPr>
          <w:rFonts w:ascii="Arial" w:eastAsia="Calibri" w:hAnsi="Arial" w:cs="Arial"/>
          <w:b/>
          <w:iCs/>
          <w:sz w:val="18"/>
          <w:szCs w:val="18"/>
        </w:rPr>
      </w:pPr>
      <w:r w:rsidRPr="00400FC4">
        <w:rPr>
          <w:rFonts w:ascii="Arial" w:eastAsia="Calibri" w:hAnsi="Arial" w:cs="Arial"/>
          <w:noProof/>
          <w:sz w:val="18"/>
          <w:szCs w:val="18"/>
          <w:lang w:eastAsia="pl-PL"/>
        </w:rPr>
        <w:drawing>
          <wp:inline distT="0" distB="0" distL="0" distR="0" wp14:anchorId="4B817C4F" wp14:editId="418AD112">
            <wp:extent cx="3867804" cy="2562225"/>
            <wp:effectExtent l="0" t="0" r="0" b="0"/>
            <wp:docPr id="2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screen">
                      <a:extLst>
                        <a:ext uri="{BEBA8EAE-BF5A-486C-A8C5-ECC9F3942E4B}">
                          <a14:imgProps xmlns:a14="http://schemas.microsoft.com/office/drawing/2010/main">
                            <a14:imgLayer r:embed="rId17">
                              <a14:imgEffect>
                                <a14:brightnessContrast bright="20000"/>
                              </a14:imgEffect>
                            </a14:imgLayer>
                          </a14:imgProps>
                        </a:ext>
                        <a:ext uri="{28A0092B-C50C-407E-A947-70E740481C1C}">
                          <a14:useLocalDpi xmlns:a14="http://schemas.microsoft.com/office/drawing/2010/main"/>
                        </a:ext>
                      </a:extLst>
                    </a:blip>
                    <a:stretch>
                      <a:fillRect/>
                    </a:stretch>
                  </pic:blipFill>
                  <pic:spPr>
                    <a:xfrm>
                      <a:off x="0" y="0"/>
                      <a:ext cx="3875086" cy="2567049"/>
                    </a:xfrm>
                    <a:prstGeom prst="rect">
                      <a:avLst/>
                    </a:prstGeom>
                  </pic:spPr>
                </pic:pic>
              </a:graphicData>
            </a:graphic>
          </wp:inline>
        </w:drawing>
      </w:r>
    </w:p>
    <w:p w14:paraId="215719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Cs/>
          <w:sz w:val="18"/>
          <w:szCs w:val="18"/>
        </w:rPr>
        <w:t>Ciepłolubna buczyna storczykowa na stanowisku Popielowa 3.</w:t>
      </w:r>
      <w:r w:rsidRPr="00400FC4">
        <w:rPr>
          <w:rFonts w:ascii="Arial" w:eastAsia="Calibri" w:hAnsi="Arial" w:cs="Arial"/>
          <w:sz w:val="18"/>
          <w:szCs w:val="18"/>
        </w:rPr>
        <w:t xml:space="preserve"> </w:t>
      </w:r>
      <w:r w:rsidRPr="00400FC4">
        <w:rPr>
          <w:rFonts w:ascii="Arial" w:eastAsia="Calibri" w:hAnsi="Arial" w:cs="Arial"/>
          <w:i/>
          <w:sz w:val="18"/>
          <w:szCs w:val="18"/>
        </w:rPr>
        <w:t>Fot. K. Kulpiński.</w:t>
      </w:r>
    </w:p>
    <w:p w14:paraId="257A59BC"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iCs/>
          <w:sz w:val="18"/>
          <w:szCs w:val="18"/>
        </w:rPr>
        <w:t xml:space="preserve">Ogólny stan zachowania siedliska w sieci Natura 2000: </w:t>
      </w:r>
      <w:r w:rsidRPr="00400FC4">
        <w:rPr>
          <w:rFonts w:ascii="Arial" w:eastAsia="Calibri" w:hAnsi="Arial" w:cs="Arial"/>
          <w:bCs/>
          <w:iCs/>
          <w:sz w:val="18"/>
          <w:szCs w:val="18"/>
        </w:rPr>
        <w:t>właściwy FV</w:t>
      </w:r>
      <w:r w:rsidRPr="00400FC4">
        <w:rPr>
          <w:rFonts w:ascii="Arial" w:eastAsia="Calibri" w:hAnsi="Arial" w:cs="Arial"/>
          <w:iCs/>
          <w:sz w:val="18"/>
          <w:szCs w:val="18"/>
        </w:rPr>
        <w:t xml:space="preserve"> (dane GIOŚ)</w:t>
      </w:r>
      <w:r w:rsidRPr="00400FC4">
        <w:rPr>
          <w:rFonts w:ascii="Arial" w:eastAsia="Calibri" w:hAnsi="Arial" w:cs="Arial"/>
          <w:sz w:val="18"/>
          <w:szCs w:val="18"/>
        </w:rPr>
        <w:t xml:space="preserve">. </w:t>
      </w:r>
    </w:p>
    <w:p w14:paraId="61D13C0A"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sz w:val="18"/>
          <w:szCs w:val="18"/>
        </w:rPr>
        <w:t xml:space="preserve">Stan siedliska w obszarze: </w:t>
      </w:r>
      <w:r w:rsidRPr="00400FC4">
        <w:rPr>
          <w:rFonts w:ascii="Arial" w:eastAsia="Calibri" w:hAnsi="Arial" w:cs="Arial"/>
          <w:bCs/>
          <w:iCs/>
          <w:sz w:val="18"/>
          <w:szCs w:val="18"/>
        </w:rPr>
        <w:t xml:space="preserve">niezadowalający </w:t>
      </w:r>
      <w:r w:rsidRPr="00400FC4">
        <w:rPr>
          <w:rFonts w:ascii="Arial" w:eastAsia="Calibri" w:hAnsi="Arial" w:cs="Arial"/>
          <w:bCs/>
          <w:sz w:val="18"/>
          <w:szCs w:val="18"/>
        </w:rPr>
        <w:t>U1</w:t>
      </w:r>
      <w:r w:rsidRPr="00400FC4">
        <w:rPr>
          <w:rFonts w:ascii="Arial" w:eastAsia="Calibri" w:hAnsi="Arial" w:cs="Arial"/>
          <w:b/>
          <w:sz w:val="18"/>
          <w:szCs w:val="18"/>
        </w:rPr>
        <w:t xml:space="preserve"> </w:t>
      </w:r>
      <w:r w:rsidRPr="00400FC4">
        <w:rPr>
          <w:rFonts w:ascii="Arial" w:eastAsia="Calibri" w:hAnsi="Arial" w:cs="Arial"/>
          <w:sz w:val="18"/>
          <w:szCs w:val="18"/>
        </w:rPr>
        <w:t>(na podstawie badań terenowych przeprowadzonych w latach 2014-2015).</w:t>
      </w:r>
    </w:p>
    <w:p w14:paraId="32F9350F" w14:textId="77777777" w:rsidR="006F5102" w:rsidRDefault="006A6D1E" w:rsidP="008A4294">
      <w:pPr>
        <w:autoSpaceDE w:val="0"/>
        <w:adjustRightInd w:val="0"/>
        <w:spacing w:after="0" w:line="240" w:lineRule="auto"/>
        <w:rPr>
          <w:rFonts w:ascii="Arial" w:eastAsia="Calibri" w:hAnsi="Arial" w:cs="Arial"/>
          <w:iCs/>
          <w:sz w:val="18"/>
          <w:szCs w:val="18"/>
        </w:rPr>
      </w:pPr>
      <w:r w:rsidRPr="00400FC4">
        <w:rPr>
          <w:rFonts w:ascii="Arial" w:eastAsia="Calibri" w:hAnsi="Arial" w:cs="Arial"/>
          <w:b/>
          <w:iCs/>
          <w:sz w:val="18"/>
          <w:szCs w:val="18"/>
        </w:rPr>
        <w:t xml:space="preserve">Zagrożenia: </w:t>
      </w:r>
      <w:r w:rsidRPr="00400FC4">
        <w:rPr>
          <w:rFonts w:ascii="Arial" w:eastAsia="Calibri" w:hAnsi="Arial" w:cs="Arial"/>
          <w:iCs/>
          <w:sz w:val="18"/>
          <w:szCs w:val="18"/>
        </w:rPr>
        <w:t>Negatywne przekształcenie struktury wiekowej, pionowej i przestrzennej drzewostanów, skutkujące także przekształcaniem innych warstw lasu, w tym nadmiernym rozwojem podszytu, który niekorzystnie wpływa na bogate gatunkowo runo ciepłolubnych buczyn. Do zagrożeń należą także wydeptywanie ścieżek ograniczających rozwój gatunków runa oraz obce gatunki krzewów.</w:t>
      </w:r>
    </w:p>
    <w:p w14:paraId="1D7549BB" w14:textId="77777777" w:rsidR="006F5102" w:rsidRDefault="006F5102" w:rsidP="008A4294">
      <w:pPr>
        <w:autoSpaceDE w:val="0"/>
        <w:adjustRightInd w:val="0"/>
        <w:spacing w:after="0" w:line="240" w:lineRule="auto"/>
        <w:rPr>
          <w:rFonts w:ascii="Arial" w:eastAsia="Calibri" w:hAnsi="Arial" w:cs="Arial"/>
          <w:iCs/>
          <w:sz w:val="18"/>
          <w:szCs w:val="18"/>
        </w:rPr>
      </w:pPr>
    </w:p>
    <w:p w14:paraId="379A5723" w14:textId="77777777" w:rsidR="006A6D1E" w:rsidRPr="006F5102" w:rsidRDefault="006A6D1E" w:rsidP="008A4294">
      <w:pPr>
        <w:autoSpaceDE w:val="0"/>
        <w:adjustRightInd w:val="0"/>
        <w:spacing w:after="0" w:line="240" w:lineRule="auto"/>
        <w:rPr>
          <w:rFonts w:ascii="Arial" w:eastAsia="Calibri" w:hAnsi="Arial" w:cs="Arial"/>
          <w:iCs/>
          <w:sz w:val="18"/>
          <w:szCs w:val="18"/>
        </w:rPr>
      </w:pPr>
      <w:r w:rsidRPr="00400FC4">
        <w:rPr>
          <w:rFonts w:ascii="Arial" w:eastAsia="Calibri" w:hAnsi="Arial" w:cs="Arial"/>
          <w:b/>
          <w:iCs/>
          <w:sz w:val="18"/>
          <w:szCs w:val="18"/>
        </w:rPr>
        <w:t>9170 Grąd środkowoeuropejski i subkontynentalny (</w:t>
      </w:r>
      <w:r w:rsidRPr="00400FC4">
        <w:rPr>
          <w:rFonts w:ascii="Arial" w:eastAsia="Calibri" w:hAnsi="Arial" w:cs="Arial"/>
          <w:b/>
          <w:i/>
          <w:iCs/>
          <w:sz w:val="18"/>
          <w:szCs w:val="18"/>
        </w:rPr>
        <w:t>Galio-Carpinetum</w:t>
      </w:r>
      <w:r w:rsidRPr="00400FC4">
        <w:rPr>
          <w:rFonts w:ascii="Arial" w:eastAsia="Calibri" w:hAnsi="Arial" w:cs="Arial"/>
          <w:b/>
          <w:iCs/>
          <w:sz w:val="18"/>
          <w:szCs w:val="18"/>
        </w:rPr>
        <w:t xml:space="preserve">, </w:t>
      </w:r>
      <w:r w:rsidRPr="00400FC4">
        <w:rPr>
          <w:rFonts w:ascii="Arial" w:eastAsia="Calibri" w:hAnsi="Arial" w:cs="Arial"/>
          <w:b/>
          <w:i/>
          <w:iCs/>
          <w:sz w:val="18"/>
          <w:szCs w:val="18"/>
        </w:rPr>
        <w:t>Tilio-Carpinetum</w:t>
      </w:r>
      <w:r w:rsidRPr="00400FC4">
        <w:rPr>
          <w:rFonts w:ascii="Arial" w:eastAsia="Calibri" w:hAnsi="Arial" w:cs="Arial"/>
          <w:b/>
          <w:iCs/>
          <w:sz w:val="18"/>
          <w:szCs w:val="18"/>
        </w:rPr>
        <w:t>)</w:t>
      </w:r>
    </w:p>
    <w:p w14:paraId="370DA9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Siedlisko w obszarze reprezentowane jest przez podtyp 9170-2 grąd subkontynentalny </w:t>
      </w:r>
      <w:r w:rsidRPr="00400FC4">
        <w:rPr>
          <w:rFonts w:ascii="Arial" w:eastAsia="Calibri" w:hAnsi="Arial" w:cs="Arial"/>
          <w:i/>
          <w:sz w:val="18"/>
          <w:szCs w:val="18"/>
        </w:rPr>
        <w:t>Tilio-Carpinetum</w:t>
      </w:r>
      <w:r w:rsidRPr="00400FC4">
        <w:rPr>
          <w:rFonts w:ascii="Arial" w:eastAsia="Calibri" w:hAnsi="Arial" w:cs="Arial"/>
          <w:sz w:val="18"/>
          <w:szCs w:val="18"/>
        </w:rPr>
        <w:t xml:space="preserve">. </w:t>
      </w:r>
    </w:p>
    <w:p w14:paraId="221E92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Grądy generalnie występują w bardzo dużym zakresie warunków środowiska. Preferują gleby żyzne, jednak wyróżniane są wśród nich zarówno warianty związane z miejscami stosunkowo wilgotnymi i chłodnymi, jak i ciepłymi i dość suchymi. Na terenie Ostoi Kroczyckiej grądy związane są niemal wyłącznie z tymi ostatnimi warunkami – płaty związane z wilgotniejszym środowiskiem prawdopodobnie występowały w miejscach niżej położonych, które zostały najsilniej przekształcone przez człowieka. Siedlisko 9170, zachowane na wzgórzach wapiennych, często w pobliżu wychodni skalnych, zajmuje miejsca o podobnych warunkach jak te preferowane przez buczyny ciepłolubne (siedlisko 9150). Sąsiaduje z rosnącymi na północnych stokach wzniesień buczynami żyznymi (siedlisko 9130) i zajmującymi mniej nachylone powierzchnie u podnóża wzniesień buczynami kwaśnymi (siedlisko 9110). Często powierzchnia płatów grądów jest niewielka, a otoczone są przez tereny otwarte (czasem również drzewostany z przewagą sosny). Najczęściej ze wszystkich leśnych siedlisk przyrodniczych występują też w pobliżu miejscowości. Zarówno lokalizacja siedliska, jak i charakter roślinności wskazują, że niektóre płaty grądów mogą być stadium przejściowym, występującym w trakcie regeneracji buczyn, zwłaszcza ciepłolubnych. Siedlisko występuje w rozproszeniu na większości obszaru Ostoi Kroczyckiej, największe powierzchnie zajmując na wzgórzach na południe od kompleksu Morska oraz w Skałach Kroczyckich.</w:t>
      </w:r>
    </w:p>
    <w:p w14:paraId="09DCDE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Podstawową cechą odróżniająca grądy od buczyn jest skład drzewostanu. Największe znaczenie ma w nim grab zwyczajny </w:t>
      </w:r>
      <w:r w:rsidRPr="00400FC4">
        <w:rPr>
          <w:rFonts w:ascii="Arial" w:eastAsia="Calibri" w:hAnsi="Arial" w:cs="Arial"/>
          <w:i/>
          <w:sz w:val="18"/>
          <w:szCs w:val="18"/>
        </w:rPr>
        <w:t>Carpinus betulus</w:t>
      </w:r>
      <w:r w:rsidRPr="00400FC4">
        <w:rPr>
          <w:rFonts w:ascii="Arial" w:eastAsia="Calibri" w:hAnsi="Arial" w:cs="Arial"/>
          <w:sz w:val="18"/>
          <w:szCs w:val="18"/>
        </w:rPr>
        <w:t xml:space="preserve">, jednak bardzo częsta jest domieszka buka </w:t>
      </w:r>
      <w:r w:rsidRPr="00400FC4">
        <w:rPr>
          <w:rFonts w:ascii="Arial" w:eastAsia="Calibri" w:hAnsi="Arial" w:cs="Arial"/>
          <w:i/>
          <w:sz w:val="18"/>
          <w:szCs w:val="18"/>
        </w:rPr>
        <w:t>Fagus silvatica</w:t>
      </w:r>
      <w:r w:rsidRPr="00400FC4">
        <w:rPr>
          <w:rFonts w:ascii="Arial" w:eastAsia="Calibri" w:hAnsi="Arial" w:cs="Arial"/>
          <w:sz w:val="18"/>
          <w:szCs w:val="18"/>
        </w:rPr>
        <w:t xml:space="preserve">, czasem dość znaczna. W części grądów obecna jest również sosna zwyczajna </w:t>
      </w:r>
      <w:r w:rsidRPr="00400FC4">
        <w:rPr>
          <w:rFonts w:ascii="Arial" w:eastAsia="Calibri" w:hAnsi="Arial" w:cs="Arial"/>
          <w:i/>
          <w:sz w:val="18"/>
          <w:szCs w:val="18"/>
        </w:rPr>
        <w:t>Pinus sylvestris</w:t>
      </w:r>
      <w:r w:rsidRPr="00400FC4">
        <w:rPr>
          <w:rFonts w:ascii="Arial" w:eastAsia="Calibri" w:hAnsi="Arial" w:cs="Arial"/>
          <w:sz w:val="18"/>
          <w:szCs w:val="18"/>
        </w:rPr>
        <w:t xml:space="preserve">. Nie można wykluczyć, że część sosen zostało posadzonych, jednak prawdopodobnie w pewnym stopniu jest ona również naturalnego pochodzenia. Gatunek ten pojawia się w czasie regeneracji drzewostanów silnie prześwietlonych lub odtwarzania się grądów na dawnych terenach otwartych. Obecność sosny jest jednak stanem przejściowym, a w miarę regeneracji grądów jej udział będzie zapewne spadał. Dość dobrze rozwinięta (zwłaszcza w płatach otoczonych przez tereny otwarte) jest w grądach warstwa krzewów. Najważniejszym z nich jest leszczyna zwyczajna </w:t>
      </w:r>
      <w:r w:rsidRPr="00400FC4">
        <w:rPr>
          <w:rFonts w:ascii="Arial" w:eastAsia="Calibri" w:hAnsi="Arial" w:cs="Arial"/>
          <w:i/>
          <w:sz w:val="18"/>
          <w:szCs w:val="18"/>
        </w:rPr>
        <w:t>Corylus avellana</w:t>
      </w:r>
      <w:r w:rsidRPr="00400FC4">
        <w:rPr>
          <w:rFonts w:ascii="Arial" w:eastAsia="Calibri" w:hAnsi="Arial" w:cs="Arial"/>
          <w:sz w:val="18"/>
          <w:szCs w:val="18"/>
        </w:rPr>
        <w:t>. W związku z występowaniem w podobnych warunkach środowiska runo grądów przypomina runo buczyn ciepłolu</w:t>
      </w:r>
      <w:r w:rsidR="00200EFD">
        <w:rPr>
          <w:rFonts w:ascii="Arial" w:eastAsia="Calibri" w:hAnsi="Arial" w:cs="Arial"/>
          <w:sz w:val="18"/>
          <w:szCs w:val="18"/>
        </w:rPr>
        <w:t>bnych – jest bogate w gatunki, a </w:t>
      </w:r>
      <w:r w:rsidRPr="00400FC4">
        <w:rPr>
          <w:rFonts w:ascii="Arial" w:eastAsia="Calibri" w:hAnsi="Arial" w:cs="Arial"/>
          <w:sz w:val="18"/>
          <w:szCs w:val="18"/>
        </w:rPr>
        <w:t xml:space="preserve">wiele z nich występuje w obu siedliskach. Gatunkiem charakterystycznym dla grądów jest gwiazdnica wielkokwiatowa </w:t>
      </w:r>
      <w:r w:rsidRPr="00400FC4">
        <w:rPr>
          <w:rFonts w:ascii="Arial" w:eastAsia="Calibri" w:hAnsi="Arial" w:cs="Arial"/>
          <w:i/>
          <w:sz w:val="18"/>
          <w:szCs w:val="18"/>
        </w:rPr>
        <w:t>Stellaria holostea</w:t>
      </w:r>
      <w:r w:rsidRPr="00400FC4">
        <w:rPr>
          <w:rFonts w:ascii="Arial" w:eastAsia="Calibri" w:hAnsi="Arial" w:cs="Arial"/>
          <w:sz w:val="18"/>
          <w:szCs w:val="18"/>
        </w:rPr>
        <w:t>, występuje ona jednak niezbyt często i głównie w nieco wilgotniejszych miejscach.</w:t>
      </w:r>
    </w:p>
    <w:p w14:paraId="79532130" w14:textId="77777777" w:rsidR="006A6D1E" w:rsidRPr="00400FC4" w:rsidRDefault="006A6D1E" w:rsidP="008A4294">
      <w:pPr>
        <w:autoSpaceDE w:val="0"/>
        <w:adjustRightInd w:val="0"/>
        <w:spacing w:after="0" w:line="240" w:lineRule="auto"/>
        <w:rPr>
          <w:rFonts w:ascii="Arial" w:eastAsia="Calibri" w:hAnsi="Arial" w:cs="Arial"/>
          <w:b/>
          <w:iCs/>
          <w:sz w:val="18"/>
          <w:szCs w:val="18"/>
        </w:rPr>
      </w:pPr>
      <w:r w:rsidRPr="00400FC4">
        <w:rPr>
          <w:rFonts w:ascii="Arial" w:eastAsia="Calibri" w:hAnsi="Arial" w:cs="Arial"/>
          <w:noProof/>
          <w:sz w:val="18"/>
          <w:szCs w:val="18"/>
          <w:lang w:eastAsia="pl-PL"/>
        </w:rPr>
        <w:drawing>
          <wp:inline distT="0" distB="0" distL="0" distR="0" wp14:anchorId="05836860" wp14:editId="1D47CD45">
            <wp:extent cx="4248150" cy="2814185"/>
            <wp:effectExtent l="0" t="0" r="0" b="5715"/>
            <wp:docPr id="2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4254585" cy="2818448"/>
                    </a:xfrm>
                    <a:prstGeom prst="rect">
                      <a:avLst/>
                    </a:prstGeom>
                  </pic:spPr>
                </pic:pic>
              </a:graphicData>
            </a:graphic>
          </wp:inline>
        </w:drawing>
      </w:r>
    </w:p>
    <w:p w14:paraId="052D17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Cs/>
          <w:sz w:val="18"/>
          <w:szCs w:val="18"/>
        </w:rPr>
        <w:t>Ciepła forma grądu subkontynentalnego na stanowisku Morsko 4</w:t>
      </w:r>
      <w:r w:rsidRPr="00400FC4">
        <w:rPr>
          <w:rFonts w:ascii="Arial" w:eastAsia="Calibri" w:hAnsi="Arial" w:cs="Arial"/>
          <w:b/>
          <w:sz w:val="18"/>
          <w:szCs w:val="18"/>
        </w:rPr>
        <w:t>.</w:t>
      </w:r>
      <w:r w:rsidRPr="00400FC4">
        <w:rPr>
          <w:rFonts w:ascii="Arial" w:eastAsia="Calibri" w:hAnsi="Arial" w:cs="Arial"/>
          <w:sz w:val="18"/>
          <w:szCs w:val="18"/>
        </w:rPr>
        <w:t xml:space="preserve"> </w:t>
      </w:r>
      <w:r w:rsidRPr="00400FC4">
        <w:rPr>
          <w:rFonts w:ascii="Arial" w:eastAsia="Calibri" w:hAnsi="Arial" w:cs="Arial"/>
          <w:i/>
          <w:sz w:val="18"/>
          <w:szCs w:val="18"/>
        </w:rPr>
        <w:t>Fot. K. Kulpiński.</w:t>
      </w:r>
    </w:p>
    <w:p w14:paraId="2DE52379"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iCs/>
          <w:sz w:val="18"/>
          <w:szCs w:val="18"/>
        </w:rPr>
        <w:t xml:space="preserve">Ogólny stan zachowania siedliska w sieci Natura 2000: </w:t>
      </w:r>
      <w:r w:rsidRPr="00400FC4">
        <w:rPr>
          <w:rFonts w:ascii="Arial" w:eastAsia="Calibri" w:hAnsi="Arial" w:cs="Arial"/>
          <w:bCs/>
          <w:iCs/>
          <w:sz w:val="18"/>
          <w:szCs w:val="18"/>
        </w:rPr>
        <w:t>niezadowalający U1</w:t>
      </w:r>
      <w:r w:rsidRPr="00400FC4">
        <w:rPr>
          <w:rFonts w:ascii="Arial" w:eastAsia="Calibri" w:hAnsi="Arial" w:cs="Arial"/>
          <w:iCs/>
          <w:sz w:val="18"/>
          <w:szCs w:val="18"/>
        </w:rPr>
        <w:t xml:space="preserve"> (dane GIOŚ)</w:t>
      </w:r>
      <w:r w:rsidRPr="00400FC4">
        <w:rPr>
          <w:rFonts w:ascii="Arial" w:eastAsia="Calibri" w:hAnsi="Arial" w:cs="Arial"/>
          <w:sz w:val="18"/>
          <w:szCs w:val="18"/>
        </w:rPr>
        <w:t>.</w:t>
      </w:r>
    </w:p>
    <w:p w14:paraId="4A8E9BA5"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b/>
          <w:sz w:val="18"/>
          <w:szCs w:val="18"/>
        </w:rPr>
        <w:t>Stan siedliska w obszarze:</w:t>
      </w:r>
      <w:r w:rsidRPr="00400FC4">
        <w:rPr>
          <w:rFonts w:ascii="Arial" w:eastAsia="Calibri" w:hAnsi="Arial" w:cs="Arial"/>
          <w:bCs/>
          <w:sz w:val="18"/>
          <w:szCs w:val="18"/>
        </w:rPr>
        <w:t xml:space="preserve"> właściwy FV</w:t>
      </w:r>
      <w:r w:rsidRPr="00400FC4">
        <w:rPr>
          <w:rFonts w:ascii="Arial" w:eastAsia="Calibri" w:hAnsi="Arial" w:cs="Arial"/>
          <w:b/>
          <w:sz w:val="18"/>
          <w:szCs w:val="18"/>
        </w:rPr>
        <w:t xml:space="preserve"> </w:t>
      </w:r>
      <w:r w:rsidRPr="00400FC4">
        <w:rPr>
          <w:rFonts w:ascii="Arial" w:eastAsia="Calibri" w:hAnsi="Arial" w:cs="Arial"/>
          <w:sz w:val="18"/>
          <w:szCs w:val="18"/>
        </w:rPr>
        <w:t>(na podstawie badań terenowych przeprowadzonych w latach 2014-2015)</w:t>
      </w:r>
    </w:p>
    <w:p w14:paraId="5BF5D5BE" w14:textId="77777777" w:rsidR="006A6D1E" w:rsidRPr="00400FC4" w:rsidRDefault="006A6D1E" w:rsidP="008A4294">
      <w:pPr>
        <w:autoSpaceDE w:val="0"/>
        <w:adjustRightInd w:val="0"/>
        <w:spacing w:after="0" w:line="240" w:lineRule="auto"/>
        <w:rPr>
          <w:rFonts w:ascii="Arial" w:eastAsia="Calibri" w:hAnsi="Arial" w:cs="Arial"/>
          <w:iCs/>
          <w:sz w:val="18"/>
          <w:szCs w:val="18"/>
        </w:rPr>
      </w:pPr>
      <w:r w:rsidRPr="00400FC4">
        <w:rPr>
          <w:rFonts w:ascii="Arial" w:eastAsia="Calibri" w:hAnsi="Arial" w:cs="Arial"/>
          <w:b/>
          <w:iCs/>
          <w:sz w:val="18"/>
          <w:szCs w:val="18"/>
        </w:rPr>
        <w:t xml:space="preserve">Zagrożenia: </w:t>
      </w:r>
      <w:r w:rsidRPr="00400FC4">
        <w:rPr>
          <w:rFonts w:ascii="Arial" w:eastAsia="Calibri" w:hAnsi="Arial" w:cs="Arial"/>
          <w:iCs/>
          <w:sz w:val="18"/>
          <w:szCs w:val="18"/>
        </w:rPr>
        <w:t>Mała ilość martwego drewna w siedlisku, zwłaszcza drewna wielkoformatowego, śmieci, obce gatunki w drzewostanie oraz negatywne przekształcenia struktury wiekowej, pionowej i przestrzennej drzewostanów, skutkujące także przekształcaniem innych warstw lasu.</w:t>
      </w:r>
    </w:p>
    <w:p w14:paraId="0115BAD6" w14:textId="77777777" w:rsidR="006A6D1E" w:rsidRPr="00400FC4" w:rsidRDefault="006A6D1E" w:rsidP="008A4294">
      <w:pPr>
        <w:autoSpaceDE w:val="0"/>
        <w:autoSpaceDN w:val="0"/>
        <w:adjustRightInd w:val="0"/>
        <w:spacing w:after="0" w:line="240" w:lineRule="auto"/>
        <w:rPr>
          <w:rFonts w:ascii="Arial" w:eastAsia="Calibri" w:hAnsi="Arial" w:cs="Arial"/>
          <w:b/>
          <w:iCs/>
          <w:color w:val="2E74B5"/>
          <w:sz w:val="18"/>
          <w:szCs w:val="18"/>
          <w:lang w:eastAsia="pl-PL"/>
        </w:rPr>
      </w:pPr>
    </w:p>
    <w:p w14:paraId="39AD4AEE" w14:textId="77777777" w:rsidR="006A6D1E" w:rsidRDefault="006A6D1E" w:rsidP="008A4294">
      <w:pPr>
        <w:suppressAutoHyphens/>
        <w:autoSpaceDN w:val="0"/>
        <w:spacing w:after="0" w:line="240" w:lineRule="auto"/>
        <w:ind w:left="360" w:hanging="360"/>
        <w:textAlignment w:val="baseline"/>
        <w:rPr>
          <w:rFonts w:ascii="Arial" w:eastAsia="Times New Roman" w:hAnsi="Arial" w:cs="Arial"/>
          <w:color w:val="2E74B5"/>
          <w:kern w:val="3"/>
          <w:sz w:val="18"/>
          <w:szCs w:val="18"/>
          <w:lang w:eastAsia="pl-PL"/>
        </w:rPr>
      </w:pPr>
    </w:p>
    <w:p w14:paraId="4820663A" w14:textId="77777777" w:rsidR="00B80150" w:rsidRDefault="00B80150" w:rsidP="008A4294">
      <w:pPr>
        <w:suppressAutoHyphens/>
        <w:autoSpaceDN w:val="0"/>
        <w:spacing w:after="0" w:line="240" w:lineRule="auto"/>
        <w:ind w:left="360" w:hanging="360"/>
        <w:textAlignment w:val="baseline"/>
        <w:rPr>
          <w:rFonts w:ascii="Arial" w:eastAsia="Times New Roman" w:hAnsi="Arial" w:cs="Arial"/>
          <w:color w:val="2E74B5"/>
          <w:kern w:val="3"/>
          <w:sz w:val="18"/>
          <w:szCs w:val="18"/>
          <w:lang w:eastAsia="pl-PL"/>
        </w:rPr>
      </w:pPr>
    </w:p>
    <w:p w14:paraId="1DFE953E" w14:textId="77777777" w:rsidR="00B80150" w:rsidRPr="00400FC4" w:rsidRDefault="00B80150" w:rsidP="008A4294">
      <w:pPr>
        <w:suppressAutoHyphens/>
        <w:autoSpaceDN w:val="0"/>
        <w:spacing w:after="0" w:line="240" w:lineRule="auto"/>
        <w:ind w:left="360" w:hanging="360"/>
        <w:textAlignment w:val="baseline"/>
        <w:rPr>
          <w:rFonts w:ascii="Arial" w:eastAsia="Times New Roman" w:hAnsi="Arial" w:cs="Arial"/>
          <w:color w:val="2E74B5"/>
          <w:kern w:val="3"/>
          <w:sz w:val="18"/>
          <w:szCs w:val="18"/>
          <w:lang w:eastAsia="pl-PL"/>
        </w:rPr>
      </w:pPr>
    </w:p>
    <w:p w14:paraId="4AB01AA7" w14:textId="77777777" w:rsidR="006A6D1E" w:rsidRPr="00400FC4" w:rsidRDefault="006A6D1E" w:rsidP="00A666D4">
      <w:pPr>
        <w:keepNext/>
        <w:numPr>
          <w:ilvl w:val="2"/>
          <w:numId w:val="32"/>
        </w:numPr>
        <w:spacing w:after="0" w:line="240" w:lineRule="auto"/>
        <w:ind w:left="426" w:hanging="426"/>
        <w:contextualSpacing/>
        <w:outlineLvl w:val="2"/>
        <w:rPr>
          <w:rFonts w:ascii="Arial" w:eastAsia="Times New Roman" w:hAnsi="Arial" w:cs="Arial"/>
          <w:b/>
          <w:bCs/>
          <w:sz w:val="18"/>
          <w:szCs w:val="18"/>
          <w:lang w:eastAsia="pl-PL"/>
        </w:rPr>
      </w:pPr>
      <w:bookmarkStart w:id="24" w:name="_Toc40164452"/>
      <w:r w:rsidRPr="00400FC4">
        <w:rPr>
          <w:rFonts w:ascii="Arial" w:eastAsia="Times New Roman" w:hAnsi="Arial" w:cs="Arial"/>
          <w:b/>
          <w:bCs/>
          <w:sz w:val="18"/>
          <w:szCs w:val="18"/>
          <w:lang w:eastAsia="pl-PL"/>
        </w:rPr>
        <w:t xml:space="preserve">Gatunki zwierząt występujące na terenie obszaru  - </w:t>
      </w:r>
      <w:r w:rsidRPr="00400FC4">
        <w:rPr>
          <w:rFonts w:ascii="Arial" w:eastAsia="Calibri" w:hAnsi="Arial" w:cs="Arial"/>
          <w:b/>
          <w:bCs/>
          <w:color w:val="000000"/>
          <w:sz w:val="18"/>
          <w:szCs w:val="18"/>
        </w:rPr>
        <w:t>gatunki nie wykazane</w:t>
      </w:r>
      <w:r w:rsidR="00990AA5">
        <w:rPr>
          <w:rFonts w:ascii="Arial" w:eastAsia="Calibri" w:hAnsi="Arial" w:cs="Arial"/>
          <w:b/>
          <w:bCs/>
          <w:color w:val="000000"/>
          <w:sz w:val="18"/>
          <w:szCs w:val="18"/>
        </w:rPr>
        <w:t>, proponowane do dodania jako przedmioty ochrony po zmianie</w:t>
      </w:r>
      <w:r w:rsidRPr="00400FC4">
        <w:rPr>
          <w:rFonts w:ascii="Arial" w:eastAsia="Calibri" w:hAnsi="Arial" w:cs="Arial"/>
          <w:b/>
          <w:bCs/>
          <w:color w:val="000000"/>
          <w:sz w:val="18"/>
          <w:szCs w:val="18"/>
        </w:rPr>
        <w:t xml:space="preserve"> w SDF</w:t>
      </w:r>
      <w:bookmarkEnd w:id="24"/>
    </w:p>
    <w:p w14:paraId="60FB5C2C" w14:textId="77777777" w:rsidR="006A6D1E" w:rsidRPr="00400FC4" w:rsidRDefault="006A6D1E" w:rsidP="008A4294">
      <w:pPr>
        <w:suppressAutoHyphens/>
        <w:autoSpaceDN w:val="0"/>
        <w:spacing w:after="0" w:line="240" w:lineRule="auto"/>
        <w:ind w:left="360" w:hanging="360"/>
        <w:textAlignment w:val="baseline"/>
        <w:rPr>
          <w:rFonts w:ascii="Arial" w:eastAsia="Times New Roman" w:hAnsi="Arial" w:cs="Arial"/>
          <w:b/>
          <w:bCs/>
          <w:color w:val="2E74B5"/>
          <w:kern w:val="3"/>
          <w:sz w:val="18"/>
          <w:szCs w:val="18"/>
          <w:lang w:eastAsia="pl-PL"/>
        </w:rPr>
      </w:pPr>
    </w:p>
    <w:tbl>
      <w:tblPr>
        <w:tblW w:w="1422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361"/>
        <w:gridCol w:w="1210"/>
        <w:gridCol w:w="757"/>
        <w:gridCol w:w="605"/>
        <w:gridCol w:w="605"/>
        <w:gridCol w:w="1059"/>
        <w:gridCol w:w="605"/>
        <w:gridCol w:w="696"/>
        <w:gridCol w:w="816"/>
        <w:gridCol w:w="908"/>
        <w:gridCol w:w="757"/>
        <w:gridCol w:w="756"/>
        <w:gridCol w:w="3330"/>
      </w:tblGrid>
      <w:tr w:rsidR="006A6D1E" w:rsidRPr="00400FC4" w14:paraId="33A7CE59" w14:textId="77777777" w:rsidTr="008A56DE">
        <w:trPr>
          <w:trHeight w:val="487"/>
        </w:trPr>
        <w:tc>
          <w:tcPr>
            <w:tcW w:w="757" w:type="dxa"/>
            <w:vMerge w:val="restart"/>
            <w:shd w:val="clear" w:color="auto" w:fill="B6DDE8"/>
            <w:vAlign w:val="center"/>
          </w:tcPr>
          <w:p w14:paraId="260BE63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Kod</w:t>
            </w:r>
          </w:p>
        </w:tc>
        <w:tc>
          <w:tcPr>
            <w:tcW w:w="1361" w:type="dxa"/>
            <w:vMerge w:val="restart"/>
            <w:shd w:val="clear" w:color="auto" w:fill="B6DDE8"/>
            <w:vAlign w:val="center"/>
          </w:tcPr>
          <w:p w14:paraId="318BAAD7"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Nazwa polska</w:t>
            </w:r>
          </w:p>
        </w:tc>
        <w:tc>
          <w:tcPr>
            <w:tcW w:w="1210" w:type="dxa"/>
            <w:vMerge w:val="restart"/>
            <w:shd w:val="clear" w:color="auto" w:fill="B6DDE8"/>
            <w:vAlign w:val="center"/>
          </w:tcPr>
          <w:p w14:paraId="5625D24C"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Nazwa łacińska</w:t>
            </w:r>
          </w:p>
        </w:tc>
        <w:tc>
          <w:tcPr>
            <w:tcW w:w="757" w:type="dxa"/>
            <w:vMerge w:val="restart"/>
            <w:shd w:val="clear" w:color="auto" w:fill="B6DDE8"/>
            <w:vAlign w:val="center"/>
          </w:tcPr>
          <w:p w14:paraId="04017F6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Pop.</w:t>
            </w:r>
          </w:p>
          <w:p w14:paraId="48828649"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osiadła</w:t>
            </w:r>
          </w:p>
        </w:tc>
        <w:tc>
          <w:tcPr>
            <w:tcW w:w="1210" w:type="dxa"/>
            <w:gridSpan w:val="2"/>
            <w:shd w:val="clear" w:color="auto" w:fill="B6DDE8"/>
            <w:vAlign w:val="center"/>
          </w:tcPr>
          <w:p w14:paraId="52668AD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Populacja rozrodcza</w:t>
            </w:r>
          </w:p>
        </w:tc>
        <w:tc>
          <w:tcPr>
            <w:tcW w:w="1059" w:type="dxa"/>
            <w:vMerge w:val="restart"/>
            <w:shd w:val="clear" w:color="auto" w:fill="B6DDE8"/>
            <w:vAlign w:val="center"/>
          </w:tcPr>
          <w:p w14:paraId="42EA332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Populacja przemiesz-czająca się</w:t>
            </w:r>
          </w:p>
        </w:tc>
        <w:tc>
          <w:tcPr>
            <w:tcW w:w="1301" w:type="dxa"/>
            <w:gridSpan w:val="2"/>
            <w:shd w:val="clear" w:color="auto" w:fill="B6DDE8"/>
            <w:vAlign w:val="center"/>
          </w:tcPr>
          <w:p w14:paraId="2DB9241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Populacja zimująca</w:t>
            </w:r>
          </w:p>
        </w:tc>
        <w:tc>
          <w:tcPr>
            <w:tcW w:w="816" w:type="dxa"/>
            <w:vMerge w:val="restart"/>
            <w:shd w:val="clear" w:color="auto" w:fill="B6DDE8"/>
            <w:vAlign w:val="center"/>
          </w:tcPr>
          <w:p w14:paraId="32AAD77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 xml:space="preserve">Ocena populacji </w:t>
            </w:r>
          </w:p>
        </w:tc>
        <w:tc>
          <w:tcPr>
            <w:tcW w:w="908" w:type="dxa"/>
            <w:vMerge w:val="restart"/>
            <w:shd w:val="clear" w:color="auto" w:fill="B6DDE8"/>
            <w:vAlign w:val="center"/>
          </w:tcPr>
          <w:p w14:paraId="5F1961F3"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Ocena stanu zachowania</w:t>
            </w:r>
          </w:p>
        </w:tc>
        <w:tc>
          <w:tcPr>
            <w:tcW w:w="757" w:type="dxa"/>
            <w:vMerge w:val="restart"/>
            <w:shd w:val="clear" w:color="auto" w:fill="B6DDE8"/>
            <w:vAlign w:val="center"/>
          </w:tcPr>
          <w:p w14:paraId="6BCF8011"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Ocena izolacji</w:t>
            </w:r>
          </w:p>
        </w:tc>
        <w:tc>
          <w:tcPr>
            <w:tcW w:w="756" w:type="dxa"/>
            <w:vMerge w:val="restart"/>
            <w:shd w:val="clear" w:color="auto" w:fill="B6DDE8"/>
            <w:vAlign w:val="center"/>
          </w:tcPr>
          <w:p w14:paraId="1270EF6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Ocena ogólna</w:t>
            </w:r>
          </w:p>
        </w:tc>
        <w:tc>
          <w:tcPr>
            <w:tcW w:w="3330" w:type="dxa"/>
            <w:vMerge w:val="restart"/>
            <w:shd w:val="clear" w:color="auto" w:fill="B6DDE8"/>
            <w:vAlign w:val="center"/>
          </w:tcPr>
          <w:p w14:paraId="119C48F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Opinia dotycząca wpisu</w:t>
            </w:r>
          </w:p>
        </w:tc>
      </w:tr>
      <w:tr w:rsidR="006A6D1E" w:rsidRPr="00400FC4" w14:paraId="4C9CB0D7" w14:textId="77777777" w:rsidTr="008A56DE">
        <w:trPr>
          <w:trHeight w:val="169"/>
        </w:trPr>
        <w:tc>
          <w:tcPr>
            <w:tcW w:w="757" w:type="dxa"/>
            <w:vMerge/>
            <w:shd w:val="clear" w:color="auto" w:fill="B6DDE8"/>
            <w:vAlign w:val="center"/>
          </w:tcPr>
          <w:p w14:paraId="47A4030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c>
          <w:tcPr>
            <w:tcW w:w="1361" w:type="dxa"/>
            <w:vMerge/>
            <w:shd w:val="clear" w:color="auto" w:fill="B6DDE8"/>
            <w:vAlign w:val="center"/>
          </w:tcPr>
          <w:p w14:paraId="7A14DD1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c>
          <w:tcPr>
            <w:tcW w:w="1210" w:type="dxa"/>
            <w:vMerge/>
            <w:shd w:val="clear" w:color="auto" w:fill="B6DDE8"/>
            <w:vAlign w:val="center"/>
          </w:tcPr>
          <w:p w14:paraId="0D72820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c>
          <w:tcPr>
            <w:tcW w:w="757" w:type="dxa"/>
            <w:vMerge/>
            <w:shd w:val="clear" w:color="auto" w:fill="B6DDE8"/>
            <w:vAlign w:val="center"/>
          </w:tcPr>
          <w:p w14:paraId="7CF2920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c>
          <w:tcPr>
            <w:tcW w:w="605" w:type="dxa"/>
            <w:shd w:val="clear" w:color="auto" w:fill="B6DDE8"/>
            <w:vAlign w:val="center"/>
          </w:tcPr>
          <w:p w14:paraId="00D896F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Min.</w:t>
            </w:r>
          </w:p>
        </w:tc>
        <w:tc>
          <w:tcPr>
            <w:tcW w:w="605" w:type="dxa"/>
            <w:shd w:val="clear" w:color="auto" w:fill="B6DDE8"/>
            <w:vAlign w:val="center"/>
          </w:tcPr>
          <w:p w14:paraId="10256BB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Max.</w:t>
            </w:r>
          </w:p>
        </w:tc>
        <w:tc>
          <w:tcPr>
            <w:tcW w:w="1059" w:type="dxa"/>
            <w:vMerge/>
            <w:shd w:val="clear" w:color="auto" w:fill="B6DDE8"/>
            <w:vAlign w:val="center"/>
          </w:tcPr>
          <w:p w14:paraId="06A1EC01"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c>
          <w:tcPr>
            <w:tcW w:w="605" w:type="dxa"/>
            <w:shd w:val="clear" w:color="auto" w:fill="B6DDE8"/>
            <w:vAlign w:val="center"/>
          </w:tcPr>
          <w:p w14:paraId="0CE79AE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Min.</w:t>
            </w:r>
          </w:p>
        </w:tc>
        <w:tc>
          <w:tcPr>
            <w:tcW w:w="696" w:type="dxa"/>
            <w:shd w:val="clear" w:color="auto" w:fill="B6DDE8"/>
            <w:vAlign w:val="center"/>
          </w:tcPr>
          <w:p w14:paraId="2C2E320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r w:rsidRPr="00400FC4">
              <w:rPr>
                <w:rFonts w:ascii="Arial" w:eastAsia="DejaVu Sans" w:hAnsi="Arial" w:cs="Arial"/>
                <w:b/>
                <w:kern w:val="3"/>
                <w:sz w:val="18"/>
                <w:szCs w:val="18"/>
                <w:lang w:eastAsia="pl-PL"/>
              </w:rPr>
              <w:t>Max.</w:t>
            </w:r>
          </w:p>
        </w:tc>
        <w:tc>
          <w:tcPr>
            <w:tcW w:w="816" w:type="dxa"/>
            <w:vMerge/>
            <w:shd w:val="clear" w:color="auto" w:fill="B6DDE8"/>
            <w:vAlign w:val="center"/>
          </w:tcPr>
          <w:p w14:paraId="0342D94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c>
          <w:tcPr>
            <w:tcW w:w="908" w:type="dxa"/>
            <w:vMerge/>
            <w:shd w:val="clear" w:color="auto" w:fill="B6DDE8"/>
            <w:vAlign w:val="center"/>
          </w:tcPr>
          <w:p w14:paraId="3697467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c>
          <w:tcPr>
            <w:tcW w:w="757" w:type="dxa"/>
            <w:vMerge/>
            <w:shd w:val="clear" w:color="auto" w:fill="B6DDE8"/>
            <w:vAlign w:val="center"/>
          </w:tcPr>
          <w:p w14:paraId="6477EDA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c>
          <w:tcPr>
            <w:tcW w:w="756" w:type="dxa"/>
            <w:vMerge/>
            <w:shd w:val="clear" w:color="auto" w:fill="B6DDE8"/>
            <w:vAlign w:val="center"/>
          </w:tcPr>
          <w:p w14:paraId="67E44C3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c>
          <w:tcPr>
            <w:tcW w:w="3330" w:type="dxa"/>
            <w:vMerge/>
            <w:shd w:val="clear" w:color="auto" w:fill="B6DDE8"/>
            <w:vAlign w:val="center"/>
          </w:tcPr>
          <w:p w14:paraId="3C4C0D0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tc>
      </w:tr>
      <w:tr w:rsidR="006A6D1E" w:rsidRPr="00400FC4" w14:paraId="45E9A550" w14:textId="77777777" w:rsidTr="008A56DE">
        <w:trPr>
          <w:trHeight w:val="769"/>
        </w:trPr>
        <w:tc>
          <w:tcPr>
            <w:tcW w:w="757" w:type="dxa"/>
            <w:shd w:val="clear" w:color="auto" w:fill="B6DDE8"/>
            <w:vAlign w:val="center"/>
          </w:tcPr>
          <w:p w14:paraId="3239062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1303</w:t>
            </w:r>
          </w:p>
        </w:tc>
        <w:tc>
          <w:tcPr>
            <w:tcW w:w="1361" w:type="dxa"/>
            <w:shd w:val="clear" w:color="auto" w:fill="B6DDE8"/>
            <w:vAlign w:val="center"/>
          </w:tcPr>
          <w:p w14:paraId="50AD6B5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Podkowiec mały</w:t>
            </w:r>
          </w:p>
        </w:tc>
        <w:tc>
          <w:tcPr>
            <w:tcW w:w="1210" w:type="dxa"/>
            <w:shd w:val="clear" w:color="auto" w:fill="B6DDE8"/>
            <w:vAlign w:val="center"/>
          </w:tcPr>
          <w:p w14:paraId="27FBE7C3" w14:textId="77777777" w:rsidR="006A6D1E" w:rsidRPr="00647522" w:rsidRDefault="006A6D1E" w:rsidP="008A4294">
            <w:pPr>
              <w:widowControl w:val="0"/>
              <w:suppressAutoHyphens/>
              <w:autoSpaceDN w:val="0"/>
              <w:spacing w:after="0" w:line="240" w:lineRule="auto"/>
              <w:textAlignment w:val="baseline"/>
              <w:rPr>
                <w:rFonts w:ascii="Arial" w:eastAsia="DejaVu Sans" w:hAnsi="Arial" w:cs="Arial"/>
                <w:i/>
                <w:iCs/>
                <w:kern w:val="3"/>
                <w:sz w:val="18"/>
                <w:szCs w:val="18"/>
                <w:lang w:eastAsia="pl-PL"/>
              </w:rPr>
            </w:pPr>
            <w:r w:rsidRPr="00647522">
              <w:rPr>
                <w:rFonts w:ascii="Arial" w:eastAsia="DejaVu Sans" w:hAnsi="Arial" w:cs="Arial"/>
                <w:i/>
                <w:iCs/>
                <w:kern w:val="3"/>
                <w:sz w:val="18"/>
                <w:szCs w:val="18"/>
                <w:lang w:eastAsia="pl-PL"/>
              </w:rPr>
              <w:t>Rhinolophus hipposideros</w:t>
            </w:r>
          </w:p>
        </w:tc>
        <w:tc>
          <w:tcPr>
            <w:tcW w:w="757" w:type="dxa"/>
            <w:vAlign w:val="center"/>
          </w:tcPr>
          <w:p w14:paraId="05F6E0A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6B165FE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546B1CC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1059" w:type="dxa"/>
            <w:vAlign w:val="center"/>
          </w:tcPr>
          <w:p w14:paraId="2C3CE1A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36AA97B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21</w:t>
            </w:r>
          </w:p>
        </w:tc>
        <w:tc>
          <w:tcPr>
            <w:tcW w:w="696" w:type="dxa"/>
            <w:shd w:val="clear" w:color="auto" w:fill="auto"/>
            <w:vAlign w:val="center"/>
          </w:tcPr>
          <w:p w14:paraId="498A461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155</w:t>
            </w:r>
          </w:p>
        </w:tc>
        <w:tc>
          <w:tcPr>
            <w:tcW w:w="816" w:type="dxa"/>
            <w:vAlign w:val="center"/>
          </w:tcPr>
          <w:p w14:paraId="58AF52D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908" w:type="dxa"/>
            <w:vAlign w:val="center"/>
          </w:tcPr>
          <w:p w14:paraId="590AF42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B</w:t>
            </w:r>
          </w:p>
        </w:tc>
        <w:tc>
          <w:tcPr>
            <w:tcW w:w="757" w:type="dxa"/>
            <w:vAlign w:val="center"/>
          </w:tcPr>
          <w:p w14:paraId="144640E9"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B</w:t>
            </w:r>
          </w:p>
        </w:tc>
        <w:tc>
          <w:tcPr>
            <w:tcW w:w="756" w:type="dxa"/>
            <w:vAlign w:val="center"/>
          </w:tcPr>
          <w:p w14:paraId="6634E6F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B</w:t>
            </w:r>
          </w:p>
        </w:tc>
        <w:tc>
          <w:tcPr>
            <w:tcW w:w="3330" w:type="dxa"/>
            <w:vAlign w:val="center"/>
          </w:tcPr>
          <w:p w14:paraId="168D4DA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Na podstawie badań przeprowadzonych w latach 2017-2018</w:t>
            </w:r>
          </w:p>
        </w:tc>
      </w:tr>
      <w:tr w:rsidR="006A6D1E" w:rsidRPr="00400FC4" w14:paraId="27A87988" w14:textId="77777777" w:rsidTr="008A56DE">
        <w:trPr>
          <w:trHeight w:val="769"/>
        </w:trPr>
        <w:tc>
          <w:tcPr>
            <w:tcW w:w="757" w:type="dxa"/>
            <w:shd w:val="clear" w:color="auto" w:fill="B6DDE8"/>
            <w:vAlign w:val="center"/>
          </w:tcPr>
          <w:p w14:paraId="2F77C22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1308</w:t>
            </w:r>
          </w:p>
        </w:tc>
        <w:tc>
          <w:tcPr>
            <w:tcW w:w="1361" w:type="dxa"/>
            <w:shd w:val="clear" w:color="auto" w:fill="B6DDE8"/>
            <w:vAlign w:val="center"/>
          </w:tcPr>
          <w:p w14:paraId="205F648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Mopek zachodni</w:t>
            </w:r>
          </w:p>
        </w:tc>
        <w:tc>
          <w:tcPr>
            <w:tcW w:w="1210" w:type="dxa"/>
            <w:shd w:val="clear" w:color="auto" w:fill="B6DDE8"/>
            <w:vAlign w:val="center"/>
          </w:tcPr>
          <w:p w14:paraId="06A132AB" w14:textId="77777777" w:rsidR="006A6D1E" w:rsidRPr="00647522" w:rsidRDefault="006A6D1E" w:rsidP="008A4294">
            <w:pPr>
              <w:widowControl w:val="0"/>
              <w:suppressAutoHyphens/>
              <w:autoSpaceDN w:val="0"/>
              <w:spacing w:after="0" w:line="240" w:lineRule="auto"/>
              <w:textAlignment w:val="baseline"/>
              <w:rPr>
                <w:rFonts w:ascii="Arial" w:eastAsia="DejaVu Sans" w:hAnsi="Arial" w:cs="Arial"/>
                <w:i/>
                <w:iCs/>
                <w:kern w:val="3"/>
                <w:sz w:val="18"/>
                <w:szCs w:val="18"/>
                <w:lang w:eastAsia="pl-PL"/>
              </w:rPr>
            </w:pPr>
            <w:r w:rsidRPr="00647522">
              <w:rPr>
                <w:rFonts w:ascii="Arial" w:eastAsia="DejaVu Sans" w:hAnsi="Arial" w:cs="Arial"/>
                <w:i/>
                <w:iCs/>
                <w:kern w:val="3"/>
                <w:sz w:val="18"/>
                <w:szCs w:val="18"/>
                <w:lang w:eastAsia="pl-PL"/>
              </w:rPr>
              <w:t>Barbastella barbastellus</w:t>
            </w:r>
          </w:p>
        </w:tc>
        <w:tc>
          <w:tcPr>
            <w:tcW w:w="757" w:type="dxa"/>
            <w:vAlign w:val="center"/>
          </w:tcPr>
          <w:p w14:paraId="71217B7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2C8BABE0"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054D8A3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1059" w:type="dxa"/>
            <w:vAlign w:val="center"/>
          </w:tcPr>
          <w:p w14:paraId="0ABC31A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70C9AD0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1</w:t>
            </w:r>
          </w:p>
        </w:tc>
        <w:tc>
          <w:tcPr>
            <w:tcW w:w="696" w:type="dxa"/>
            <w:shd w:val="clear" w:color="auto" w:fill="auto"/>
            <w:vAlign w:val="center"/>
          </w:tcPr>
          <w:p w14:paraId="0400E6A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8</w:t>
            </w:r>
          </w:p>
        </w:tc>
        <w:tc>
          <w:tcPr>
            <w:tcW w:w="816" w:type="dxa"/>
            <w:vAlign w:val="center"/>
          </w:tcPr>
          <w:p w14:paraId="319E469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908" w:type="dxa"/>
            <w:vAlign w:val="center"/>
          </w:tcPr>
          <w:p w14:paraId="20074DE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B</w:t>
            </w:r>
          </w:p>
        </w:tc>
        <w:tc>
          <w:tcPr>
            <w:tcW w:w="757" w:type="dxa"/>
            <w:vAlign w:val="center"/>
          </w:tcPr>
          <w:p w14:paraId="5345379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756" w:type="dxa"/>
            <w:vAlign w:val="center"/>
          </w:tcPr>
          <w:p w14:paraId="21737CE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3330" w:type="dxa"/>
            <w:vAlign w:val="center"/>
          </w:tcPr>
          <w:p w14:paraId="668C1903"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Na podstawie badań przeprowadzonych w latach 2017-2018</w:t>
            </w:r>
          </w:p>
        </w:tc>
      </w:tr>
      <w:tr w:rsidR="006A6D1E" w:rsidRPr="00400FC4" w14:paraId="3DD87F23" w14:textId="77777777" w:rsidTr="008A56DE">
        <w:trPr>
          <w:trHeight w:val="585"/>
        </w:trPr>
        <w:tc>
          <w:tcPr>
            <w:tcW w:w="757" w:type="dxa"/>
            <w:shd w:val="clear" w:color="auto" w:fill="B6DDE8"/>
            <w:vAlign w:val="center"/>
          </w:tcPr>
          <w:p w14:paraId="054B306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1323</w:t>
            </w:r>
          </w:p>
        </w:tc>
        <w:tc>
          <w:tcPr>
            <w:tcW w:w="1361" w:type="dxa"/>
            <w:shd w:val="clear" w:color="auto" w:fill="B6DDE8"/>
            <w:vAlign w:val="center"/>
          </w:tcPr>
          <w:p w14:paraId="308C724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Nocek Bechsteina</w:t>
            </w:r>
          </w:p>
        </w:tc>
        <w:tc>
          <w:tcPr>
            <w:tcW w:w="1210" w:type="dxa"/>
            <w:shd w:val="clear" w:color="auto" w:fill="B6DDE8"/>
            <w:vAlign w:val="center"/>
          </w:tcPr>
          <w:p w14:paraId="1709C51F" w14:textId="77777777" w:rsidR="006A6D1E" w:rsidRPr="00647522" w:rsidRDefault="006A6D1E" w:rsidP="008A4294">
            <w:pPr>
              <w:widowControl w:val="0"/>
              <w:suppressAutoHyphens/>
              <w:autoSpaceDN w:val="0"/>
              <w:spacing w:after="0" w:line="240" w:lineRule="auto"/>
              <w:textAlignment w:val="baseline"/>
              <w:rPr>
                <w:rFonts w:ascii="Arial" w:eastAsia="DejaVu Sans" w:hAnsi="Arial" w:cs="Arial"/>
                <w:i/>
                <w:iCs/>
                <w:kern w:val="3"/>
                <w:sz w:val="18"/>
                <w:szCs w:val="18"/>
                <w:lang w:eastAsia="pl-PL"/>
              </w:rPr>
            </w:pPr>
            <w:r w:rsidRPr="00647522">
              <w:rPr>
                <w:rFonts w:ascii="Arial" w:eastAsia="DejaVu Sans" w:hAnsi="Arial" w:cs="Arial"/>
                <w:i/>
                <w:iCs/>
                <w:kern w:val="3"/>
                <w:sz w:val="18"/>
                <w:szCs w:val="18"/>
                <w:lang w:eastAsia="pl-PL"/>
              </w:rPr>
              <w:t>Myotis bechsteinii</w:t>
            </w:r>
          </w:p>
        </w:tc>
        <w:tc>
          <w:tcPr>
            <w:tcW w:w="757" w:type="dxa"/>
            <w:vAlign w:val="center"/>
          </w:tcPr>
          <w:p w14:paraId="6CDC053C"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4FC1B9D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56046937"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1059" w:type="dxa"/>
            <w:vAlign w:val="center"/>
          </w:tcPr>
          <w:p w14:paraId="02454E95"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37E45750"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1</w:t>
            </w:r>
          </w:p>
        </w:tc>
        <w:tc>
          <w:tcPr>
            <w:tcW w:w="696" w:type="dxa"/>
            <w:shd w:val="clear" w:color="auto" w:fill="auto"/>
            <w:vAlign w:val="center"/>
          </w:tcPr>
          <w:p w14:paraId="4DF65FD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3</w:t>
            </w:r>
          </w:p>
        </w:tc>
        <w:tc>
          <w:tcPr>
            <w:tcW w:w="816" w:type="dxa"/>
            <w:vAlign w:val="center"/>
          </w:tcPr>
          <w:p w14:paraId="7FC7D2C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908" w:type="dxa"/>
            <w:vAlign w:val="center"/>
          </w:tcPr>
          <w:p w14:paraId="2FED4EE5"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B</w:t>
            </w:r>
          </w:p>
        </w:tc>
        <w:tc>
          <w:tcPr>
            <w:tcW w:w="757" w:type="dxa"/>
            <w:vAlign w:val="center"/>
          </w:tcPr>
          <w:p w14:paraId="3DF868C1"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756" w:type="dxa"/>
            <w:vAlign w:val="center"/>
          </w:tcPr>
          <w:p w14:paraId="7DD78B7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3330" w:type="dxa"/>
          </w:tcPr>
          <w:p w14:paraId="510EBF9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Na podstawie badań przeprowadzonych w latach 2017-2018</w:t>
            </w:r>
          </w:p>
        </w:tc>
      </w:tr>
      <w:tr w:rsidR="006A6D1E" w:rsidRPr="00400FC4" w14:paraId="64F28B38" w14:textId="77777777" w:rsidTr="008A56DE">
        <w:trPr>
          <w:trHeight w:val="574"/>
        </w:trPr>
        <w:tc>
          <w:tcPr>
            <w:tcW w:w="757" w:type="dxa"/>
            <w:shd w:val="clear" w:color="auto" w:fill="B6DDE8"/>
            <w:vAlign w:val="center"/>
          </w:tcPr>
          <w:p w14:paraId="35922A8C"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1324</w:t>
            </w:r>
          </w:p>
        </w:tc>
        <w:tc>
          <w:tcPr>
            <w:tcW w:w="1361" w:type="dxa"/>
            <w:shd w:val="clear" w:color="auto" w:fill="B6DDE8"/>
            <w:vAlign w:val="center"/>
          </w:tcPr>
          <w:p w14:paraId="4377059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Nocek duży</w:t>
            </w:r>
          </w:p>
        </w:tc>
        <w:tc>
          <w:tcPr>
            <w:tcW w:w="1210" w:type="dxa"/>
            <w:shd w:val="clear" w:color="auto" w:fill="B6DDE8"/>
            <w:vAlign w:val="center"/>
          </w:tcPr>
          <w:p w14:paraId="481F402F" w14:textId="77777777" w:rsidR="006A6D1E" w:rsidRPr="00647522" w:rsidRDefault="006A6D1E" w:rsidP="008A4294">
            <w:pPr>
              <w:widowControl w:val="0"/>
              <w:suppressAutoHyphens/>
              <w:autoSpaceDN w:val="0"/>
              <w:spacing w:after="0" w:line="240" w:lineRule="auto"/>
              <w:textAlignment w:val="baseline"/>
              <w:rPr>
                <w:rFonts w:ascii="Arial" w:eastAsia="DejaVu Sans" w:hAnsi="Arial" w:cs="Arial"/>
                <w:i/>
                <w:iCs/>
                <w:kern w:val="3"/>
                <w:sz w:val="18"/>
                <w:szCs w:val="18"/>
                <w:lang w:eastAsia="pl-PL"/>
              </w:rPr>
            </w:pPr>
            <w:r w:rsidRPr="00647522">
              <w:rPr>
                <w:rFonts w:ascii="Arial" w:eastAsia="DejaVu Sans" w:hAnsi="Arial" w:cs="Arial"/>
                <w:i/>
                <w:iCs/>
                <w:kern w:val="3"/>
                <w:sz w:val="18"/>
                <w:szCs w:val="18"/>
                <w:lang w:eastAsia="pl-PL"/>
              </w:rPr>
              <w:t>Myotis myotis</w:t>
            </w:r>
          </w:p>
        </w:tc>
        <w:tc>
          <w:tcPr>
            <w:tcW w:w="757" w:type="dxa"/>
            <w:vAlign w:val="center"/>
          </w:tcPr>
          <w:p w14:paraId="71EE375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5ACE16D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2F500BB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1059" w:type="dxa"/>
            <w:vAlign w:val="center"/>
          </w:tcPr>
          <w:p w14:paraId="2CDDD60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w:t>
            </w:r>
          </w:p>
        </w:tc>
        <w:tc>
          <w:tcPr>
            <w:tcW w:w="605" w:type="dxa"/>
            <w:shd w:val="clear" w:color="auto" w:fill="auto"/>
            <w:vAlign w:val="center"/>
          </w:tcPr>
          <w:p w14:paraId="55698C8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22</w:t>
            </w:r>
          </w:p>
        </w:tc>
        <w:tc>
          <w:tcPr>
            <w:tcW w:w="696" w:type="dxa"/>
            <w:shd w:val="clear" w:color="auto" w:fill="auto"/>
            <w:vAlign w:val="center"/>
          </w:tcPr>
          <w:p w14:paraId="4D40449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182</w:t>
            </w:r>
          </w:p>
        </w:tc>
        <w:tc>
          <w:tcPr>
            <w:tcW w:w="816" w:type="dxa"/>
            <w:vAlign w:val="center"/>
          </w:tcPr>
          <w:p w14:paraId="35956918"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908" w:type="dxa"/>
            <w:vAlign w:val="center"/>
          </w:tcPr>
          <w:p w14:paraId="3FED95AF"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B</w:t>
            </w:r>
          </w:p>
        </w:tc>
        <w:tc>
          <w:tcPr>
            <w:tcW w:w="757" w:type="dxa"/>
            <w:vAlign w:val="center"/>
          </w:tcPr>
          <w:p w14:paraId="18943DD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756" w:type="dxa"/>
            <w:vAlign w:val="center"/>
          </w:tcPr>
          <w:p w14:paraId="0A15C7E3"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C</w:t>
            </w:r>
          </w:p>
        </w:tc>
        <w:tc>
          <w:tcPr>
            <w:tcW w:w="3330" w:type="dxa"/>
          </w:tcPr>
          <w:p w14:paraId="00A2145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Na podstawie badań przeprowadzonych w latach 2017-2018</w:t>
            </w:r>
          </w:p>
        </w:tc>
      </w:tr>
    </w:tbl>
    <w:p w14:paraId="47D3BFB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color w:val="2E74B5"/>
          <w:kern w:val="3"/>
          <w:sz w:val="18"/>
          <w:szCs w:val="18"/>
          <w:lang w:eastAsia="pl-PL"/>
        </w:rPr>
      </w:pPr>
    </w:p>
    <w:p w14:paraId="216F4CD1"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color w:val="2E74B5"/>
          <w:kern w:val="3"/>
          <w:sz w:val="18"/>
          <w:szCs w:val="18"/>
          <w:lang w:eastAsia="pl-PL"/>
        </w:rPr>
      </w:pPr>
    </w:p>
    <w:p w14:paraId="45E2A64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b/>
          <w:iCs/>
          <w:sz w:val="18"/>
          <w:szCs w:val="18"/>
          <w:lang w:eastAsia="pl-PL"/>
        </w:rPr>
        <w:t xml:space="preserve">1303 </w:t>
      </w:r>
      <w:r w:rsidRPr="00400FC4">
        <w:rPr>
          <w:rFonts w:ascii="Arial" w:eastAsia="DejaVu Sans" w:hAnsi="Arial" w:cs="Arial"/>
          <w:b/>
          <w:kern w:val="3"/>
          <w:sz w:val="18"/>
          <w:szCs w:val="18"/>
          <w:lang w:eastAsia="pl-PL"/>
        </w:rPr>
        <w:t xml:space="preserve">Podkowiec mały </w:t>
      </w:r>
      <w:r w:rsidRPr="00400FC4">
        <w:rPr>
          <w:rFonts w:ascii="Arial" w:eastAsia="DejaVu Sans" w:hAnsi="Arial" w:cs="Arial"/>
          <w:b/>
          <w:i/>
          <w:kern w:val="3"/>
          <w:sz w:val="18"/>
          <w:szCs w:val="18"/>
          <w:lang w:eastAsia="pl-PL"/>
        </w:rPr>
        <w:t>Rhinolophus hipposideros</w:t>
      </w:r>
      <w:r w:rsidRPr="00400FC4">
        <w:rPr>
          <w:rFonts w:ascii="Arial" w:eastAsia="DejaVu Sans" w:hAnsi="Arial" w:cs="Arial"/>
          <w:kern w:val="3"/>
          <w:sz w:val="18"/>
          <w:szCs w:val="18"/>
          <w:lang w:eastAsia="pl-PL"/>
        </w:rPr>
        <w:t xml:space="preserve"> </w:t>
      </w:r>
    </w:p>
    <w:p w14:paraId="231195B0"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To jeden z dwóch przedstawicieli rodziny podkowcowatych w Polsce (wszystkie pozostałe gatunki należą do mroczkowatych). Jest małych</w:t>
      </w:r>
      <w:r w:rsidR="00200EFD">
        <w:rPr>
          <w:rFonts w:ascii="Arial" w:eastAsia="DejaVu Sans" w:hAnsi="Arial" w:cs="Arial"/>
          <w:kern w:val="3"/>
          <w:sz w:val="18"/>
          <w:szCs w:val="18"/>
          <w:lang w:eastAsia="pl-PL"/>
        </w:rPr>
        <w:t xml:space="preserve"> rozmiarów nietoperzem o masie od 4 </w:t>
      </w:r>
      <w:r w:rsidRPr="00400FC4">
        <w:rPr>
          <w:rFonts w:ascii="Arial" w:eastAsia="DejaVu Sans" w:hAnsi="Arial" w:cs="Arial"/>
          <w:kern w:val="3"/>
          <w:sz w:val="18"/>
          <w:szCs w:val="18"/>
          <w:lang w:eastAsia="pl-PL"/>
        </w:rPr>
        <w:t>do 10 g i przedramieniu 32-42 mm długości. Barwa grzbietu ciała jest jasnobrązowa natomiast brzuch jaśniejszy szarawy. Młode osobniki do drugiego roku życia są szare. Podkowiec mały charakteryzuje się naroślą na nosie w kształcie podkowy (stąd nazwa), spiczastymi uszami - szerokim u nasady, pozbawionymi koziołków. Jego zasięg występowania ogranicza się do Polski południowej. Występuje w Karpatach, Sudetach Wschodnich i na Wyżynie Krakowsko-Częstochowskiej. Jest gatunkiem osiadłym, odbywającym krótkie wędrówki między kryjówkami zimowymi i letnimi. Zwykle są to odległości do 10 km. Zimę spędza w jaskiniach i sztolniach, rzadziej w piwnicach i innych sztucznych podziemiach – np. fortyfikacjach. Kryjówki letnie (również kolonii rozrodczych) tego gatunku to z reguły strychy, najczęściej kościelne. Gody odbywa w okresie późnego lata, jesieni a nawet zimy. Występuje na wyżynach i w niższych górach, w terenach zalesionych często krasowych, z wychodniami skał i w pobliżu wody. Lata i żeruje nisko wśród zadrzewień, wewnątrz lasów, parków czy wzdłuż alei drzew. Żywi się głównie muchówkami, ale również małymi motylami nocnymi, chrząszczami, błonkówkami czy chruścikami.</w:t>
      </w:r>
    </w:p>
    <w:p w14:paraId="74A834A3" w14:textId="77777777" w:rsidR="006A6D1E" w:rsidRPr="00400FC4" w:rsidRDefault="006A6D1E" w:rsidP="008A4294">
      <w:pPr>
        <w:autoSpaceDE w:val="0"/>
        <w:autoSpaceDN w:val="0"/>
        <w:adjustRightInd w:val="0"/>
        <w:spacing w:after="0" w:line="240" w:lineRule="auto"/>
        <w:rPr>
          <w:rFonts w:ascii="Arial" w:eastAsia="Calibri" w:hAnsi="Arial" w:cs="Arial"/>
          <w:b/>
          <w:iCs/>
          <w:sz w:val="18"/>
          <w:szCs w:val="18"/>
          <w:lang w:eastAsia="pl-PL"/>
        </w:rPr>
      </w:pPr>
      <w:bookmarkStart w:id="25" w:name="_Hlk19518853"/>
    </w:p>
    <w:p w14:paraId="73F837CA" w14:textId="77777777" w:rsidR="006A6D1E" w:rsidRPr="00400FC4" w:rsidRDefault="006A6D1E" w:rsidP="008A4294">
      <w:pPr>
        <w:autoSpaceDE w:val="0"/>
        <w:autoSpaceDN w:val="0"/>
        <w:adjustRightInd w:val="0"/>
        <w:spacing w:after="0" w:line="240" w:lineRule="auto"/>
        <w:rPr>
          <w:rFonts w:ascii="Arial" w:eastAsia="Calibri" w:hAnsi="Arial" w:cs="Arial"/>
          <w:b/>
          <w:iCs/>
          <w:sz w:val="18"/>
          <w:szCs w:val="18"/>
          <w:lang w:eastAsia="pl-PL"/>
        </w:rPr>
      </w:pPr>
      <w:r w:rsidRPr="00400FC4">
        <w:rPr>
          <w:rFonts w:ascii="Arial" w:eastAsia="Calibri" w:hAnsi="Arial" w:cs="Arial"/>
          <w:b/>
          <w:noProof/>
          <w:sz w:val="18"/>
          <w:szCs w:val="18"/>
          <w:lang w:eastAsia="pl-PL"/>
        </w:rPr>
        <w:drawing>
          <wp:inline distT="0" distB="0" distL="0" distR="0" wp14:anchorId="669A91DA" wp14:editId="52DA4477">
            <wp:extent cx="3743325" cy="2495550"/>
            <wp:effectExtent l="0" t="0" r="9525" b="0"/>
            <wp:docPr id="1" name="Obraz 1" descr="C:\Documents and Settings\czechowskid\Moje dokumenty\4 WNIOSKI O FINANSOWANIE\NATURA 2000 zadania w 2017\NIETOPERZE_Jura_2017 - wykonawca EKOLOGIC\Raport 2018\dokumentacja fotograficzna\Podkowce w J Głębokie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C:\Documents and Settings\czechowskid\Moje dokumenty\4 WNIOSKI O FINANSOWANIE\NATURA 2000 zadania w 2017\NIETOPERZE_Jura_2017 - wykonawca EKOLOGIC\Raport 2018\dokumentacja fotograficzna\Podkowce w J Głębokiej.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43325" cy="2495550"/>
                    </a:xfrm>
                    <a:prstGeom prst="rect">
                      <a:avLst/>
                    </a:prstGeom>
                    <a:noFill/>
                    <a:ln>
                      <a:noFill/>
                    </a:ln>
                  </pic:spPr>
                </pic:pic>
              </a:graphicData>
            </a:graphic>
          </wp:inline>
        </w:drawing>
      </w:r>
    </w:p>
    <w:p w14:paraId="148133D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iCs/>
          <w:sz w:val="18"/>
          <w:szCs w:val="18"/>
          <w:lang w:eastAsia="pl-PL"/>
        </w:rPr>
        <w:t>Podkowce małe</w:t>
      </w:r>
      <w:r w:rsidRPr="00400FC4">
        <w:rPr>
          <w:rFonts w:ascii="Arial" w:eastAsia="DejaVu Sans" w:hAnsi="Arial" w:cs="Arial"/>
          <w:i/>
          <w:kern w:val="3"/>
          <w:sz w:val="18"/>
          <w:szCs w:val="18"/>
          <w:lang w:eastAsia="pl-PL"/>
        </w:rPr>
        <w:t xml:space="preserve"> Rhinolophus hipposideros</w:t>
      </w:r>
      <w:r w:rsidRPr="00400FC4">
        <w:rPr>
          <w:rFonts w:ascii="Arial" w:eastAsia="DejaVu Sans" w:hAnsi="Arial" w:cs="Arial"/>
          <w:kern w:val="3"/>
          <w:sz w:val="18"/>
          <w:szCs w:val="18"/>
          <w:lang w:eastAsia="pl-PL"/>
        </w:rPr>
        <w:t>. Fot. M. Ignaczak</w:t>
      </w:r>
    </w:p>
    <w:p w14:paraId="3BAEE23A" w14:textId="77777777" w:rsidR="006A6D1E" w:rsidRPr="00400FC4" w:rsidRDefault="006A6D1E" w:rsidP="008A4294">
      <w:pPr>
        <w:autoSpaceDE w:val="0"/>
        <w:autoSpaceDN w:val="0"/>
        <w:adjustRightInd w:val="0"/>
        <w:spacing w:after="0" w:line="240" w:lineRule="auto"/>
        <w:rPr>
          <w:rFonts w:ascii="Arial" w:eastAsia="Calibri" w:hAnsi="Arial" w:cs="Arial"/>
          <w:b/>
          <w:iCs/>
          <w:sz w:val="18"/>
          <w:szCs w:val="18"/>
          <w:lang w:eastAsia="pl-PL"/>
        </w:rPr>
      </w:pPr>
    </w:p>
    <w:p w14:paraId="3F298F1B" w14:textId="77777777" w:rsidR="006A6D1E" w:rsidRPr="00400FC4" w:rsidRDefault="006A6D1E" w:rsidP="008A4294">
      <w:pPr>
        <w:autoSpaceDE w:val="0"/>
        <w:autoSpaceDN w:val="0"/>
        <w:adjustRightInd w:val="0"/>
        <w:spacing w:after="0" w:line="240" w:lineRule="auto"/>
        <w:rPr>
          <w:rFonts w:ascii="Arial" w:eastAsia="DejaVu Sans" w:hAnsi="Arial" w:cs="Arial"/>
          <w:kern w:val="3"/>
          <w:sz w:val="18"/>
          <w:szCs w:val="18"/>
          <w:lang w:eastAsia="pl-PL"/>
        </w:rPr>
      </w:pPr>
      <w:r w:rsidRPr="00400FC4">
        <w:rPr>
          <w:rFonts w:ascii="Arial" w:eastAsia="Calibri" w:hAnsi="Arial" w:cs="Arial"/>
          <w:b/>
          <w:iCs/>
          <w:sz w:val="18"/>
          <w:szCs w:val="18"/>
          <w:lang w:eastAsia="pl-PL"/>
        </w:rPr>
        <w:t xml:space="preserve">Ogólny stan zachowania w sieci Natura 2000: </w:t>
      </w:r>
      <w:r w:rsidRPr="00400FC4">
        <w:rPr>
          <w:rFonts w:ascii="Arial" w:eastAsia="Calibri" w:hAnsi="Arial" w:cs="Arial"/>
          <w:iCs/>
          <w:sz w:val="18"/>
          <w:szCs w:val="18"/>
          <w:lang w:eastAsia="pl-PL"/>
        </w:rPr>
        <w:t>stan niezadowalający poprawiający się – U1+</w:t>
      </w:r>
      <w:r w:rsidRPr="00400FC4">
        <w:rPr>
          <w:rFonts w:ascii="Arial" w:eastAsia="Calibri" w:hAnsi="Arial" w:cs="Arial"/>
          <w:b/>
          <w:iCs/>
          <w:sz w:val="18"/>
          <w:szCs w:val="18"/>
          <w:lang w:eastAsia="pl-PL"/>
        </w:rPr>
        <w:t xml:space="preserve"> </w:t>
      </w:r>
      <w:r w:rsidRPr="00400FC4">
        <w:rPr>
          <w:rFonts w:ascii="Arial" w:eastAsia="DejaVu Sans" w:hAnsi="Arial" w:cs="Arial"/>
          <w:kern w:val="3"/>
          <w:sz w:val="18"/>
          <w:szCs w:val="18"/>
          <w:lang w:eastAsia="pl-PL"/>
        </w:rPr>
        <w:t>(dane z Biuletynu Monitoringu Przyrody GIOŚ z 2014 r.)</w:t>
      </w:r>
    </w:p>
    <w:p w14:paraId="3863D5F3"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lang w:eastAsia="pl-PL"/>
        </w:rPr>
      </w:pPr>
      <w:r w:rsidRPr="00400FC4">
        <w:rPr>
          <w:rFonts w:ascii="Arial" w:eastAsia="Calibri" w:hAnsi="Arial" w:cs="Arial"/>
          <w:b/>
          <w:sz w:val="18"/>
          <w:szCs w:val="18"/>
          <w:lang w:eastAsia="pl-PL"/>
        </w:rPr>
        <w:t xml:space="preserve">Stan gatunku w obszarze: </w:t>
      </w:r>
      <w:r w:rsidRPr="00400FC4">
        <w:rPr>
          <w:rFonts w:ascii="Arial" w:eastAsia="Calibri" w:hAnsi="Arial" w:cs="Arial"/>
          <w:sz w:val="18"/>
          <w:szCs w:val="18"/>
          <w:lang w:eastAsia="pl-PL"/>
        </w:rPr>
        <w:t>niezadowalający U1 (na podstawie badań terenowych przeprowadzonych w latach 2017-2018)</w:t>
      </w:r>
    </w:p>
    <w:p w14:paraId="6913AEA1"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b/>
          <w:iCs/>
          <w:sz w:val="18"/>
          <w:szCs w:val="18"/>
          <w:lang w:eastAsia="pl-PL"/>
        </w:rPr>
        <w:t xml:space="preserve">Zagrożenia: </w:t>
      </w:r>
      <w:r w:rsidRPr="00400FC4">
        <w:rPr>
          <w:rFonts w:ascii="Arial" w:eastAsia="DejaVu Sans" w:hAnsi="Arial" w:cs="Arial"/>
          <w:kern w:val="3"/>
          <w:sz w:val="18"/>
          <w:szCs w:val="18"/>
          <w:lang w:eastAsia="pl-PL"/>
        </w:rPr>
        <w:t>Palenie ognisk wewnątrz oraz w pobliżu jaskini. Powodujące zadymienie wewnątrz kryjówki, które może doprowadzić do opuszczenia przez nietoperze. Kontrolowana przez kluby speleo (zamknięcia otworów) i niekontrolowana speleologia, która  może powodować płoszenie i często opuszczanie kryjówki przez nietoperze. Niekontrolowana (amatorska) turystyka jaskiniowa, palenie świeczek - używanie otwartego ognia do oświetlania wnętrz, która  może powodować płoszenie i często opuszczanie kryjówki przez nietoperze.</w:t>
      </w:r>
    </w:p>
    <w:bookmarkEnd w:id="25"/>
    <w:p w14:paraId="331F5126"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p w14:paraId="5378DF8B" w14:textId="77777777" w:rsidR="006A6D1E" w:rsidRPr="00400FC4" w:rsidRDefault="006A6D1E" w:rsidP="008A4294">
      <w:pPr>
        <w:autoSpaceDE w:val="0"/>
        <w:autoSpaceDN w:val="0"/>
        <w:adjustRightInd w:val="0"/>
        <w:spacing w:after="0" w:line="240" w:lineRule="auto"/>
        <w:rPr>
          <w:rFonts w:ascii="Arial" w:eastAsia="DejaVu Sans" w:hAnsi="Arial" w:cs="Arial"/>
          <w:b/>
          <w:bCs/>
          <w:kern w:val="3"/>
          <w:sz w:val="18"/>
          <w:szCs w:val="18"/>
          <w:lang w:eastAsia="pl-PL"/>
        </w:rPr>
      </w:pPr>
      <w:r w:rsidRPr="00400FC4">
        <w:rPr>
          <w:rFonts w:ascii="Arial" w:eastAsia="DejaVu Sans" w:hAnsi="Arial" w:cs="Arial"/>
          <w:b/>
          <w:bCs/>
          <w:kern w:val="3"/>
          <w:sz w:val="18"/>
          <w:szCs w:val="18"/>
          <w:lang w:eastAsia="pl-PL"/>
        </w:rPr>
        <w:t xml:space="preserve">1308 </w:t>
      </w:r>
      <w:r w:rsidRPr="00400FC4">
        <w:rPr>
          <w:rFonts w:ascii="Arial" w:eastAsia="DejaVu Sans" w:hAnsi="Arial" w:cs="Arial"/>
          <w:b/>
          <w:kern w:val="3"/>
          <w:sz w:val="18"/>
          <w:szCs w:val="18"/>
          <w:lang w:eastAsia="pl-PL"/>
        </w:rPr>
        <w:t xml:space="preserve">Mopek zachodni </w:t>
      </w:r>
      <w:r w:rsidRPr="00400FC4">
        <w:rPr>
          <w:rFonts w:ascii="Arial" w:eastAsia="DejaVu Sans" w:hAnsi="Arial" w:cs="Arial"/>
          <w:b/>
          <w:i/>
          <w:kern w:val="3"/>
          <w:sz w:val="18"/>
          <w:szCs w:val="18"/>
          <w:lang w:eastAsia="pl-PL"/>
        </w:rPr>
        <w:t>Barbastella barbastellus</w:t>
      </w:r>
    </w:p>
    <w:p w14:paraId="5F24AEF0"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To średniej wielkości nietoperz o masie ciała 6-16 g i przedramieniu 36-44 mm. Na grzbiecie futro ma barwę czarną z jaśniejszymi końcówkami włosów. Brzuch jaśniejszy, ciemnoszary. Ma stosunkowo duże, trójkątne uszy, które są zrośnięte u nasady oraz charakterystyczny krótki i płaski pyszczek. Występuje dość licznie prawie w całej Polsce, jednak rzadziej w Karpatach i na Pomorzu. Mopek zachodni uważany był do niedawna za gatunek osiadły, jednak wielu badaczy zalicza go do średniodystansowych migrantów. W Polsce pokonuje nawet ponad 100 km pomiędzy kryjówkami zimowymi a letnimi, choć najczęściej kilka - kilkanaście. Gody odbywa jesienią w otworach czy wewnątrz stanowisk hibernacji. Zimuje w chłodnych, również w mało izolowanych kryjówkach. Najczęściej hibernuje w fortach, dużych ceglanych piwnicach i schronach. Rzadziej w jaskiniach, sztolniach, kanałach czy studniach. Największe zimowiska w Polsce skupiają ponad 1000 osobników tego gatunku. Latem samice mopków zachodnich tworzą niewielkie kolonie rozrodcze najczęściej w dziuplach i szczelinach drzew, rzadziej w szczelinowych kryjówkach sztucznych takich jak szczeliny ścian budynków, za okiennicami czy w specjalnych szczelinowych skrzynkach. Samce w tym okresie koczują samotnie. Mopki żerują w lasach i zadrzewieniach. Polują w lukach drzewostanów (najczęściej liściastych), na drogach leśnych czy wodach o zarośniętych brzegach na drobne motyle nocne. Migrują wzdłuż liniowych elementów krajobrazu.</w:t>
      </w:r>
    </w:p>
    <w:p w14:paraId="1D58060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color w:val="2E74B5"/>
          <w:kern w:val="3"/>
          <w:sz w:val="18"/>
          <w:szCs w:val="18"/>
          <w:lang w:eastAsia="pl-PL"/>
        </w:rPr>
      </w:pPr>
      <w:r w:rsidRPr="00400FC4">
        <w:rPr>
          <w:rFonts w:ascii="Arial" w:eastAsia="DejaVu Sans" w:hAnsi="Arial" w:cs="Arial"/>
          <w:noProof/>
          <w:color w:val="2E74B5"/>
          <w:kern w:val="3"/>
          <w:sz w:val="18"/>
          <w:szCs w:val="18"/>
          <w:lang w:eastAsia="pl-PL"/>
        </w:rPr>
        <w:drawing>
          <wp:inline distT="0" distB="0" distL="0" distR="0" wp14:anchorId="1A817521" wp14:editId="73773C0A">
            <wp:extent cx="3355755" cy="2381250"/>
            <wp:effectExtent l="0" t="0" r="0" b="0"/>
            <wp:docPr id="6" name="Obraz 6" descr="B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Bbar.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61142" cy="2385072"/>
                    </a:xfrm>
                    <a:prstGeom prst="rect">
                      <a:avLst/>
                    </a:prstGeom>
                    <a:noFill/>
                    <a:ln>
                      <a:noFill/>
                    </a:ln>
                  </pic:spPr>
                </pic:pic>
              </a:graphicData>
            </a:graphic>
          </wp:inline>
        </w:drawing>
      </w:r>
    </w:p>
    <w:p w14:paraId="54ED0AE5" w14:textId="77777777" w:rsidR="006A6D1E" w:rsidRPr="00400FC4" w:rsidRDefault="006A6D1E" w:rsidP="008A4294">
      <w:pPr>
        <w:autoSpaceDE w:val="0"/>
        <w:autoSpaceDN w:val="0"/>
        <w:adjustRightInd w:val="0"/>
        <w:spacing w:after="0" w:line="240" w:lineRule="auto"/>
        <w:rPr>
          <w:rFonts w:ascii="Arial" w:eastAsia="Calibri" w:hAnsi="Arial" w:cs="Arial"/>
          <w:iCs/>
          <w:sz w:val="18"/>
          <w:szCs w:val="18"/>
          <w:lang w:eastAsia="pl-PL"/>
        </w:rPr>
      </w:pPr>
      <w:r w:rsidRPr="00400FC4">
        <w:rPr>
          <w:rFonts w:ascii="Arial" w:eastAsia="DejaVu Sans" w:hAnsi="Arial" w:cs="Arial"/>
          <w:kern w:val="3"/>
          <w:sz w:val="18"/>
          <w:szCs w:val="18"/>
          <w:lang w:eastAsia="pl-PL"/>
        </w:rPr>
        <w:t xml:space="preserve">Mopek zachodni </w:t>
      </w:r>
      <w:r w:rsidRPr="00400FC4">
        <w:rPr>
          <w:rFonts w:ascii="Arial" w:eastAsia="DejaVu Sans" w:hAnsi="Arial" w:cs="Arial"/>
          <w:i/>
          <w:kern w:val="3"/>
          <w:sz w:val="18"/>
          <w:szCs w:val="18"/>
          <w:lang w:eastAsia="pl-PL"/>
        </w:rPr>
        <w:t>Barbastella barbastellus</w:t>
      </w:r>
      <w:r w:rsidRPr="00400FC4">
        <w:rPr>
          <w:rFonts w:ascii="Arial" w:eastAsia="DejaVu Sans" w:hAnsi="Arial" w:cs="Arial"/>
          <w:kern w:val="3"/>
          <w:sz w:val="18"/>
          <w:szCs w:val="18"/>
          <w:lang w:eastAsia="pl-PL"/>
        </w:rPr>
        <w:t>. Fot. M. Ignaczak</w:t>
      </w:r>
    </w:p>
    <w:p w14:paraId="24C7DBCB" w14:textId="77777777" w:rsidR="006A6D1E" w:rsidRPr="00400FC4" w:rsidRDefault="006A6D1E" w:rsidP="008A4294">
      <w:pPr>
        <w:autoSpaceDE w:val="0"/>
        <w:autoSpaceDN w:val="0"/>
        <w:adjustRightInd w:val="0"/>
        <w:spacing w:after="0" w:line="240" w:lineRule="auto"/>
        <w:rPr>
          <w:rFonts w:ascii="Arial" w:eastAsia="Calibri" w:hAnsi="Arial" w:cs="Arial"/>
          <w:iCs/>
          <w:color w:val="2E74B5"/>
          <w:sz w:val="18"/>
          <w:szCs w:val="18"/>
          <w:lang w:eastAsia="pl-PL"/>
        </w:rPr>
      </w:pPr>
    </w:p>
    <w:p w14:paraId="2247C41A" w14:textId="77777777" w:rsidR="006A6D1E" w:rsidRPr="00400FC4" w:rsidRDefault="006A6D1E" w:rsidP="008A4294">
      <w:pPr>
        <w:autoSpaceDE w:val="0"/>
        <w:autoSpaceDN w:val="0"/>
        <w:adjustRightInd w:val="0"/>
        <w:spacing w:after="0" w:line="240" w:lineRule="auto"/>
        <w:rPr>
          <w:rFonts w:ascii="Arial" w:eastAsia="DejaVu Sans" w:hAnsi="Arial" w:cs="Arial"/>
          <w:kern w:val="3"/>
          <w:sz w:val="18"/>
          <w:szCs w:val="18"/>
          <w:lang w:eastAsia="pl-PL"/>
        </w:rPr>
      </w:pPr>
      <w:r w:rsidRPr="00400FC4">
        <w:rPr>
          <w:rFonts w:ascii="Arial" w:eastAsia="Calibri" w:hAnsi="Arial" w:cs="Arial"/>
          <w:b/>
          <w:iCs/>
          <w:sz w:val="18"/>
          <w:szCs w:val="18"/>
          <w:lang w:eastAsia="pl-PL"/>
        </w:rPr>
        <w:t xml:space="preserve">Ogólny stan zachowania w sieci Natura 2000: </w:t>
      </w:r>
      <w:r w:rsidRPr="00400FC4">
        <w:rPr>
          <w:rFonts w:ascii="Arial" w:eastAsia="DejaVu Sans" w:hAnsi="Arial" w:cs="Arial"/>
          <w:kern w:val="3"/>
          <w:sz w:val="18"/>
          <w:szCs w:val="18"/>
          <w:lang w:eastAsia="pl-PL"/>
        </w:rPr>
        <w:t>niezadowalający U1x (nieznany)  (dane z Biuletynu Monitoringu Przyrody GIOŚ z 2014 r.)</w:t>
      </w:r>
    </w:p>
    <w:p w14:paraId="363AEC9E"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lang w:eastAsia="pl-PL"/>
        </w:rPr>
      </w:pPr>
      <w:r w:rsidRPr="00400FC4">
        <w:rPr>
          <w:rFonts w:ascii="Arial" w:eastAsia="Calibri" w:hAnsi="Arial" w:cs="Arial"/>
          <w:b/>
          <w:sz w:val="18"/>
          <w:szCs w:val="18"/>
          <w:lang w:eastAsia="pl-PL"/>
        </w:rPr>
        <w:t xml:space="preserve">Stan gatunku w obszarze: </w:t>
      </w:r>
      <w:r w:rsidRPr="00400FC4">
        <w:rPr>
          <w:rFonts w:ascii="Arial" w:eastAsia="Calibri" w:hAnsi="Arial" w:cs="Arial"/>
          <w:sz w:val="18"/>
          <w:szCs w:val="18"/>
          <w:lang w:eastAsia="pl-PL"/>
        </w:rPr>
        <w:t>niezadowalający U1 (na podstawie badań terenowych przeprowadzonych w latach 2017-2018)</w:t>
      </w:r>
    </w:p>
    <w:p w14:paraId="0D9434B4" w14:textId="77777777" w:rsidR="006A6D1E" w:rsidRPr="00400FC4" w:rsidRDefault="006A6D1E" w:rsidP="008A4294">
      <w:pPr>
        <w:autoSpaceDE w:val="0"/>
        <w:autoSpaceDN w:val="0"/>
        <w:adjustRightInd w:val="0"/>
        <w:spacing w:after="0" w:line="240" w:lineRule="auto"/>
        <w:rPr>
          <w:rFonts w:ascii="Arial" w:eastAsia="Calibri" w:hAnsi="Arial" w:cs="Arial"/>
          <w:b/>
          <w:iCs/>
          <w:sz w:val="18"/>
          <w:szCs w:val="18"/>
          <w:lang w:eastAsia="pl-PL"/>
        </w:rPr>
      </w:pPr>
      <w:r w:rsidRPr="00400FC4">
        <w:rPr>
          <w:rFonts w:ascii="Arial" w:eastAsia="Calibri" w:hAnsi="Arial" w:cs="Arial"/>
          <w:b/>
          <w:iCs/>
          <w:sz w:val="18"/>
          <w:szCs w:val="18"/>
          <w:lang w:eastAsia="pl-PL"/>
        </w:rPr>
        <w:t xml:space="preserve">Zagrożenia: </w:t>
      </w:r>
      <w:r w:rsidRPr="00400FC4">
        <w:rPr>
          <w:rFonts w:ascii="Arial" w:eastAsia="DejaVu Sans" w:hAnsi="Arial" w:cs="Arial"/>
          <w:kern w:val="3"/>
          <w:sz w:val="18"/>
          <w:szCs w:val="18"/>
          <w:lang w:eastAsia="pl-PL"/>
        </w:rPr>
        <w:t>Palenie ognisk wewnątrz oraz w pobliżu jaskini. Powodujące zadymienie wewnątrz kryjówki, które może doprowadzić do opuszczenia przez nietoperze. Kontrolowana przez kluby speleo (zamknięcia otworów) i niekontrolowana speleologia, która  może powodować płoszenie i często opuszczanie kryjówki przez nietoperze. Niekontrolowana (amatorska) turystyka jaskiniowa, palenie świeczek - używanie otwartego ognia do oświetlania wnętrz, która  może powodować płoszenie i często opuszczanie kryjówki przez nietoperze.</w:t>
      </w:r>
    </w:p>
    <w:p w14:paraId="09B6A5ED" w14:textId="77777777" w:rsidR="006A6D1E" w:rsidRPr="00400FC4" w:rsidRDefault="006A6D1E" w:rsidP="008A4294">
      <w:pPr>
        <w:autoSpaceDE w:val="0"/>
        <w:autoSpaceDN w:val="0"/>
        <w:adjustRightInd w:val="0"/>
        <w:spacing w:after="0" w:line="240" w:lineRule="auto"/>
        <w:rPr>
          <w:rFonts w:ascii="Arial" w:eastAsia="Calibri" w:hAnsi="Arial" w:cs="Arial"/>
          <w:b/>
          <w:iCs/>
          <w:sz w:val="18"/>
          <w:szCs w:val="18"/>
          <w:lang w:eastAsia="pl-PL"/>
        </w:rPr>
      </w:pPr>
    </w:p>
    <w:p w14:paraId="3F0821FB" w14:textId="77777777" w:rsidR="006A6D1E" w:rsidRPr="00AA1FB2" w:rsidRDefault="006A6D1E" w:rsidP="008A4294">
      <w:pPr>
        <w:autoSpaceDE w:val="0"/>
        <w:autoSpaceDN w:val="0"/>
        <w:adjustRightInd w:val="0"/>
        <w:spacing w:after="0" w:line="240" w:lineRule="auto"/>
        <w:rPr>
          <w:rFonts w:ascii="Arial" w:eastAsia="DejaVu Sans" w:hAnsi="Arial" w:cs="Arial"/>
          <w:b/>
          <w:iCs/>
          <w:kern w:val="3"/>
          <w:sz w:val="18"/>
          <w:szCs w:val="18"/>
          <w:lang w:eastAsia="pl-PL"/>
        </w:rPr>
      </w:pPr>
      <w:bookmarkStart w:id="26" w:name="_Hlk82435513"/>
      <w:r w:rsidRPr="00400FC4">
        <w:rPr>
          <w:rFonts w:ascii="Arial" w:eastAsia="Calibri" w:hAnsi="Arial" w:cs="Arial"/>
          <w:b/>
          <w:iCs/>
          <w:sz w:val="18"/>
          <w:szCs w:val="18"/>
          <w:lang w:eastAsia="pl-PL"/>
        </w:rPr>
        <w:t xml:space="preserve">1323 </w:t>
      </w:r>
      <w:r w:rsidRPr="00400FC4">
        <w:rPr>
          <w:rFonts w:ascii="Arial" w:eastAsia="DejaVu Sans" w:hAnsi="Arial" w:cs="Arial"/>
          <w:b/>
          <w:kern w:val="3"/>
          <w:sz w:val="18"/>
          <w:szCs w:val="18"/>
          <w:lang w:eastAsia="pl-PL"/>
        </w:rPr>
        <w:t xml:space="preserve">Nocek Bechsteina </w:t>
      </w:r>
      <w:r w:rsidRPr="00400FC4">
        <w:rPr>
          <w:rFonts w:ascii="Arial" w:eastAsia="DejaVu Sans" w:hAnsi="Arial" w:cs="Arial"/>
          <w:b/>
          <w:i/>
          <w:kern w:val="3"/>
          <w:sz w:val="18"/>
          <w:szCs w:val="18"/>
          <w:lang w:eastAsia="pl-PL"/>
        </w:rPr>
        <w:t>Myotis bechsteinii</w:t>
      </w:r>
    </w:p>
    <w:bookmarkEnd w:id="26"/>
    <w:p w14:paraId="360C6C75"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Jest to średniej wielkości nietoperz o masie 7-13 g i przedramieniu 39-47 mm długości. Jak wszystkie nocki </w:t>
      </w:r>
      <w:r w:rsidRPr="00400FC4">
        <w:rPr>
          <w:rFonts w:ascii="Arial" w:eastAsia="DejaVu Sans" w:hAnsi="Arial" w:cs="Arial"/>
          <w:i/>
          <w:kern w:val="3"/>
          <w:sz w:val="18"/>
          <w:szCs w:val="18"/>
          <w:lang w:eastAsia="pl-PL"/>
        </w:rPr>
        <w:t>Myotis</w:t>
      </w:r>
      <w:r w:rsidRPr="00400FC4">
        <w:rPr>
          <w:rFonts w:ascii="Arial" w:eastAsia="DejaVu Sans" w:hAnsi="Arial" w:cs="Arial"/>
          <w:kern w:val="3"/>
          <w:sz w:val="18"/>
          <w:szCs w:val="18"/>
          <w:lang w:eastAsia="pl-PL"/>
        </w:rPr>
        <w:t xml:space="preserve"> spp. grzbiet jest wyraźnie ciemniejszy od brzucha, barwy szaro-brązowej, płowej a brzuch jasny, białawy. Ma charakterystyczne duże i szerokie uszy oraz długi i cielisty pyszczek. W Polsce przebiega jego północna granica zasięgu, występuje w południowej i środkowej części kraju. Uważany jest za gatunek rzadki, choć w niektórych dużych kompleksach leśnych południowo-wschodniej Polski dość częsty. Nocek Bechsteina jest gatunkiem skrajnie osiadłym, odbywającym krótkie migracje pomiędzy kryjówkami zimowymi a letnimi. Najdłuższy zanotowany przelot to 39 km. Gody (rojenie) jesienią gromadzą większe liczby osobników w miejscach późniejszego zimowania. Hibernuje w jaskiniach, sztolniach czy fortyfik</w:t>
      </w:r>
      <w:r w:rsidR="00200EFD">
        <w:rPr>
          <w:rFonts w:ascii="Arial" w:eastAsia="DejaVu Sans" w:hAnsi="Arial" w:cs="Arial"/>
          <w:kern w:val="3"/>
          <w:sz w:val="18"/>
          <w:szCs w:val="18"/>
          <w:lang w:eastAsia="pl-PL"/>
        </w:rPr>
        <w:t>acjach. Zwykle pojedynczo lub w </w:t>
      </w:r>
      <w:r w:rsidRPr="00400FC4">
        <w:rPr>
          <w:rFonts w:ascii="Arial" w:eastAsia="DejaVu Sans" w:hAnsi="Arial" w:cs="Arial"/>
          <w:kern w:val="3"/>
          <w:sz w:val="18"/>
          <w:szCs w:val="18"/>
          <w:lang w:eastAsia="pl-PL"/>
        </w:rPr>
        <w:t>bardzo małej liczbie. Najbardziej liczne zimowiska gromadzą do 50 osobników. Latem związany jest siedliskowo z lasami liściastymi gdzie zajmuje z reguł</w:t>
      </w:r>
      <w:r w:rsidR="00200EFD">
        <w:rPr>
          <w:rFonts w:ascii="Arial" w:eastAsia="DejaVu Sans" w:hAnsi="Arial" w:cs="Arial"/>
          <w:kern w:val="3"/>
          <w:sz w:val="18"/>
          <w:szCs w:val="18"/>
          <w:lang w:eastAsia="pl-PL"/>
        </w:rPr>
        <w:t xml:space="preserve">y kryjówki (kolonie rozrodcze) </w:t>
      </w:r>
      <w:r w:rsidRPr="00400FC4">
        <w:rPr>
          <w:rFonts w:ascii="Arial" w:eastAsia="DejaVu Sans" w:hAnsi="Arial" w:cs="Arial"/>
          <w:kern w:val="3"/>
          <w:sz w:val="18"/>
          <w:szCs w:val="18"/>
          <w:lang w:eastAsia="pl-PL"/>
        </w:rPr>
        <w:t>w dziuplach drzew, zdecydowanie rzadziej w szerokich skrzynkach nietoperzowych. Żeruje prawie wyłącznie w lasach i większych zadrzewie</w:t>
      </w:r>
      <w:r w:rsidR="00200EFD">
        <w:rPr>
          <w:rFonts w:ascii="Arial" w:eastAsia="DejaVu Sans" w:hAnsi="Arial" w:cs="Arial"/>
          <w:kern w:val="3"/>
          <w:sz w:val="18"/>
          <w:szCs w:val="18"/>
          <w:lang w:eastAsia="pl-PL"/>
        </w:rPr>
        <w:t xml:space="preserve">niach, zbierając z roślinności </w:t>
      </w:r>
      <w:r w:rsidRPr="00400FC4">
        <w:rPr>
          <w:rFonts w:ascii="Arial" w:eastAsia="DejaVu Sans" w:hAnsi="Arial" w:cs="Arial"/>
          <w:kern w:val="3"/>
          <w:sz w:val="18"/>
          <w:szCs w:val="18"/>
          <w:lang w:eastAsia="pl-PL"/>
        </w:rPr>
        <w:t>i chwytając w locie muchówki, nieduże chrząszcze, motyle i pająki.</w:t>
      </w:r>
    </w:p>
    <w:p w14:paraId="15A988EB" w14:textId="77777777" w:rsidR="006A6D1E" w:rsidRPr="00400FC4" w:rsidRDefault="006A6D1E" w:rsidP="008A4294">
      <w:pPr>
        <w:autoSpaceDE w:val="0"/>
        <w:autoSpaceDN w:val="0"/>
        <w:adjustRightInd w:val="0"/>
        <w:spacing w:after="0" w:line="240" w:lineRule="auto"/>
        <w:rPr>
          <w:rFonts w:ascii="Arial" w:eastAsia="DejaVu Sans" w:hAnsi="Arial" w:cs="Arial"/>
          <w:kern w:val="3"/>
          <w:sz w:val="18"/>
          <w:szCs w:val="18"/>
          <w:lang w:eastAsia="pl-PL"/>
        </w:rPr>
      </w:pPr>
      <w:r w:rsidRPr="00400FC4">
        <w:rPr>
          <w:rFonts w:ascii="Arial" w:eastAsia="Calibri" w:hAnsi="Arial" w:cs="Arial"/>
          <w:b/>
          <w:iCs/>
          <w:sz w:val="18"/>
          <w:szCs w:val="18"/>
          <w:lang w:eastAsia="pl-PL"/>
        </w:rPr>
        <w:t xml:space="preserve">Ogólny stan zachowania w sieci Natura 2000: </w:t>
      </w:r>
      <w:r w:rsidRPr="00400FC4">
        <w:rPr>
          <w:rFonts w:ascii="Arial" w:eastAsia="DejaVu Sans" w:hAnsi="Arial" w:cs="Arial"/>
          <w:kern w:val="3"/>
          <w:sz w:val="18"/>
          <w:szCs w:val="18"/>
          <w:lang w:eastAsia="pl-PL"/>
        </w:rPr>
        <w:t>niezadowalający U1x (nieznany)  (dane z Biuletynu Monitoringu Przyrody GIOŚ z 2014 r.)</w:t>
      </w:r>
    </w:p>
    <w:p w14:paraId="23F64CA1"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lang w:eastAsia="pl-PL"/>
        </w:rPr>
      </w:pPr>
      <w:r w:rsidRPr="00400FC4">
        <w:rPr>
          <w:rFonts w:ascii="Arial" w:eastAsia="Calibri" w:hAnsi="Arial" w:cs="Arial"/>
          <w:b/>
          <w:sz w:val="18"/>
          <w:szCs w:val="18"/>
          <w:lang w:eastAsia="pl-PL"/>
        </w:rPr>
        <w:t xml:space="preserve">Stan gatunku w obszarze: </w:t>
      </w:r>
      <w:r w:rsidRPr="00400FC4">
        <w:rPr>
          <w:rFonts w:ascii="Arial" w:eastAsia="Calibri" w:hAnsi="Arial" w:cs="Arial"/>
          <w:sz w:val="18"/>
          <w:szCs w:val="18"/>
          <w:lang w:eastAsia="pl-PL"/>
        </w:rPr>
        <w:t>niezadowalający U1 (na podstawie badań terenowych przeprowadzonych w latach 2017-2018)</w:t>
      </w:r>
    </w:p>
    <w:p w14:paraId="3AE68B3D" w14:textId="77777777" w:rsidR="006A6D1E" w:rsidRPr="00400FC4" w:rsidRDefault="006A6D1E" w:rsidP="008A4294">
      <w:pPr>
        <w:autoSpaceDE w:val="0"/>
        <w:autoSpaceDN w:val="0"/>
        <w:adjustRightInd w:val="0"/>
        <w:spacing w:after="0" w:line="240" w:lineRule="auto"/>
        <w:rPr>
          <w:rFonts w:ascii="Arial" w:eastAsia="Calibri" w:hAnsi="Arial" w:cs="Arial"/>
          <w:b/>
          <w:iCs/>
          <w:sz w:val="18"/>
          <w:szCs w:val="18"/>
          <w:lang w:eastAsia="pl-PL"/>
        </w:rPr>
      </w:pPr>
      <w:r w:rsidRPr="00400FC4">
        <w:rPr>
          <w:rFonts w:ascii="Arial" w:eastAsia="Calibri" w:hAnsi="Arial" w:cs="Arial"/>
          <w:b/>
          <w:iCs/>
          <w:sz w:val="18"/>
          <w:szCs w:val="18"/>
          <w:lang w:eastAsia="pl-PL"/>
        </w:rPr>
        <w:t xml:space="preserve">Zagrożenia: </w:t>
      </w:r>
      <w:r w:rsidRPr="00400FC4">
        <w:rPr>
          <w:rFonts w:ascii="Arial" w:eastAsia="DejaVu Sans" w:hAnsi="Arial" w:cs="Arial"/>
          <w:kern w:val="3"/>
          <w:sz w:val="18"/>
          <w:szCs w:val="18"/>
          <w:lang w:eastAsia="pl-PL"/>
        </w:rPr>
        <w:t>Palenie ognisk wewnątrz oraz w pobliżu jaskini. Powodujące zadymienie wewnątrz kryjówki, które może doprowadzić do opuszczenia przez nietoperze. Kontrolowana przez kluby speleo (zamknięcia otworów) i niekontrolowana speleologia, która  może powodować płoszenie i często opuszczanie kryjówki przez nietoperze. Niekontrolowana (amatorska) turystyka jaskiniowa, palenie świeczek - używanie otwartego ognia do oświetlania wnętrz, która  może powodować płoszenie i często opuszczanie kryjówki przez nietoperze.</w:t>
      </w:r>
    </w:p>
    <w:p w14:paraId="39787954"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p w14:paraId="5DD3610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color w:val="2E74B5"/>
          <w:kern w:val="3"/>
          <w:sz w:val="18"/>
          <w:szCs w:val="18"/>
          <w:lang w:eastAsia="pl-PL"/>
        </w:rPr>
      </w:pPr>
      <w:r w:rsidRPr="00400FC4">
        <w:rPr>
          <w:rFonts w:ascii="Arial" w:eastAsia="DejaVu Sans" w:hAnsi="Arial" w:cs="Arial"/>
          <w:noProof/>
          <w:color w:val="2E74B5"/>
          <w:kern w:val="3"/>
          <w:sz w:val="18"/>
          <w:szCs w:val="18"/>
          <w:lang w:eastAsia="pl-PL"/>
        </w:rPr>
        <w:drawing>
          <wp:inline distT="0" distB="0" distL="0" distR="0" wp14:anchorId="40474FA8" wp14:editId="0AC7BBF9">
            <wp:extent cx="3343275" cy="2228850"/>
            <wp:effectExtent l="0" t="0" r="9525" b="0"/>
            <wp:docPr id="5" name="Obraz 5" descr="C:\Documents and Settings\czechowskid\Moje dokumenty\4 WNIOSKI O FINANSOWANIE\NATURA 2000 zadania w 2017\NIETOPERZE_Jura_2017 - wykonawca EKOLOGIC\Raport 2018\dokumentacja fotograficzna\nocek Bechste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C:\Documents and Settings\czechowskid\Moje dokumenty\4 WNIOSKI O FINANSOWANIE\NATURA 2000 zadania w 2017\NIETOPERZE_Jura_2017 - wykonawca EKOLOGIC\Raport 2018\dokumentacja fotograficzna\nocek Bechsteina.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43275" cy="2228850"/>
                    </a:xfrm>
                    <a:prstGeom prst="rect">
                      <a:avLst/>
                    </a:prstGeom>
                    <a:noFill/>
                    <a:ln>
                      <a:noFill/>
                    </a:ln>
                  </pic:spPr>
                </pic:pic>
              </a:graphicData>
            </a:graphic>
          </wp:inline>
        </w:drawing>
      </w:r>
    </w:p>
    <w:p w14:paraId="113D6D3C"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Nocek Bechsteina</w:t>
      </w:r>
      <w:r w:rsidRPr="00400FC4">
        <w:rPr>
          <w:rFonts w:ascii="Arial" w:eastAsia="DejaVu Sans" w:hAnsi="Arial" w:cs="Arial"/>
          <w:b/>
          <w:i/>
          <w:kern w:val="3"/>
          <w:sz w:val="18"/>
          <w:szCs w:val="18"/>
          <w:lang w:eastAsia="pl-PL"/>
        </w:rPr>
        <w:t xml:space="preserve"> </w:t>
      </w:r>
      <w:r w:rsidRPr="00400FC4">
        <w:rPr>
          <w:rFonts w:ascii="Arial" w:eastAsia="DejaVu Sans" w:hAnsi="Arial" w:cs="Arial"/>
          <w:i/>
          <w:kern w:val="3"/>
          <w:sz w:val="18"/>
          <w:szCs w:val="18"/>
          <w:lang w:eastAsia="pl-PL"/>
        </w:rPr>
        <w:t>Myotis bechsteinii</w:t>
      </w:r>
      <w:r w:rsidRPr="00400FC4">
        <w:rPr>
          <w:rFonts w:ascii="Arial" w:eastAsia="DejaVu Sans" w:hAnsi="Arial" w:cs="Arial"/>
          <w:kern w:val="3"/>
          <w:sz w:val="18"/>
          <w:szCs w:val="18"/>
          <w:lang w:eastAsia="pl-PL"/>
        </w:rPr>
        <w:t>. Fot. M. Ignaczak</w:t>
      </w:r>
    </w:p>
    <w:p w14:paraId="7C9452A9"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kern w:val="3"/>
          <w:sz w:val="18"/>
          <w:szCs w:val="18"/>
          <w:lang w:eastAsia="pl-PL"/>
        </w:rPr>
      </w:pPr>
    </w:p>
    <w:p w14:paraId="6134229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b/>
          <w:i/>
          <w:kern w:val="3"/>
          <w:sz w:val="18"/>
          <w:szCs w:val="18"/>
          <w:lang w:eastAsia="pl-PL"/>
        </w:rPr>
      </w:pPr>
      <w:r w:rsidRPr="00400FC4">
        <w:rPr>
          <w:rFonts w:ascii="Arial" w:eastAsia="DejaVu Sans" w:hAnsi="Arial" w:cs="Arial"/>
          <w:b/>
          <w:kern w:val="3"/>
          <w:sz w:val="18"/>
          <w:szCs w:val="18"/>
          <w:lang w:eastAsia="pl-PL"/>
        </w:rPr>
        <w:t xml:space="preserve">1324 Nocek duży </w:t>
      </w:r>
      <w:r w:rsidRPr="00400FC4">
        <w:rPr>
          <w:rFonts w:ascii="Arial" w:eastAsia="DejaVu Sans" w:hAnsi="Arial" w:cs="Arial"/>
          <w:b/>
          <w:i/>
          <w:kern w:val="3"/>
          <w:sz w:val="18"/>
          <w:szCs w:val="18"/>
          <w:lang w:eastAsia="pl-PL"/>
        </w:rPr>
        <w:t>Myotis myotis</w:t>
      </w:r>
    </w:p>
    <w:p w14:paraId="2820DFB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DejaVu Sans" w:hAnsi="Arial" w:cs="Arial"/>
          <w:kern w:val="3"/>
          <w:sz w:val="18"/>
          <w:szCs w:val="18"/>
          <w:lang w:eastAsia="pl-PL"/>
        </w:rPr>
        <w:t xml:space="preserve">To największy, regularnie występujący w Polsce nietoperz osiągający masę ciała od 27 do 40 g i przedramię długości 54-67 mm. Futro na grzbiecie ma jasnobrązowe a na brzuchu szare czy nawet białawe. Pyszczek szeroki oraz dość długie i szerokie uszy, jednak proporcjonalnie do dużego ciała są średniej wielkości. Występuje prawie w całej Polsce, jednak zwarty zasięg nie obejmuje północnej oraz wschodniej części kraju (prócz południowego-wschodu). Nocek duży migruje z zimowisk do miejsc rozrodu na średnie dystanse od 50 do 300 km. Zimę spędza w jaskiniach, sztolniach, podziemnych fortyfikacjach czy innych stabilnych termicznie podziemiach. Natomiast latem samice nocka dużego tworzą często duże liczebnie (nawet 1000 osobników) kolonie rozrodcze bardzo często na strychach kościołów a nawet w podziemiach (bardzo rzadko w Polsce - </w:t>
      </w:r>
      <w:r w:rsidRPr="00400FC4">
        <w:rPr>
          <w:rFonts w:ascii="Arial" w:eastAsia="DejaVu Sans" w:hAnsi="Arial" w:cs="Arial"/>
          <w:kern w:val="3"/>
          <w:sz w:val="18"/>
          <w:szCs w:val="18"/>
          <w:lang w:eastAsia="pl-PL"/>
        </w:rPr>
        <w:br/>
        <w:t xml:space="preserve">w jaskiniach). Gody odbywa późnym latem i na początku jesieni głównie na strychach oraz w skrzynkach, zarówno ptasich jak i nietoperzowych. Żeruje w lasach polując na duże chrząszcze. Najczęściej chwyta biegaczowate </w:t>
      </w:r>
      <w:r w:rsidRPr="00400FC4">
        <w:rPr>
          <w:rFonts w:ascii="Arial" w:eastAsia="DejaVu Sans" w:hAnsi="Arial" w:cs="Arial"/>
          <w:i/>
          <w:kern w:val="3"/>
          <w:sz w:val="18"/>
          <w:szCs w:val="18"/>
          <w:lang w:eastAsia="pl-PL"/>
        </w:rPr>
        <w:t>Carabidae</w:t>
      </w:r>
      <w:r w:rsidRPr="00400FC4">
        <w:rPr>
          <w:rFonts w:ascii="Arial" w:eastAsia="DejaVu Sans" w:hAnsi="Arial" w:cs="Arial"/>
          <w:kern w:val="3"/>
          <w:sz w:val="18"/>
          <w:szCs w:val="18"/>
          <w:lang w:eastAsia="pl-PL"/>
        </w:rPr>
        <w:t xml:space="preserve"> na ziemi.</w:t>
      </w:r>
    </w:p>
    <w:p w14:paraId="1034356C" w14:textId="77777777" w:rsidR="006A6D1E" w:rsidRPr="00400FC4" w:rsidRDefault="006A6D1E" w:rsidP="008A4294">
      <w:pPr>
        <w:autoSpaceDE w:val="0"/>
        <w:autoSpaceDN w:val="0"/>
        <w:adjustRightInd w:val="0"/>
        <w:spacing w:after="0" w:line="240" w:lineRule="auto"/>
        <w:rPr>
          <w:rFonts w:ascii="Arial" w:eastAsia="DejaVu Sans" w:hAnsi="Arial" w:cs="Arial"/>
          <w:kern w:val="3"/>
          <w:sz w:val="18"/>
          <w:szCs w:val="18"/>
          <w:lang w:eastAsia="pl-PL"/>
        </w:rPr>
      </w:pPr>
      <w:r w:rsidRPr="00400FC4">
        <w:rPr>
          <w:rFonts w:ascii="Arial" w:eastAsia="Calibri" w:hAnsi="Arial" w:cs="Arial"/>
          <w:b/>
          <w:iCs/>
          <w:sz w:val="18"/>
          <w:szCs w:val="18"/>
          <w:lang w:eastAsia="pl-PL"/>
        </w:rPr>
        <w:t xml:space="preserve">Ogólny stan zachowania w sieci Natura 2000: </w:t>
      </w:r>
      <w:r w:rsidRPr="00400FC4">
        <w:rPr>
          <w:rFonts w:ascii="Arial" w:eastAsia="Calibri" w:hAnsi="Arial" w:cs="Arial"/>
          <w:iCs/>
          <w:sz w:val="18"/>
          <w:szCs w:val="18"/>
          <w:lang w:eastAsia="pl-PL"/>
        </w:rPr>
        <w:t>stan właściwy – FV</w:t>
      </w:r>
      <w:r w:rsidRPr="00400FC4">
        <w:rPr>
          <w:rFonts w:ascii="Arial" w:eastAsia="Calibri" w:hAnsi="Arial" w:cs="Arial"/>
          <w:b/>
          <w:iCs/>
          <w:sz w:val="18"/>
          <w:szCs w:val="18"/>
          <w:lang w:eastAsia="pl-PL"/>
        </w:rPr>
        <w:t xml:space="preserve"> </w:t>
      </w:r>
      <w:r w:rsidRPr="00400FC4">
        <w:rPr>
          <w:rFonts w:ascii="Arial" w:eastAsia="DejaVu Sans" w:hAnsi="Arial" w:cs="Arial"/>
          <w:kern w:val="3"/>
          <w:sz w:val="18"/>
          <w:szCs w:val="18"/>
          <w:lang w:eastAsia="pl-PL"/>
        </w:rPr>
        <w:t>(dane z Biuletynu Monitoringu Przyrody GIOŚ z 2014 r.)</w:t>
      </w:r>
    </w:p>
    <w:p w14:paraId="3DF228F5"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lang w:eastAsia="pl-PL"/>
        </w:rPr>
      </w:pPr>
      <w:r w:rsidRPr="00400FC4">
        <w:rPr>
          <w:rFonts w:ascii="Arial" w:eastAsia="Calibri" w:hAnsi="Arial" w:cs="Arial"/>
          <w:b/>
          <w:sz w:val="18"/>
          <w:szCs w:val="18"/>
          <w:lang w:eastAsia="pl-PL"/>
        </w:rPr>
        <w:t xml:space="preserve">Stan gatunku w obszarze: </w:t>
      </w:r>
      <w:r w:rsidRPr="00400FC4">
        <w:rPr>
          <w:rFonts w:ascii="Arial" w:eastAsia="Calibri" w:hAnsi="Arial" w:cs="Arial"/>
          <w:sz w:val="18"/>
          <w:szCs w:val="18"/>
          <w:lang w:eastAsia="pl-PL"/>
        </w:rPr>
        <w:t>niezadowalający U1 (na podstawie badań terenowych przeprowadzonych w latach 2017-2018)</w:t>
      </w:r>
    </w:p>
    <w:p w14:paraId="0E1A05BD"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400FC4">
        <w:rPr>
          <w:rFonts w:ascii="Arial" w:eastAsia="Calibri" w:hAnsi="Arial" w:cs="Arial"/>
          <w:b/>
          <w:iCs/>
          <w:sz w:val="18"/>
          <w:szCs w:val="18"/>
          <w:lang w:eastAsia="pl-PL"/>
        </w:rPr>
        <w:t xml:space="preserve">Zagrożenia: </w:t>
      </w:r>
      <w:r w:rsidRPr="00400FC4">
        <w:rPr>
          <w:rFonts w:ascii="Arial" w:eastAsia="DejaVu Sans" w:hAnsi="Arial" w:cs="Arial"/>
          <w:kern w:val="3"/>
          <w:sz w:val="18"/>
          <w:szCs w:val="18"/>
          <w:lang w:eastAsia="pl-PL"/>
        </w:rPr>
        <w:t xml:space="preserve">Palenie ognisk wewnątrz oraz w pobliżu jaskini. Powodujące zadymienie wewnątrz kryjówki, które może doprowadzić do opuszczenia przez nietoperze. Kontrolowana przez kluby speleo (zamknięcia otworów) i niekontrolowana speleologia, która  może powodować płoszenie i często opuszczanie kryjówki przez nietoperze. </w:t>
      </w:r>
    </w:p>
    <w:p w14:paraId="175AE91F" w14:textId="77777777" w:rsidR="006A6D1E" w:rsidRPr="00400FC4" w:rsidRDefault="006A6D1E" w:rsidP="008A4294">
      <w:pPr>
        <w:autoSpaceDE w:val="0"/>
        <w:autoSpaceDN w:val="0"/>
        <w:adjustRightInd w:val="0"/>
        <w:spacing w:after="0" w:line="240" w:lineRule="auto"/>
        <w:rPr>
          <w:rFonts w:ascii="Arial" w:eastAsia="Calibri" w:hAnsi="Arial" w:cs="Arial"/>
          <w:b/>
          <w:iCs/>
          <w:sz w:val="18"/>
          <w:szCs w:val="18"/>
          <w:lang w:eastAsia="pl-PL"/>
        </w:rPr>
      </w:pPr>
      <w:r w:rsidRPr="00400FC4">
        <w:rPr>
          <w:rFonts w:ascii="Arial" w:eastAsia="DejaVu Sans" w:hAnsi="Arial" w:cs="Arial"/>
          <w:kern w:val="3"/>
          <w:sz w:val="18"/>
          <w:szCs w:val="18"/>
          <w:lang w:eastAsia="pl-PL"/>
        </w:rPr>
        <w:t>Niekontrolowana (amatorska) turystyka jaskiniowa, palenie świeczek - używanie otwartego ognia do oświetlania wnętrz, która  może powodować płoszenie i często opuszczanie kryjówki przez nietoperze.</w:t>
      </w:r>
    </w:p>
    <w:p w14:paraId="15AE0C5A"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p w14:paraId="511C941D" w14:textId="77777777" w:rsidR="006A6D1E" w:rsidRPr="00400FC4" w:rsidRDefault="006A6D1E" w:rsidP="008A4294">
      <w:pPr>
        <w:autoSpaceDE w:val="0"/>
        <w:autoSpaceDN w:val="0"/>
        <w:adjustRightInd w:val="0"/>
        <w:spacing w:after="0" w:line="240" w:lineRule="auto"/>
        <w:rPr>
          <w:rFonts w:ascii="Arial" w:eastAsia="Calibri" w:hAnsi="Arial" w:cs="Arial"/>
          <w:b/>
          <w:iCs/>
          <w:sz w:val="18"/>
          <w:szCs w:val="18"/>
          <w:lang w:eastAsia="pl-PL"/>
        </w:rPr>
      </w:pPr>
      <w:r w:rsidRPr="00400FC4">
        <w:rPr>
          <w:rFonts w:ascii="Arial" w:eastAsia="Calibri" w:hAnsi="Arial" w:cs="Arial"/>
          <w:b/>
          <w:noProof/>
          <w:sz w:val="18"/>
          <w:szCs w:val="18"/>
          <w:lang w:eastAsia="pl-PL"/>
        </w:rPr>
        <w:drawing>
          <wp:inline distT="0" distB="0" distL="0" distR="0" wp14:anchorId="2B82EE10" wp14:editId="58F3B4E7">
            <wp:extent cx="3829050" cy="2552700"/>
            <wp:effectExtent l="0" t="0" r="0" b="0"/>
            <wp:docPr id="4" name="Obraz 4" descr="C:\Documents and Settings\czechowskid\Moje dokumenty\4 WNIOSKI O FINANSOWANIE\NATURA 2000 zadania w 2017\NIETOPERZE_Jura_2017 - wykonawca EKOLOGIC\Raport 2018\dokumentacja fotograficzna\nocki duż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Documents and Settings\czechowskid\Moje dokumenty\4 WNIOSKI O FINANSOWANIE\NATURA 2000 zadania w 2017\NIETOPERZE_Jura_2017 - wykonawca EKOLOGIC\Raport 2018\dokumentacja fotograficzna\nocki duże.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30606" cy="2553737"/>
                    </a:xfrm>
                    <a:prstGeom prst="rect">
                      <a:avLst/>
                    </a:prstGeom>
                    <a:noFill/>
                    <a:ln>
                      <a:noFill/>
                    </a:ln>
                  </pic:spPr>
                </pic:pic>
              </a:graphicData>
            </a:graphic>
          </wp:inline>
        </w:drawing>
      </w:r>
    </w:p>
    <w:p w14:paraId="506AF7F2" w14:textId="77777777" w:rsidR="006A6D1E" w:rsidRPr="00400FC4" w:rsidRDefault="006A6D1E" w:rsidP="008A4294">
      <w:pPr>
        <w:autoSpaceDE w:val="0"/>
        <w:autoSpaceDN w:val="0"/>
        <w:adjustRightInd w:val="0"/>
        <w:spacing w:after="0" w:line="240" w:lineRule="auto"/>
        <w:rPr>
          <w:rFonts w:ascii="Arial" w:eastAsia="Calibri" w:hAnsi="Arial" w:cs="Arial"/>
          <w:iCs/>
          <w:sz w:val="18"/>
          <w:szCs w:val="18"/>
          <w:lang w:eastAsia="pl-PL"/>
        </w:rPr>
      </w:pPr>
      <w:r w:rsidRPr="00400FC4">
        <w:rPr>
          <w:rFonts w:ascii="Arial" w:eastAsia="DejaVu Sans" w:hAnsi="Arial" w:cs="Arial"/>
          <w:kern w:val="3"/>
          <w:sz w:val="18"/>
          <w:szCs w:val="18"/>
          <w:lang w:eastAsia="pl-PL"/>
        </w:rPr>
        <w:t xml:space="preserve">Nocki duże </w:t>
      </w:r>
      <w:r w:rsidRPr="00400FC4">
        <w:rPr>
          <w:rFonts w:ascii="Arial" w:eastAsia="DejaVu Sans" w:hAnsi="Arial" w:cs="Arial"/>
          <w:i/>
          <w:kern w:val="3"/>
          <w:sz w:val="18"/>
          <w:szCs w:val="18"/>
          <w:lang w:eastAsia="pl-PL"/>
        </w:rPr>
        <w:t>Myotis myotis</w:t>
      </w:r>
      <w:r w:rsidRPr="00400FC4">
        <w:rPr>
          <w:rFonts w:ascii="Arial" w:eastAsia="DejaVu Sans" w:hAnsi="Arial" w:cs="Arial"/>
          <w:kern w:val="3"/>
          <w:sz w:val="18"/>
          <w:szCs w:val="18"/>
          <w:lang w:eastAsia="pl-PL"/>
        </w:rPr>
        <w:t>. Fot. M. Ignaczak</w:t>
      </w:r>
    </w:p>
    <w:p w14:paraId="32B6EFD5" w14:textId="77777777" w:rsidR="006A6D1E" w:rsidRPr="00400FC4" w:rsidRDefault="006A6D1E" w:rsidP="008A4294">
      <w:pPr>
        <w:autoSpaceDE w:val="0"/>
        <w:autoSpaceDN w:val="0"/>
        <w:adjustRightInd w:val="0"/>
        <w:spacing w:after="0" w:line="240" w:lineRule="auto"/>
        <w:rPr>
          <w:rFonts w:ascii="Arial" w:eastAsia="DejaVu Sans" w:hAnsi="Arial" w:cs="Arial"/>
          <w:b/>
          <w:kern w:val="3"/>
          <w:sz w:val="18"/>
          <w:szCs w:val="18"/>
          <w:lang w:eastAsia="pl-PL"/>
        </w:rPr>
      </w:pPr>
    </w:p>
    <w:p w14:paraId="2F1B8DF4" w14:textId="77777777" w:rsidR="006A6D1E" w:rsidRPr="00400FC4" w:rsidRDefault="006A6D1E" w:rsidP="008A4294">
      <w:pPr>
        <w:autoSpaceDE w:val="0"/>
        <w:autoSpaceDN w:val="0"/>
        <w:adjustRightInd w:val="0"/>
        <w:spacing w:after="0" w:line="240" w:lineRule="auto"/>
        <w:rPr>
          <w:rFonts w:ascii="Arial" w:eastAsia="DejaVu Sans" w:hAnsi="Arial" w:cs="Arial"/>
          <w:b/>
          <w:color w:val="2E74B5"/>
          <w:kern w:val="3"/>
          <w:sz w:val="18"/>
          <w:szCs w:val="18"/>
          <w:lang w:eastAsia="pl-PL"/>
        </w:rPr>
      </w:pPr>
    </w:p>
    <w:p w14:paraId="4F219FBC"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p w14:paraId="57F9BDD2"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p w14:paraId="22F408EB"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kern w:val="3"/>
          <w:sz w:val="18"/>
          <w:szCs w:val="18"/>
          <w:lang w:eastAsia="pl-PL"/>
        </w:rPr>
      </w:pPr>
    </w:p>
    <w:p w14:paraId="0706DADE" w14:textId="77777777" w:rsidR="006A6D1E" w:rsidRPr="00400FC4" w:rsidRDefault="006A6D1E" w:rsidP="008A4294">
      <w:pPr>
        <w:widowControl w:val="0"/>
        <w:suppressAutoHyphens/>
        <w:autoSpaceDN w:val="0"/>
        <w:spacing w:after="0" w:line="240" w:lineRule="auto"/>
        <w:textAlignment w:val="baseline"/>
        <w:rPr>
          <w:rFonts w:ascii="Arial" w:eastAsia="DejaVu Sans" w:hAnsi="Arial" w:cs="Arial"/>
          <w:i/>
          <w:kern w:val="3"/>
          <w:sz w:val="18"/>
          <w:szCs w:val="18"/>
          <w:lang w:eastAsia="pl-PL"/>
        </w:rPr>
      </w:pPr>
    </w:p>
    <w:p w14:paraId="2D0732AB" w14:textId="77777777" w:rsidR="006A6D1E" w:rsidRPr="00400FC4" w:rsidRDefault="006A6D1E" w:rsidP="00A666D4">
      <w:pPr>
        <w:keepNext/>
        <w:widowControl w:val="0"/>
        <w:numPr>
          <w:ilvl w:val="0"/>
          <w:numId w:val="32"/>
        </w:numPr>
        <w:suppressAutoHyphens/>
        <w:autoSpaceDN w:val="0"/>
        <w:spacing w:after="0" w:line="240" w:lineRule="auto"/>
        <w:contextualSpacing/>
        <w:textAlignment w:val="baseline"/>
        <w:outlineLvl w:val="0"/>
        <w:rPr>
          <w:rFonts w:ascii="Arial" w:eastAsia="Times New Roman" w:hAnsi="Arial" w:cs="Arial"/>
          <w:b/>
          <w:bCs/>
          <w:kern w:val="32"/>
          <w:sz w:val="18"/>
          <w:szCs w:val="18"/>
          <w:lang w:eastAsia="pl-PL"/>
        </w:rPr>
      </w:pPr>
      <w:bookmarkStart w:id="27" w:name="_Toc40164453"/>
      <w:r w:rsidRPr="00400FC4">
        <w:rPr>
          <w:rFonts w:ascii="Arial" w:eastAsia="Times New Roman" w:hAnsi="Arial" w:cs="Arial"/>
          <w:b/>
          <w:bCs/>
          <w:kern w:val="32"/>
          <w:sz w:val="18"/>
          <w:szCs w:val="18"/>
          <w:lang w:eastAsia="pl-PL"/>
        </w:rPr>
        <w:t>Stan ochrony przedmiotów ochrony objętych Planem</w:t>
      </w:r>
      <w:bookmarkEnd w:id="27"/>
    </w:p>
    <w:p w14:paraId="082F908F" w14:textId="77777777" w:rsidR="006A6D1E" w:rsidRPr="00400FC4" w:rsidRDefault="006A6D1E" w:rsidP="008A4294">
      <w:pPr>
        <w:keepNext/>
        <w:widowControl w:val="0"/>
        <w:suppressAutoHyphens/>
        <w:autoSpaceDN w:val="0"/>
        <w:spacing w:after="0" w:line="240" w:lineRule="auto"/>
        <w:textAlignment w:val="baseline"/>
        <w:outlineLvl w:val="0"/>
        <w:rPr>
          <w:rFonts w:ascii="Arial" w:eastAsia="Times New Roman" w:hAnsi="Arial" w:cs="Arial"/>
          <w:b/>
          <w:bCs/>
          <w:kern w:val="32"/>
          <w:sz w:val="18"/>
          <w:szCs w:val="18"/>
          <w:lang w:eastAsia="pl-PL"/>
        </w:rPr>
      </w:pPr>
    </w:p>
    <w:p w14:paraId="23C96789" w14:textId="77777777" w:rsidR="006A6D1E" w:rsidRPr="00400FC4" w:rsidRDefault="006A6D1E" w:rsidP="008A4294">
      <w:pPr>
        <w:keepNext/>
        <w:widowControl w:val="0"/>
        <w:suppressAutoHyphens/>
        <w:autoSpaceDN w:val="0"/>
        <w:spacing w:after="0" w:line="240" w:lineRule="auto"/>
        <w:textAlignment w:val="baseline"/>
        <w:outlineLvl w:val="0"/>
        <w:rPr>
          <w:rFonts w:ascii="Arial" w:eastAsia="Times New Roman" w:hAnsi="Arial" w:cs="Arial"/>
          <w:b/>
          <w:bCs/>
          <w:kern w:val="32"/>
          <w:sz w:val="18"/>
          <w:szCs w:val="18"/>
          <w:lang w:eastAsia="pl-PL"/>
        </w:rPr>
      </w:pPr>
    </w:p>
    <w:tbl>
      <w:tblPr>
        <w:tblW w:w="14318"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7"/>
        <w:gridCol w:w="707"/>
        <w:gridCol w:w="1277"/>
        <w:gridCol w:w="1135"/>
        <w:gridCol w:w="2553"/>
        <w:gridCol w:w="1134"/>
        <w:gridCol w:w="1275"/>
        <w:gridCol w:w="2553"/>
        <w:gridCol w:w="2127"/>
      </w:tblGrid>
      <w:tr w:rsidR="006A6D1E" w:rsidRPr="00400FC4" w14:paraId="0CC07AE4" w14:textId="77777777" w:rsidTr="003B0875">
        <w:trPr>
          <w:trHeight w:val="230"/>
          <w:tblHeader/>
        </w:trPr>
        <w:tc>
          <w:tcPr>
            <w:tcW w:w="14318" w:type="dxa"/>
            <w:gridSpan w:val="9"/>
            <w:tcBorders>
              <w:bottom w:val="single" w:sz="4" w:space="0" w:color="auto"/>
            </w:tcBorders>
            <w:shd w:val="clear" w:color="auto" w:fill="B6DDE8"/>
            <w:vAlign w:val="center"/>
          </w:tcPr>
          <w:p w14:paraId="0095C558"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Przedmioty ochrony objęte Planem</w:t>
            </w:r>
          </w:p>
        </w:tc>
      </w:tr>
      <w:tr w:rsidR="006A6D1E" w:rsidRPr="00400FC4" w14:paraId="6660007B" w14:textId="77777777" w:rsidTr="003B0875">
        <w:trPr>
          <w:tblHeader/>
        </w:trPr>
        <w:tc>
          <w:tcPr>
            <w:tcW w:w="1557" w:type="dxa"/>
            <w:shd w:val="clear" w:color="auto" w:fill="B6DDE8"/>
            <w:vAlign w:val="center"/>
          </w:tcPr>
          <w:p w14:paraId="4F373FF7"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Siedliska przyrodnicze</w:t>
            </w:r>
          </w:p>
        </w:tc>
        <w:tc>
          <w:tcPr>
            <w:tcW w:w="707" w:type="dxa"/>
            <w:shd w:val="clear" w:color="auto" w:fill="B6DDE8"/>
            <w:vAlign w:val="center"/>
          </w:tcPr>
          <w:p w14:paraId="159DC27C"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Kod Natura</w:t>
            </w:r>
          </w:p>
        </w:tc>
        <w:tc>
          <w:tcPr>
            <w:tcW w:w="1277" w:type="dxa"/>
            <w:shd w:val="clear" w:color="auto" w:fill="B6DDE8"/>
            <w:vAlign w:val="center"/>
          </w:tcPr>
          <w:p w14:paraId="603ABF73"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Stanowisko</w:t>
            </w:r>
          </w:p>
        </w:tc>
        <w:tc>
          <w:tcPr>
            <w:tcW w:w="1135" w:type="dxa"/>
            <w:shd w:val="clear" w:color="auto" w:fill="B6DDE8"/>
            <w:vAlign w:val="center"/>
          </w:tcPr>
          <w:p w14:paraId="48CF85A7"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Parametr stanu</w:t>
            </w:r>
          </w:p>
        </w:tc>
        <w:tc>
          <w:tcPr>
            <w:tcW w:w="2553" w:type="dxa"/>
            <w:shd w:val="clear" w:color="auto" w:fill="B6DDE8"/>
            <w:vAlign w:val="center"/>
          </w:tcPr>
          <w:p w14:paraId="5C474091"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Wskaźnik</w:t>
            </w:r>
          </w:p>
        </w:tc>
        <w:tc>
          <w:tcPr>
            <w:tcW w:w="1134" w:type="dxa"/>
            <w:shd w:val="clear" w:color="auto" w:fill="B6DDE8"/>
            <w:vAlign w:val="center"/>
          </w:tcPr>
          <w:p w14:paraId="3484DFE8"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Ocena stanu ochrony na podstawie dostępnych danych </w:t>
            </w:r>
            <w:r w:rsidRPr="00400FC4">
              <w:rPr>
                <w:rFonts w:ascii="Arial" w:eastAsia="Calibri" w:hAnsi="Arial" w:cs="Arial"/>
                <w:b/>
                <w:bCs/>
                <w:i/>
                <w:iCs/>
                <w:sz w:val="18"/>
                <w:szCs w:val="18"/>
              </w:rPr>
              <w:t>wg skali FV, UI, U2</w:t>
            </w:r>
          </w:p>
        </w:tc>
        <w:tc>
          <w:tcPr>
            <w:tcW w:w="1275" w:type="dxa"/>
            <w:shd w:val="clear" w:color="auto" w:fill="B6DDE8"/>
            <w:vAlign w:val="center"/>
          </w:tcPr>
          <w:p w14:paraId="688E89F7"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Ocena stanu ochrony po weryfikacji terenowej</w:t>
            </w:r>
            <w:r w:rsidRPr="00400FC4">
              <w:rPr>
                <w:rFonts w:ascii="Arial" w:eastAsia="Calibri" w:hAnsi="Arial" w:cs="Arial"/>
                <w:b/>
                <w:bCs/>
                <w:i/>
                <w:iCs/>
                <w:sz w:val="18"/>
                <w:szCs w:val="18"/>
              </w:rPr>
              <w:t xml:space="preserve"> wg skali FV, UI, U2</w:t>
            </w:r>
          </w:p>
        </w:tc>
        <w:tc>
          <w:tcPr>
            <w:tcW w:w="2553" w:type="dxa"/>
            <w:shd w:val="clear" w:color="auto" w:fill="B6DDE8"/>
            <w:vAlign w:val="center"/>
          </w:tcPr>
          <w:p w14:paraId="3F4FBBE5"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Ogólna ocena stanu ochrony siedliska/gatunku</w:t>
            </w:r>
            <w:r w:rsidRPr="00400FC4">
              <w:rPr>
                <w:rFonts w:ascii="Arial" w:eastAsia="Calibri" w:hAnsi="Arial" w:cs="Arial"/>
                <w:b/>
                <w:bCs/>
                <w:i/>
                <w:iCs/>
                <w:sz w:val="18"/>
                <w:szCs w:val="18"/>
              </w:rPr>
              <w:t xml:space="preserve"> wg skali FV, UI, U2</w:t>
            </w:r>
          </w:p>
        </w:tc>
        <w:tc>
          <w:tcPr>
            <w:tcW w:w="2127" w:type="dxa"/>
            <w:shd w:val="clear" w:color="auto" w:fill="B6DDE8"/>
            <w:vAlign w:val="center"/>
          </w:tcPr>
          <w:p w14:paraId="70E820FF" w14:textId="77777777" w:rsidR="006A6D1E" w:rsidRPr="00400FC4" w:rsidRDefault="006A6D1E" w:rsidP="008A4294">
            <w:pPr>
              <w:autoSpaceDE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Stan ochrony siedliska/gatunku</w:t>
            </w:r>
          </w:p>
          <w:p w14:paraId="1446CA8E" w14:textId="77777777" w:rsidR="006A6D1E" w:rsidRPr="00400FC4" w:rsidRDefault="006A6D1E" w:rsidP="008A4294">
            <w:pPr>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(ocena ogólna)</w:t>
            </w:r>
          </w:p>
          <w:p w14:paraId="7AD55D0F" w14:textId="77777777" w:rsidR="006A6D1E" w:rsidRPr="00400FC4" w:rsidRDefault="006A6D1E" w:rsidP="008A4294">
            <w:pPr>
              <w:spacing w:after="0" w:line="240" w:lineRule="auto"/>
              <w:rPr>
                <w:rFonts w:ascii="Arial" w:eastAsia="Calibri" w:hAnsi="Arial" w:cs="Arial"/>
                <w:b/>
                <w:bCs/>
                <w:sz w:val="18"/>
                <w:szCs w:val="18"/>
              </w:rPr>
            </w:pPr>
          </w:p>
        </w:tc>
      </w:tr>
      <w:tr w:rsidR="006A6D1E" w:rsidRPr="00400FC4" w14:paraId="4E2FFA10" w14:textId="77777777" w:rsidTr="006A43DB">
        <w:tblPrEx>
          <w:tblLook w:val="0000" w:firstRow="0" w:lastRow="0" w:firstColumn="0" w:lastColumn="0" w:noHBand="0" w:noVBand="0"/>
        </w:tblPrEx>
        <w:trPr>
          <w:trHeight w:val="233"/>
        </w:trPr>
        <w:tc>
          <w:tcPr>
            <w:tcW w:w="1557" w:type="dxa"/>
            <w:vMerge w:val="restart"/>
            <w:vAlign w:val="center"/>
          </w:tcPr>
          <w:p w14:paraId="0BFF6E97" w14:textId="77777777" w:rsidR="006A6D1E" w:rsidRPr="00400FC4" w:rsidRDefault="006A6D1E" w:rsidP="008A4294">
            <w:pPr>
              <w:spacing w:after="0" w:line="240" w:lineRule="auto"/>
              <w:rPr>
                <w:rFonts w:ascii="Arial" w:eastAsia="Calibri" w:hAnsi="Arial" w:cs="Arial"/>
                <w:color w:val="000000"/>
                <w:sz w:val="18"/>
                <w:szCs w:val="18"/>
              </w:rPr>
            </w:pPr>
          </w:p>
          <w:p w14:paraId="61424CA7" w14:textId="77777777" w:rsidR="006A6D1E" w:rsidRPr="00400FC4" w:rsidRDefault="006A6D1E" w:rsidP="008A4294">
            <w:pPr>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Zarośla jałowca pospolitego na murawach nawapiennych lub na wrzosowiskach</w:t>
            </w:r>
          </w:p>
          <w:p w14:paraId="47838C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restart"/>
            <w:vAlign w:val="center"/>
          </w:tcPr>
          <w:p w14:paraId="1CB37D3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2CD7CD8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DF5458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5130</w:t>
            </w:r>
          </w:p>
        </w:tc>
        <w:tc>
          <w:tcPr>
            <w:tcW w:w="1277" w:type="dxa"/>
            <w:vMerge w:val="restart"/>
            <w:vAlign w:val="center"/>
          </w:tcPr>
          <w:p w14:paraId="75794B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{(…)5f29}</w:t>
            </w:r>
          </w:p>
          <w:p w14:paraId="495D9F6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Łutowiec N</w:t>
            </w:r>
          </w:p>
          <w:p w14:paraId="27B951F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0B8959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2F3695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5BFF65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FE443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2307D5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7E86EA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Bardzo rozległy płat siedliska, częściowo położony poza granicami Ostoi</w:t>
            </w:r>
          </w:p>
        </w:tc>
        <w:tc>
          <w:tcPr>
            <w:tcW w:w="2127" w:type="dxa"/>
            <w:vMerge w:val="restart"/>
            <w:vAlign w:val="center"/>
          </w:tcPr>
          <w:p w14:paraId="18D8BF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r>
      <w:tr w:rsidR="006A6D1E" w:rsidRPr="00400FC4" w14:paraId="40A5165A" w14:textId="77777777" w:rsidTr="006A43DB">
        <w:tblPrEx>
          <w:tblLook w:val="0000" w:firstRow="0" w:lastRow="0" w:firstColumn="0" w:lastColumn="0" w:noHBand="0" w:noVBand="0"/>
        </w:tblPrEx>
        <w:trPr>
          <w:trHeight w:val="696"/>
        </w:trPr>
        <w:tc>
          <w:tcPr>
            <w:tcW w:w="1557" w:type="dxa"/>
            <w:vMerge/>
            <w:vAlign w:val="center"/>
          </w:tcPr>
          <w:p w14:paraId="219912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0872236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DC4E8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2612BE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383287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Procent powierzchni zajęty przez siedlisko na transekcie</w:t>
            </w:r>
          </w:p>
        </w:tc>
        <w:tc>
          <w:tcPr>
            <w:tcW w:w="1134" w:type="dxa"/>
            <w:vAlign w:val="center"/>
          </w:tcPr>
          <w:p w14:paraId="0587DC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817B3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05C4A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FB43D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BA68BA6" w14:textId="77777777" w:rsidTr="006A43DB">
        <w:tblPrEx>
          <w:tblLook w:val="0000" w:firstRow="0" w:lastRow="0" w:firstColumn="0" w:lastColumn="0" w:noHBand="0" w:noVBand="0"/>
        </w:tblPrEx>
        <w:trPr>
          <w:trHeight w:val="358"/>
        </w:trPr>
        <w:tc>
          <w:tcPr>
            <w:tcW w:w="1557" w:type="dxa"/>
            <w:vMerge/>
            <w:vAlign w:val="center"/>
          </w:tcPr>
          <w:p w14:paraId="185744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6EBB91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C298C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10CDE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5CF68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krzewów</w:t>
            </w:r>
          </w:p>
        </w:tc>
        <w:tc>
          <w:tcPr>
            <w:tcW w:w="1134" w:type="dxa"/>
            <w:vAlign w:val="center"/>
          </w:tcPr>
          <w:p w14:paraId="40F1A5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16ACC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92E76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6851C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4801CA1" w14:textId="77777777" w:rsidTr="006A43DB">
        <w:tblPrEx>
          <w:tblLook w:val="0000" w:firstRow="0" w:lastRow="0" w:firstColumn="0" w:lastColumn="0" w:noHBand="0" w:noVBand="0"/>
        </w:tblPrEx>
        <w:trPr>
          <w:trHeight w:val="358"/>
        </w:trPr>
        <w:tc>
          <w:tcPr>
            <w:tcW w:w="1557" w:type="dxa"/>
            <w:vMerge/>
            <w:vAlign w:val="center"/>
          </w:tcPr>
          <w:p w14:paraId="0F481B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C41861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8C273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6E44FD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FD6A6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Wysokość krzewów (średnia)</w:t>
            </w:r>
          </w:p>
        </w:tc>
        <w:tc>
          <w:tcPr>
            <w:tcW w:w="1134" w:type="dxa"/>
            <w:vAlign w:val="center"/>
          </w:tcPr>
          <w:p w14:paraId="18C0F7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DF1EE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561BD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1AA11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519709F" w14:textId="77777777" w:rsidTr="006A43DB">
        <w:tblPrEx>
          <w:tblLook w:val="0000" w:firstRow="0" w:lastRow="0" w:firstColumn="0" w:lastColumn="0" w:noHBand="0" w:noVBand="0"/>
        </w:tblPrEx>
        <w:trPr>
          <w:trHeight w:val="349"/>
        </w:trPr>
        <w:tc>
          <w:tcPr>
            <w:tcW w:w="1557" w:type="dxa"/>
            <w:vMerge/>
            <w:vAlign w:val="center"/>
          </w:tcPr>
          <w:p w14:paraId="01D715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362532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E1D01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9C884D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C9C6A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Zwarcie krzewów w płacie</w:t>
            </w:r>
          </w:p>
        </w:tc>
        <w:tc>
          <w:tcPr>
            <w:tcW w:w="1134" w:type="dxa"/>
            <w:vAlign w:val="center"/>
          </w:tcPr>
          <w:p w14:paraId="57BE92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4FA121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89535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F3DE8D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0651EBC" w14:textId="77777777" w:rsidTr="006A43DB">
        <w:tblPrEx>
          <w:tblLook w:val="0000" w:firstRow="0" w:lastRow="0" w:firstColumn="0" w:lastColumn="0" w:noHBand="0" w:noVBand="0"/>
        </w:tblPrEx>
        <w:trPr>
          <w:trHeight w:val="370"/>
        </w:trPr>
        <w:tc>
          <w:tcPr>
            <w:tcW w:w="1557" w:type="dxa"/>
            <w:vMerge/>
            <w:vAlign w:val="center"/>
          </w:tcPr>
          <w:p w14:paraId="5C023D4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CF6C65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22475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BCC58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96117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Struktura przestrzenna płatów zarośli</w:t>
            </w:r>
          </w:p>
        </w:tc>
        <w:tc>
          <w:tcPr>
            <w:tcW w:w="1134" w:type="dxa"/>
            <w:vAlign w:val="center"/>
          </w:tcPr>
          <w:p w14:paraId="1CCB26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8A042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716FB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7B5B1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6EBB814" w14:textId="77777777" w:rsidTr="006A43DB">
        <w:tblPrEx>
          <w:tblLook w:val="0000" w:firstRow="0" w:lastRow="0" w:firstColumn="0" w:lastColumn="0" w:noHBand="0" w:noVBand="0"/>
        </w:tblPrEx>
        <w:trPr>
          <w:trHeight w:val="644"/>
        </w:trPr>
        <w:tc>
          <w:tcPr>
            <w:tcW w:w="1557" w:type="dxa"/>
            <w:vMerge/>
            <w:vAlign w:val="center"/>
          </w:tcPr>
          <w:p w14:paraId="6258CE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03ECDFF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159C0F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B4D2F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B1F80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Udział gatunków drzewiastych (powyżej 1,5-2m wys.)</w:t>
            </w:r>
          </w:p>
        </w:tc>
        <w:tc>
          <w:tcPr>
            <w:tcW w:w="1134" w:type="dxa"/>
            <w:vAlign w:val="center"/>
          </w:tcPr>
          <w:p w14:paraId="427FFD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3360A0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B2BD4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B95A5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019BB27" w14:textId="77777777" w:rsidTr="006A43DB">
        <w:tblPrEx>
          <w:tblLook w:val="0000" w:firstRow="0" w:lastRow="0" w:firstColumn="0" w:lastColumn="0" w:noHBand="0" w:noVBand="0"/>
        </w:tblPrEx>
        <w:trPr>
          <w:trHeight w:val="838"/>
        </w:trPr>
        <w:tc>
          <w:tcPr>
            <w:tcW w:w="1557" w:type="dxa"/>
            <w:vMerge/>
            <w:vAlign w:val="center"/>
          </w:tcPr>
          <w:p w14:paraId="3C01A4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619DFD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9AC4A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1A417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F2CF2D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 murawy kserotermicznej/wrzosowiska</w:t>
            </w:r>
          </w:p>
        </w:tc>
        <w:tc>
          <w:tcPr>
            <w:tcW w:w="1134" w:type="dxa"/>
            <w:vAlign w:val="center"/>
          </w:tcPr>
          <w:p w14:paraId="3A6D9F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A902A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7AD69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2A5722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1D16FF9" w14:textId="77777777" w:rsidTr="006A43DB">
        <w:tblPrEx>
          <w:tblLook w:val="0000" w:firstRow="0" w:lastRow="0" w:firstColumn="0" w:lastColumn="0" w:noHBand="0" w:noVBand="0"/>
        </w:tblPrEx>
        <w:trPr>
          <w:trHeight w:val="424"/>
        </w:trPr>
        <w:tc>
          <w:tcPr>
            <w:tcW w:w="1557" w:type="dxa"/>
            <w:vMerge/>
            <w:vAlign w:val="center"/>
          </w:tcPr>
          <w:p w14:paraId="562DB7B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2ED943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F5BC6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ED3DE1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0FB78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ekspansywne roślin zielnych</w:t>
            </w:r>
          </w:p>
        </w:tc>
        <w:tc>
          <w:tcPr>
            <w:tcW w:w="1134" w:type="dxa"/>
            <w:vAlign w:val="center"/>
          </w:tcPr>
          <w:p w14:paraId="4A3CAC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4B2D0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AEBB7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FF47F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65B8C10" w14:textId="77777777" w:rsidTr="006A43DB">
        <w:tblPrEx>
          <w:tblLook w:val="0000" w:firstRow="0" w:lastRow="0" w:firstColumn="0" w:lastColumn="0" w:noHBand="0" w:noVBand="0"/>
        </w:tblPrEx>
        <w:trPr>
          <w:trHeight w:val="275"/>
        </w:trPr>
        <w:tc>
          <w:tcPr>
            <w:tcW w:w="1557" w:type="dxa"/>
            <w:vMerge/>
            <w:vAlign w:val="center"/>
          </w:tcPr>
          <w:p w14:paraId="6AC1828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CB9D53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035FD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259FC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13011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Odnowienie krzewów</w:t>
            </w:r>
          </w:p>
        </w:tc>
        <w:tc>
          <w:tcPr>
            <w:tcW w:w="1134" w:type="dxa"/>
            <w:vAlign w:val="center"/>
          </w:tcPr>
          <w:p w14:paraId="0C1F0F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EAE8F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9C331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04587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D48B4D9" w14:textId="77777777" w:rsidTr="006A43DB">
        <w:tblPrEx>
          <w:tblLook w:val="0000" w:firstRow="0" w:lastRow="0" w:firstColumn="0" w:lastColumn="0" w:noHBand="0" w:noVBand="0"/>
        </w:tblPrEx>
        <w:trPr>
          <w:trHeight w:val="209"/>
        </w:trPr>
        <w:tc>
          <w:tcPr>
            <w:tcW w:w="1557" w:type="dxa"/>
            <w:vMerge/>
            <w:vAlign w:val="center"/>
          </w:tcPr>
          <w:p w14:paraId="4119297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D578F8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32AA9E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6C3E3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3F1BE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3C31B34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9B7D8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CED1C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F647E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F54BAA5" w14:textId="77777777" w:rsidTr="006A43DB">
        <w:tblPrEx>
          <w:tblLook w:val="0000" w:firstRow="0" w:lastRow="0" w:firstColumn="0" w:lastColumn="0" w:noHBand="0" w:noVBand="0"/>
        </w:tblPrEx>
        <w:trPr>
          <w:trHeight w:val="209"/>
        </w:trPr>
        <w:tc>
          <w:tcPr>
            <w:tcW w:w="1557" w:type="dxa"/>
            <w:vMerge/>
            <w:vAlign w:val="center"/>
          </w:tcPr>
          <w:p w14:paraId="294ECD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F2A1FA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E0D884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83235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94CBE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6043DDD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6A321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B3AD1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A84AFA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18779D8" w14:textId="77777777" w:rsidTr="006A43DB">
        <w:tblPrEx>
          <w:tblLook w:val="0000" w:firstRow="0" w:lastRow="0" w:firstColumn="0" w:lastColumn="0" w:noHBand="0" w:noVBand="0"/>
        </w:tblPrEx>
        <w:trPr>
          <w:trHeight w:val="239"/>
        </w:trPr>
        <w:tc>
          <w:tcPr>
            <w:tcW w:w="1557" w:type="dxa"/>
            <w:vMerge/>
            <w:vAlign w:val="center"/>
          </w:tcPr>
          <w:p w14:paraId="00891F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784067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EF84C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69452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633081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56E0D3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A1D328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D293F8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2765A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0D04BBB" w14:textId="77777777" w:rsidTr="006A43DB">
        <w:tblPrEx>
          <w:tblLook w:val="0000" w:firstRow="0" w:lastRow="0" w:firstColumn="0" w:lastColumn="0" w:noHBand="0" w:noVBand="0"/>
        </w:tblPrEx>
        <w:trPr>
          <w:trHeight w:val="233"/>
        </w:trPr>
        <w:tc>
          <w:tcPr>
            <w:tcW w:w="1557" w:type="dxa"/>
            <w:vMerge w:val="restart"/>
            <w:vAlign w:val="center"/>
          </w:tcPr>
          <w:p w14:paraId="655A0C7D" w14:textId="77777777" w:rsidR="006A6D1E" w:rsidRPr="00400FC4" w:rsidRDefault="006A6D1E" w:rsidP="008A4294">
            <w:pPr>
              <w:spacing w:after="0" w:line="240" w:lineRule="auto"/>
              <w:rPr>
                <w:rFonts w:ascii="Arial" w:eastAsia="Calibri" w:hAnsi="Arial" w:cs="Arial"/>
                <w:color w:val="000000"/>
                <w:sz w:val="18"/>
                <w:szCs w:val="18"/>
              </w:rPr>
            </w:pPr>
          </w:p>
          <w:p w14:paraId="4A9DFA04" w14:textId="77777777" w:rsidR="006A6D1E" w:rsidRPr="00400FC4" w:rsidRDefault="006A6D1E" w:rsidP="008A4294">
            <w:pPr>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Zarośla jałowca pospolitego na murawach nawapiennych lub na wrzosowiskach</w:t>
            </w:r>
          </w:p>
          <w:p w14:paraId="298D46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restart"/>
            <w:vAlign w:val="center"/>
          </w:tcPr>
          <w:p w14:paraId="2BE19D5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95D999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6D9721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5130</w:t>
            </w:r>
          </w:p>
        </w:tc>
        <w:tc>
          <w:tcPr>
            <w:tcW w:w="1277" w:type="dxa"/>
            <w:vMerge w:val="restart"/>
            <w:vAlign w:val="center"/>
          </w:tcPr>
          <w:p w14:paraId="3EFBE1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{(…)7642}</w:t>
            </w:r>
          </w:p>
          <w:p w14:paraId="5FFF69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Samotna</w:t>
            </w:r>
          </w:p>
          <w:p w14:paraId="6481BF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0A2840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55AF94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4BE2AB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1E5DB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7A2B128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6172F2C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Rozległy płat siedliska usytuowany na południowym skłonie grzędy Mirowsko-Bobolickiej, stanowi pozostałość dawniej szerzej rozprzestrzenionych jawłoczysk</w:t>
            </w:r>
          </w:p>
        </w:tc>
        <w:tc>
          <w:tcPr>
            <w:tcW w:w="2127" w:type="dxa"/>
            <w:vMerge/>
            <w:vAlign w:val="center"/>
          </w:tcPr>
          <w:p w14:paraId="11D9850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46493B8" w14:textId="77777777" w:rsidTr="006A43DB">
        <w:tblPrEx>
          <w:tblLook w:val="0000" w:firstRow="0" w:lastRow="0" w:firstColumn="0" w:lastColumn="0" w:noHBand="0" w:noVBand="0"/>
        </w:tblPrEx>
        <w:trPr>
          <w:trHeight w:val="696"/>
        </w:trPr>
        <w:tc>
          <w:tcPr>
            <w:tcW w:w="1557" w:type="dxa"/>
            <w:vMerge/>
            <w:vAlign w:val="center"/>
          </w:tcPr>
          <w:p w14:paraId="31F633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D0F80A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6C892D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37B51C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3A083D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Procent powierzchni zajęty przez siedlisko na transekcie</w:t>
            </w:r>
          </w:p>
        </w:tc>
        <w:tc>
          <w:tcPr>
            <w:tcW w:w="1134" w:type="dxa"/>
            <w:vAlign w:val="center"/>
          </w:tcPr>
          <w:p w14:paraId="693E6B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A9D934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A282E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29B8C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7CAA166" w14:textId="77777777" w:rsidTr="006A43DB">
        <w:tblPrEx>
          <w:tblLook w:val="0000" w:firstRow="0" w:lastRow="0" w:firstColumn="0" w:lastColumn="0" w:noHBand="0" w:noVBand="0"/>
        </w:tblPrEx>
        <w:trPr>
          <w:trHeight w:val="358"/>
        </w:trPr>
        <w:tc>
          <w:tcPr>
            <w:tcW w:w="1557" w:type="dxa"/>
            <w:vMerge/>
            <w:vAlign w:val="center"/>
          </w:tcPr>
          <w:p w14:paraId="2183BB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5C4DBA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C2A974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8F9D5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372537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krzewów</w:t>
            </w:r>
          </w:p>
        </w:tc>
        <w:tc>
          <w:tcPr>
            <w:tcW w:w="1134" w:type="dxa"/>
            <w:vAlign w:val="center"/>
          </w:tcPr>
          <w:p w14:paraId="03F9CF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1ABB3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30124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DD321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4E2669B" w14:textId="77777777" w:rsidTr="006A43DB">
        <w:tblPrEx>
          <w:tblLook w:val="0000" w:firstRow="0" w:lastRow="0" w:firstColumn="0" w:lastColumn="0" w:noHBand="0" w:noVBand="0"/>
        </w:tblPrEx>
        <w:trPr>
          <w:trHeight w:val="358"/>
        </w:trPr>
        <w:tc>
          <w:tcPr>
            <w:tcW w:w="1557" w:type="dxa"/>
            <w:vMerge/>
            <w:vAlign w:val="center"/>
          </w:tcPr>
          <w:p w14:paraId="139EA7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88858E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1C885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4BF975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51E1C8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Wysokość krzewów (średnia)</w:t>
            </w:r>
          </w:p>
        </w:tc>
        <w:tc>
          <w:tcPr>
            <w:tcW w:w="1134" w:type="dxa"/>
            <w:vAlign w:val="center"/>
          </w:tcPr>
          <w:p w14:paraId="1F3A4A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A51A5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933CC4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330095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AFEA4B5" w14:textId="77777777" w:rsidTr="006A43DB">
        <w:tblPrEx>
          <w:tblLook w:val="0000" w:firstRow="0" w:lastRow="0" w:firstColumn="0" w:lastColumn="0" w:noHBand="0" w:noVBand="0"/>
        </w:tblPrEx>
        <w:trPr>
          <w:trHeight w:val="349"/>
        </w:trPr>
        <w:tc>
          <w:tcPr>
            <w:tcW w:w="1557" w:type="dxa"/>
            <w:vMerge/>
            <w:vAlign w:val="center"/>
          </w:tcPr>
          <w:p w14:paraId="3C871DA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689653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FFD99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EEDCA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371FF9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Zwarcie krzewów w płacie</w:t>
            </w:r>
          </w:p>
        </w:tc>
        <w:tc>
          <w:tcPr>
            <w:tcW w:w="1134" w:type="dxa"/>
            <w:vAlign w:val="center"/>
          </w:tcPr>
          <w:p w14:paraId="0766CBC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DA534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5E32D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747727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E982594" w14:textId="77777777" w:rsidTr="006A43DB">
        <w:tblPrEx>
          <w:tblLook w:val="0000" w:firstRow="0" w:lastRow="0" w:firstColumn="0" w:lastColumn="0" w:noHBand="0" w:noVBand="0"/>
        </w:tblPrEx>
        <w:trPr>
          <w:trHeight w:val="370"/>
        </w:trPr>
        <w:tc>
          <w:tcPr>
            <w:tcW w:w="1557" w:type="dxa"/>
            <w:vMerge/>
            <w:vAlign w:val="center"/>
          </w:tcPr>
          <w:p w14:paraId="3601820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2E725C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8A23E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33380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9D260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Struktura przestrzenna płatów zarośli</w:t>
            </w:r>
          </w:p>
        </w:tc>
        <w:tc>
          <w:tcPr>
            <w:tcW w:w="1134" w:type="dxa"/>
            <w:vAlign w:val="center"/>
          </w:tcPr>
          <w:p w14:paraId="36D9D5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DD3D4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28257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D71B7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B9DEC40" w14:textId="77777777" w:rsidTr="006A43DB">
        <w:tblPrEx>
          <w:tblLook w:val="0000" w:firstRow="0" w:lastRow="0" w:firstColumn="0" w:lastColumn="0" w:noHBand="0" w:noVBand="0"/>
        </w:tblPrEx>
        <w:trPr>
          <w:trHeight w:val="644"/>
        </w:trPr>
        <w:tc>
          <w:tcPr>
            <w:tcW w:w="1557" w:type="dxa"/>
            <w:vMerge/>
            <w:vAlign w:val="center"/>
          </w:tcPr>
          <w:p w14:paraId="7DE64E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074CED7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D3DBBD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45B7B3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4921C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Udział gatunków drzewiastych (powyżej 1,5-2m wys.)</w:t>
            </w:r>
          </w:p>
        </w:tc>
        <w:tc>
          <w:tcPr>
            <w:tcW w:w="1134" w:type="dxa"/>
            <w:vAlign w:val="center"/>
          </w:tcPr>
          <w:p w14:paraId="64599E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D1116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394C0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CAE09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F2D0C7D" w14:textId="77777777" w:rsidTr="006A43DB">
        <w:tblPrEx>
          <w:tblLook w:val="0000" w:firstRow="0" w:lastRow="0" w:firstColumn="0" w:lastColumn="0" w:noHBand="0" w:noVBand="0"/>
        </w:tblPrEx>
        <w:trPr>
          <w:trHeight w:val="838"/>
        </w:trPr>
        <w:tc>
          <w:tcPr>
            <w:tcW w:w="1557" w:type="dxa"/>
            <w:vMerge/>
            <w:vAlign w:val="center"/>
          </w:tcPr>
          <w:p w14:paraId="647D13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D5DA96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D380E6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A8E9F8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C89CFF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 murawy kserotermicznej/wrzosowiska</w:t>
            </w:r>
          </w:p>
        </w:tc>
        <w:tc>
          <w:tcPr>
            <w:tcW w:w="1134" w:type="dxa"/>
            <w:vAlign w:val="center"/>
          </w:tcPr>
          <w:p w14:paraId="4DFCD2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71B14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4EA98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6F77A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B0E880D" w14:textId="77777777" w:rsidTr="006A43DB">
        <w:tblPrEx>
          <w:tblLook w:val="0000" w:firstRow="0" w:lastRow="0" w:firstColumn="0" w:lastColumn="0" w:noHBand="0" w:noVBand="0"/>
        </w:tblPrEx>
        <w:trPr>
          <w:trHeight w:val="424"/>
        </w:trPr>
        <w:tc>
          <w:tcPr>
            <w:tcW w:w="1557" w:type="dxa"/>
            <w:vMerge/>
            <w:vAlign w:val="center"/>
          </w:tcPr>
          <w:p w14:paraId="6E44F1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5E2362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245645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B2751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E6C55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ekspansywne roślin zielnych</w:t>
            </w:r>
          </w:p>
        </w:tc>
        <w:tc>
          <w:tcPr>
            <w:tcW w:w="1134" w:type="dxa"/>
            <w:vAlign w:val="center"/>
          </w:tcPr>
          <w:p w14:paraId="3D0DC7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4A9173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5EB5DC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17AB21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26F5BC7" w14:textId="77777777" w:rsidTr="006A43DB">
        <w:tblPrEx>
          <w:tblLook w:val="0000" w:firstRow="0" w:lastRow="0" w:firstColumn="0" w:lastColumn="0" w:noHBand="0" w:noVBand="0"/>
        </w:tblPrEx>
        <w:trPr>
          <w:trHeight w:val="275"/>
        </w:trPr>
        <w:tc>
          <w:tcPr>
            <w:tcW w:w="1557" w:type="dxa"/>
            <w:vMerge/>
            <w:vAlign w:val="center"/>
          </w:tcPr>
          <w:p w14:paraId="37862BF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150B8D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0D0908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C44BB1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3CA68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Odnowienie krzewów</w:t>
            </w:r>
          </w:p>
        </w:tc>
        <w:tc>
          <w:tcPr>
            <w:tcW w:w="1134" w:type="dxa"/>
            <w:vAlign w:val="center"/>
          </w:tcPr>
          <w:p w14:paraId="17245B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8D8A4C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A3588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2BC07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F3D821C" w14:textId="77777777" w:rsidTr="006A43DB">
        <w:tblPrEx>
          <w:tblLook w:val="0000" w:firstRow="0" w:lastRow="0" w:firstColumn="0" w:lastColumn="0" w:noHBand="0" w:noVBand="0"/>
        </w:tblPrEx>
        <w:trPr>
          <w:trHeight w:val="209"/>
        </w:trPr>
        <w:tc>
          <w:tcPr>
            <w:tcW w:w="1557" w:type="dxa"/>
            <w:vMerge/>
            <w:vAlign w:val="center"/>
          </w:tcPr>
          <w:p w14:paraId="55208AE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C7CAC4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5EB32F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B0FB0A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3F9F9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67F1DB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4878B1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EF002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8A50F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D137602" w14:textId="77777777" w:rsidTr="006A43DB">
        <w:tblPrEx>
          <w:tblLook w:val="0000" w:firstRow="0" w:lastRow="0" w:firstColumn="0" w:lastColumn="0" w:noHBand="0" w:noVBand="0"/>
        </w:tblPrEx>
        <w:trPr>
          <w:trHeight w:val="209"/>
        </w:trPr>
        <w:tc>
          <w:tcPr>
            <w:tcW w:w="1557" w:type="dxa"/>
            <w:vMerge/>
            <w:vAlign w:val="center"/>
          </w:tcPr>
          <w:p w14:paraId="25B569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BAF74C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51F27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73FBCE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33DCD7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050044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646DB9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762D3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567E0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4F420C9" w14:textId="77777777" w:rsidTr="006A43DB">
        <w:tblPrEx>
          <w:tblLook w:val="0000" w:firstRow="0" w:lastRow="0" w:firstColumn="0" w:lastColumn="0" w:noHBand="0" w:noVBand="0"/>
        </w:tblPrEx>
        <w:trPr>
          <w:trHeight w:val="239"/>
        </w:trPr>
        <w:tc>
          <w:tcPr>
            <w:tcW w:w="1557" w:type="dxa"/>
            <w:vMerge/>
            <w:vAlign w:val="center"/>
          </w:tcPr>
          <w:p w14:paraId="2EA2F4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C861C4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FF7D7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20CEE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252BA8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16E7377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F4729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7FE64E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572174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8C8B113" w14:textId="77777777" w:rsidTr="006A43DB">
        <w:tblPrEx>
          <w:tblLook w:val="0000" w:firstRow="0" w:lastRow="0" w:firstColumn="0" w:lastColumn="0" w:noHBand="0" w:noVBand="0"/>
        </w:tblPrEx>
        <w:trPr>
          <w:trHeight w:val="233"/>
        </w:trPr>
        <w:tc>
          <w:tcPr>
            <w:tcW w:w="1557" w:type="dxa"/>
            <w:vMerge w:val="restart"/>
            <w:vAlign w:val="center"/>
          </w:tcPr>
          <w:p w14:paraId="049AB3FD" w14:textId="77777777" w:rsidR="006A6D1E" w:rsidRPr="00400FC4" w:rsidRDefault="006A6D1E" w:rsidP="008A4294">
            <w:pPr>
              <w:spacing w:after="0" w:line="240" w:lineRule="auto"/>
              <w:rPr>
                <w:rFonts w:ascii="Arial" w:eastAsia="Calibri" w:hAnsi="Arial" w:cs="Arial"/>
                <w:color w:val="000000"/>
                <w:sz w:val="18"/>
                <w:szCs w:val="18"/>
              </w:rPr>
            </w:pPr>
          </w:p>
          <w:p w14:paraId="3DF792C7" w14:textId="77777777" w:rsidR="006A6D1E" w:rsidRPr="00400FC4" w:rsidRDefault="006A6D1E" w:rsidP="008A4294">
            <w:pPr>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Zarośla jałowca pospolitego na murawach nawapiennych lub na wrzosowiskach</w:t>
            </w:r>
          </w:p>
          <w:p w14:paraId="5DC6BA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restart"/>
            <w:vAlign w:val="center"/>
          </w:tcPr>
          <w:p w14:paraId="2BDB814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1EFC29E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ADFA4C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5130</w:t>
            </w:r>
          </w:p>
        </w:tc>
        <w:tc>
          <w:tcPr>
            <w:tcW w:w="1277" w:type="dxa"/>
            <w:vMerge w:val="restart"/>
            <w:vAlign w:val="center"/>
          </w:tcPr>
          <w:p w14:paraId="00C26D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{(…)a1ec}</w:t>
            </w:r>
          </w:p>
          <w:p w14:paraId="3DF521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Góra Zborów II</w:t>
            </w:r>
          </w:p>
          <w:p w14:paraId="001779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1FA0C7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761879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3FA52E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54B70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4A2DF0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p w14:paraId="5F6457B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Rozległy płat jałowczysk tworzących mozaikę z murawami kserotermicznymi w obrębie wschodnich i południowo-wschodnich zboczy Góry Zborów</w:t>
            </w:r>
          </w:p>
        </w:tc>
        <w:tc>
          <w:tcPr>
            <w:tcW w:w="2127" w:type="dxa"/>
            <w:vMerge/>
            <w:vAlign w:val="center"/>
          </w:tcPr>
          <w:p w14:paraId="278733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2C00067" w14:textId="77777777" w:rsidTr="006A43DB">
        <w:tblPrEx>
          <w:tblLook w:val="0000" w:firstRow="0" w:lastRow="0" w:firstColumn="0" w:lastColumn="0" w:noHBand="0" w:noVBand="0"/>
        </w:tblPrEx>
        <w:trPr>
          <w:trHeight w:val="696"/>
        </w:trPr>
        <w:tc>
          <w:tcPr>
            <w:tcW w:w="1557" w:type="dxa"/>
            <w:vMerge/>
            <w:vAlign w:val="center"/>
          </w:tcPr>
          <w:p w14:paraId="163DE9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021F4E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1BC4A3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7F76BC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0938A2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Procent powierzchni zajęty przez siedlisko na transekcie</w:t>
            </w:r>
          </w:p>
        </w:tc>
        <w:tc>
          <w:tcPr>
            <w:tcW w:w="1134" w:type="dxa"/>
            <w:vAlign w:val="center"/>
          </w:tcPr>
          <w:p w14:paraId="5CAC0F4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FD1F3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4641E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FEAEE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473A946" w14:textId="77777777" w:rsidTr="006A43DB">
        <w:tblPrEx>
          <w:tblLook w:val="0000" w:firstRow="0" w:lastRow="0" w:firstColumn="0" w:lastColumn="0" w:noHBand="0" w:noVBand="0"/>
        </w:tblPrEx>
        <w:trPr>
          <w:trHeight w:val="358"/>
        </w:trPr>
        <w:tc>
          <w:tcPr>
            <w:tcW w:w="1557" w:type="dxa"/>
            <w:vMerge/>
            <w:vAlign w:val="center"/>
          </w:tcPr>
          <w:p w14:paraId="1ADC30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0C4D04A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1B974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2ACE04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D253D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krzewów</w:t>
            </w:r>
          </w:p>
        </w:tc>
        <w:tc>
          <w:tcPr>
            <w:tcW w:w="1134" w:type="dxa"/>
            <w:vAlign w:val="center"/>
          </w:tcPr>
          <w:p w14:paraId="18A593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3229C2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1CD1E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513D2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08A4CB7" w14:textId="77777777" w:rsidTr="006A43DB">
        <w:tblPrEx>
          <w:tblLook w:val="0000" w:firstRow="0" w:lastRow="0" w:firstColumn="0" w:lastColumn="0" w:noHBand="0" w:noVBand="0"/>
        </w:tblPrEx>
        <w:trPr>
          <w:trHeight w:val="358"/>
        </w:trPr>
        <w:tc>
          <w:tcPr>
            <w:tcW w:w="1557" w:type="dxa"/>
            <w:vMerge/>
            <w:vAlign w:val="center"/>
          </w:tcPr>
          <w:p w14:paraId="7431BC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319145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42E8D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902A16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4F7B60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Wysokość krzewów (średnia)</w:t>
            </w:r>
          </w:p>
        </w:tc>
        <w:tc>
          <w:tcPr>
            <w:tcW w:w="1134" w:type="dxa"/>
            <w:vAlign w:val="center"/>
          </w:tcPr>
          <w:p w14:paraId="4E0F05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15E92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43333B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B54D5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3BA064B" w14:textId="77777777" w:rsidTr="006A43DB">
        <w:tblPrEx>
          <w:tblLook w:val="0000" w:firstRow="0" w:lastRow="0" w:firstColumn="0" w:lastColumn="0" w:noHBand="0" w:noVBand="0"/>
        </w:tblPrEx>
        <w:trPr>
          <w:trHeight w:val="349"/>
        </w:trPr>
        <w:tc>
          <w:tcPr>
            <w:tcW w:w="1557" w:type="dxa"/>
            <w:vMerge/>
            <w:vAlign w:val="center"/>
          </w:tcPr>
          <w:p w14:paraId="64ADF2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004E58C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8AF9CF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42644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B13E3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Zwarcie krzewów w płacie</w:t>
            </w:r>
          </w:p>
        </w:tc>
        <w:tc>
          <w:tcPr>
            <w:tcW w:w="1134" w:type="dxa"/>
            <w:vAlign w:val="center"/>
          </w:tcPr>
          <w:p w14:paraId="351C9F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618CF8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0DF27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C0E17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3F7C7A0" w14:textId="77777777" w:rsidTr="006A43DB">
        <w:tblPrEx>
          <w:tblLook w:val="0000" w:firstRow="0" w:lastRow="0" w:firstColumn="0" w:lastColumn="0" w:noHBand="0" w:noVBand="0"/>
        </w:tblPrEx>
        <w:trPr>
          <w:trHeight w:val="370"/>
        </w:trPr>
        <w:tc>
          <w:tcPr>
            <w:tcW w:w="1557" w:type="dxa"/>
            <w:vMerge/>
            <w:vAlign w:val="center"/>
          </w:tcPr>
          <w:p w14:paraId="029041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32D34D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8522E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3CAD24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6F2A6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Struktura przestrzenna płatów zarośli</w:t>
            </w:r>
          </w:p>
        </w:tc>
        <w:tc>
          <w:tcPr>
            <w:tcW w:w="1134" w:type="dxa"/>
            <w:vAlign w:val="center"/>
          </w:tcPr>
          <w:p w14:paraId="65E083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11F8D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2964F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B868D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B0F477A" w14:textId="77777777" w:rsidTr="006A43DB">
        <w:tblPrEx>
          <w:tblLook w:val="0000" w:firstRow="0" w:lastRow="0" w:firstColumn="0" w:lastColumn="0" w:noHBand="0" w:noVBand="0"/>
        </w:tblPrEx>
        <w:trPr>
          <w:trHeight w:val="644"/>
        </w:trPr>
        <w:tc>
          <w:tcPr>
            <w:tcW w:w="1557" w:type="dxa"/>
            <w:vMerge/>
            <w:vAlign w:val="center"/>
          </w:tcPr>
          <w:p w14:paraId="43B221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3C236C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CBB1B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12915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03340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Udział gatunków drzewiastych (powyżej 1,5-2m wys.)</w:t>
            </w:r>
          </w:p>
        </w:tc>
        <w:tc>
          <w:tcPr>
            <w:tcW w:w="1134" w:type="dxa"/>
            <w:vAlign w:val="center"/>
          </w:tcPr>
          <w:p w14:paraId="49436C4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A9EC3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7CF504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747DDA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AEE7859" w14:textId="77777777" w:rsidTr="006A43DB">
        <w:tblPrEx>
          <w:tblLook w:val="0000" w:firstRow="0" w:lastRow="0" w:firstColumn="0" w:lastColumn="0" w:noHBand="0" w:noVBand="0"/>
        </w:tblPrEx>
        <w:trPr>
          <w:trHeight w:val="838"/>
        </w:trPr>
        <w:tc>
          <w:tcPr>
            <w:tcW w:w="1557" w:type="dxa"/>
            <w:vMerge/>
            <w:vAlign w:val="center"/>
          </w:tcPr>
          <w:p w14:paraId="2435FE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664923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B49EC4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DF9036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50564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 murawy kserotermicznej/wrzosowiska</w:t>
            </w:r>
          </w:p>
        </w:tc>
        <w:tc>
          <w:tcPr>
            <w:tcW w:w="1134" w:type="dxa"/>
            <w:vAlign w:val="center"/>
          </w:tcPr>
          <w:p w14:paraId="4AFDF3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B81A40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77F72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F48E7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F457489" w14:textId="77777777" w:rsidTr="006A43DB">
        <w:tblPrEx>
          <w:tblLook w:val="0000" w:firstRow="0" w:lastRow="0" w:firstColumn="0" w:lastColumn="0" w:noHBand="0" w:noVBand="0"/>
        </w:tblPrEx>
        <w:trPr>
          <w:trHeight w:val="424"/>
        </w:trPr>
        <w:tc>
          <w:tcPr>
            <w:tcW w:w="1557" w:type="dxa"/>
            <w:vMerge/>
            <w:vAlign w:val="center"/>
          </w:tcPr>
          <w:p w14:paraId="598BEDD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830F0C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891022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E0CEE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11C39A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ekspansywne roślin zielnych</w:t>
            </w:r>
          </w:p>
        </w:tc>
        <w:tc>
          <w:tcPr>
            <w:tcW w:w="1134" w:type="dxa"/>
            <w:vAlign w:val="center"/>
          </w:tcPr>
          <w:p w14:paraId="72DBBA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28B68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92371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FD166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6640177" w14:textId="77777777" w:rsidTr="006A43DB">
        <w:tblPrEx>
          <w:tblLook w:val="0000" w:firstRow="0" w:lastRow="0" w:firstColumn="0" w:lastColumn="0" w:noHBand="0" w:noVBand="0"/>
        </w:tblPrEx>
        <w:trPr>
          <w:trHeight w:val="275"/>
        </w:trPr>
        <w:tc>
          <w:tcPr>
            <w:tcW w:w="1557" w:type="dxa"/>
            <w:vMerge/>
            <w:vAlign w:val="center"/>
          </w:tcPr>
          <w:p w14:paraId="5694AE3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0EC7D5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B90B0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8E1EF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EAB71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Odnowienie krzewów</w:t>
            </w:r>
          </w:p>
        </w:tc>
        <w:tc>
          <w:tcPr>
            <w:tcW w:w="1134" w:type="dxa"/>
            <w:vAlign w:val="center"/>
          </w:tcPr>
          <w:p w14:paraId="5224B51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543EB1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99F23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9289EE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54B878E" w14:textId="77777777" w:rsidTr="006A43DB">
        <w:tblPrEx>
          <w:tblLook w:val="0000" w:firstRow="0" w:lastRow="0" w:firstColumn="0" w:lastColumn="0" w:noHBand="0" w:noVBand="0"/>
        </w:tblPrEx>
        <w:trPr>
          <w:trHeight w:val="209"/>
        </w:trPr>
        <w:tc>
          <w:tcPr>
            <w:tcW w:w="1557" w:type="dxa"/>
            <w:vMerge/>
            <w:vAlign w:val="center"/>
          </w:tcPr>
          <w:p w14:paraId="559929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FD4CDA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1E20C4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7FD073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10B58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5B558A1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B9F527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A2BB5B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9E5F0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31DB9C6" w14:textId="77777777" w:rsidTr="006A43DB">
        <w:tblPrEx>
          <w:tblLook w:val="0000" w:firstRow="0" w:lastRow="0" w:firstColumn="0" w:lastColumn="0" w:noHBand="0" w:noVBand="0"/>
        </w:tblPrEx>
        <w:trPr>
          <w:trHeight w:val="209"/>
        </w:trPr>
        <w:tc>
          <w:tcPr>
            <w:tcW w:w="1557" w:type="dxa"/>
            <w:vMerge/>
            <w:vAlign w:val="center"/>
          </w:tcPr>
          <w:p w14:paraId="2D9C1C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910FDE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BE9B1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F5DB7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96720D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64630A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6A722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4F0EF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A2471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918F00B" w14:textId="77777777" w:rsidTr="006A43DB">
        <w:tblPrEx>
          <w:tblLook w:val="0000" w:firstRow="0" w:lastRow="0" w:firstColumn="0" w:lastColumn="0" w:noHBand="0" w:noVBand="0"/>
        </w:tblPrEx>
        <w:trPr>
          <w:trHeight w:val="239"/>
        </w:trPr>
        <w:tc>
          <w:tcPr>
            <w:tcW w:w="1557" w:type="dxa"/>
            <w:vMerge/>
            <w:vAlign w:val="center"/>
          </w:tcPr>
          <w:p w14:paraId="066CDB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936B05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217A2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FBFA2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35D036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FD6883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43499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0EF80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F2A695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9160F11" w14:textId="77777777" w:rsidTr="006A43DB">
        <w:tblPrEx>
          <w:tblLook w:val="0000" w:firstRow="0" w:lastRow="0" w:firstColumn="0" w:lastColumn="0" w:noHBand="0" w:noVBand="0"/>
        </w:tblPrEx>
        <w:trPr>
          <w:trHeight w:val="233"/>
        </w:trPr>
        <w:tc>
          <w:tcPr>
            <w:tcW w:w="1557" w:type="dxa"/>
            <w:vMerge w:val="restart"/>
            <w:vAlign w:val="center"/>
          </w:tcPr>
          <w:p w14:paraId="4CBDDF57" w14:textId="77777777" w:rsidR="006A6D1E" w:rsidRPr="00400FC4" w:rsidRDefault="006A6D1E" w:rsidP="008A4294">
            <w:pPr>
              <w:spacing w:after="0" w:line="240" w:lineRule="auto"/>
              <w:rPr>
                <w:rFonts w:ascii="Arial" w:eastAsia="Calibri" w:hAnsi="Arial" w:cs="Arial"/>
                <w:color w:val="000000"/>
                <w:sz w:val="18"/>
                <w:szCs w:val="18"/>
              </w:rPr>
            </w:pPr>
          </w:p>
          <w:p w14:paraId="2B2DE47F" w14:textId="77777777" w:rsidR="006A6D1E" w:rsidRPr="00400FC4" w:rsidRDefault="006A6D1E" w:rsidP="008A4294">
            <w:pPr>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Zarośla jałowca pospolitego na murawach nawapiennych lub na wrzosowiskach</w:t>
            </w:r>
          </w:p>
          <w:p w14:paraId="1AA3B87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restart"/>
            <w:vAlign w:val="center"/>
          </w:tcPr>
          <w:p w14:paraId="15E7E53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C51A68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36F70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5130</w:t>
            </w:r>
          </w:p>
        </w:tc>
        <w:tc>
          <w:tcPr>
            <w:tcW w:w="1277" w:type="dxa"/>
            <w:vMerge w:val="restart"/>
            <w:vAlign w:val="center"/>
          </w:tcPr>
          <w:p w14:paraId="452F39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{(…)4610}</w:t>
            </w:r>
          </w:p>
          <w:p w14:paraId="3FAC85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Nietoperze II</w:t>
            </w:r>
          </w:p>
          <w:p w14:paraId="58801CA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45D7DB9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050F9D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43143E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AA875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2BB976E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0512579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Niewielki płat siedliska usytuowany w obniżeniu pomiędzy dwoma wychodniami wapiennymi</w:t>
            </w:r>
          </w:p>
        </w:tc>
        <w:tc>
          <w:tcPr>
            <w:tcW w:w="2127" w:type="dxa"/>
            <w:vMerge/>
            <w:vAlign w:val="center"/>
          </w:tcPr>
          <w:p w14:paraId="2BB77B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92F834C" w14:textId="77777777" w:rsidTr="006A43DB">
        <w:tblPrEx>
          <w:tblLook w:val="0000" w:firstRow="0" w:lastRow="0" w:firstColumn="0" w:lastColumn="0" w:noHBand="0" w:noVBand="0"/>
        </w:tblPrEx>
        <w:trPr>
          <w:trHeight w:val="696"/>
        </w:trPr>
        <w:tc>
          <w:tcPr>
            <w:tcW w:w="1557" w:type="dxa"/>
            <w:vMerge/>
            <w:vAlign w:val="center"/>
          </w:tcPr>
          <w:p w14:paraId="1E4CC8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02B8BC7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4224EF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333BFC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1F49F02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Procent powierzchni zajęty przez siedlisko na transekcie</w:t>
            </w:r>
          </w:p>
        </w:tc>
        <w:tc>
          <w:tcPr>
            <w:tcW w:w="1134" w:type="dxa"/>
            <w:vAlign w:val="center"/>
          </w:tcPr>
          <w:p w14:paraId="728EAD8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6A3A2F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EB0BA1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CDF2F8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DFC06C4" w14:textId="77777777" w:rsidTr="006A43DB">
        <w:tblPrEx>
          <w:tblLook w:val="0000" w:firstRow="0" w:lastRow="0" w:firstColumn="0" w:lastColumn="0" w:noHBand="0" w:noVBand="0"/>
        </w:tblPrEx>
        <w:trPr>
          <w:trHeight w:val="358"/>
        </w:trPr>
        <w:tc>
          <w:tcPr>
            <w:tcW w:w="1557" w:type="dxa"/>
            <w:vMerge/>
            <w:vAlign w:val="center"/>
          </w:tcPr>
          <w:p w14:paraId="1ECCBD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F7B59E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A35CA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CA22A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440B3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krzewów</w:t>
            </w:r>
          </w:p>
        </w:tc>
        <w:tc>
          <w:tcPr>
            <w:tcW w:w="1134" w:type="dxa"/>
            <w:vAlign w:val="center"/>
          </w:tcPr>
          <w:p w14:paraId="612349E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1D706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12F7EB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61C127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C68AA0C" w14:textId="77777777" w:rsidTr="006A43DB">
        <w:tblPrEx>
          <w:tblLook w:val="0000" w:firstRow="0" w:lastRow="0" w:firstColumn="0" w:lastColumn="0" w:noHBand="0" w:noVBand="0"/>
        </w:tblPrEx>
        <w:trPr>
          <w:trHeight w:val="358"/>
        </w:trPr>
        <w:tc>
          <w:tcPr>
            <w:tcW w:w="1557" w:type="dxa"/>
            <w:vMerge/>
            <w:vAlign w:val="center"/>
          </w:tcPr>
          <w:p w14:paraId="689C49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ECBB4F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7EAAC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0D6F7F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1F299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Wysokość krzewów (średnia)</w:t>
            </w:r>
          </w:p>
        </w:tc>
        <w:tc>
          <w:tcPr>
            <w:tcW w:w="1134" w:type="dxa"/>
            <w:vAlign w:val="center"/>
          </w:tcPr>
          <w:p w14:paraId="62ECA37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B47819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1435F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0B8CBA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CDD5FF1" w14:textId="77777777" w:rsidTr="006A43DB">
        <w:tblPrEx>
          <w:tblLook w:val="0000" w:firstRow="0" w:lastRow="0" w:firstColumn="0" w:lastColumn="0" w:noHBand="0" w:noVBand="0"/>
        </w:tblPrEx>
        <w:trPr>
          <w:trHeight w:val="349"/>
        </w:trPr>
        <w:tc>
          <w:tcPr>
            <w:tcW w:w="1557" w:type="dxa"/>
            <w:vMerge/>
            <w:vAlign w:val="center"/>
          </w:tcPr>
          <w:p w14:paraId="2650379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E70B22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46E90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0B8C9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C03E6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Zwarcie krzewów w płacie</w:t>
            </w:r>
          </w:p>
        </w:tc>
        <w:tc>
          <w:tcPr>
            <w:tcW w:w="1134" w:type="dxa"/>
            <w:vAlign w:val="center"/>
          </w:tcPr>
          <w:p w14:paraId="1CBF21D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B80EA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BBF63B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860991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775448D" w14:textId="77777777" w:rsidTr="006A43DB">
        <w:tblPrEx>
          <w:tblLook w:val="0000" w:firstRow="0" w:lastRow="0" w:firstColumn="0" w:lastColumn="0" w:noHBand="0" w:noVBand="0"/>
        </w:tblPrEx>
        <w:trPr>
          <w:trHeight w:val="370"/>
        </w:trPr>
        <w:tc>
          <w:tcPr>
            <w:tcW w:w="1557" w:type="dxa"/>
            <w:vMerge/>
            <w:vAlign w:val="center"/>
          </w:tcPr>
          <w:p w14:paraId="53B68BE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D22C1D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97223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ACF78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45DA2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Struktura przestrzenna płatów zarośli</w:t>
            </w:r>
          </w:p>
        </w:tc>
        <w:tc>
          <w:tcPr>
            <w:tcW w:w="1134" w:type="dxa"/>
            <w:vAlign w:val="center"/>
          </w:tcPr>
          <w:p w14:paraId="273EB3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B6823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515E3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3CFD6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6F3D563" w14:textId="77777777" w:rsidTr="006A43DB">
        <w:tblPrEx>
          <w:tblLook w:val="0000" w:firstRow="0" w:lastRow="0" w:firstColumn="0" w:lastColumn="0" w:noHBand="0" w:noVBand="0"/>
        </w:tblPrEx>
        <w:trPr>
          <w:trHeight w:val="644"/>
        </w:trPr>
        <w:tc>
          <w:tcPr>
            <w:tcW w:w="1557" w:type="dxa"/>
            <w:vMerge/>
            <w:vAlign w:val="center"/>
          </w:tcPr>
          <w:p w14:paraId="08D391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78BDD0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BAC15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3B5A7A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AECB97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Udział gatunków drzewiastych (powyżej 1,5-2m wys.)</w:t>
            </w:r>
          </w:p>
        </w:tc>
        <w:tc>
          <w:tcPr>
            <w:tcW w:w="1134" w:type="dxa"/>
            <w:vAlign w:val="center"/>
          </w:tcPr>
          <w:p w14:paraId="769496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D5AA4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9625C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D9422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590C105" w14:textId="77777777" w:rsidTr="006A43DB">
        <w:tblPrEx>
          <w:tblLook w:val="0000" w:firstRow="0" w:lastRow="0" w:firstColumn="0" w:lastColumn="0" w:noHBand="0" w:noVBand="0"/>
        </w:tblPrEx>
        <w:trPr>
          <w:trHeight w:val="838"/>
        </w:trPr>
        <w:tc>
          <w:tcPr>
            <w:tcW w:w="1557" w:type="dxa"/>
            <w:vMerge/>
            <w:vAlign w:val="center"/>
          </w:tcPr>
          <w:p w14:paraId="734DF7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1190C5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8FB9B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7932AC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3DC20A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 murawy kserotermicznej/wrzosowiska</w:t>
            </w:r>
          </w:p>
        </w:tc>
        <w:tc>
          <w:tcPr>
            <w:tcW w:w="1134" w:type="dxa"/>
            <w:vAlign w:val="center"/>
          </w:tcPr>
          <w:p w14:paraId="4EDE82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9466F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E2B664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1FF98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E67A9A7" w14:textId="77777777" w:rsidTr="006A43DB">
        <w:tblPrEx>
          <w:tblLook w:val="0000" w:firstRow="0" w:lastRow="0" w:firstColumn="0" w:lastColumn="0" w:noHBand="0" w:noVBand="0"/>
        </w:tblPrEx>
        <w:trPr>
          <w:trHeight w:val="424"/>
        </w:trPr>
        <w:tc>
          <w:tcPr>
            <w:tcW w:w="1557" w:type="dxa"/>
            <w:vMerge/>
            <w:vAlign w:val="center"/>
          </w:tcPr>
          <w:p w14:paraId="2D49C2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01A6090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9B5DE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118ABB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A7FF1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ekspansywne roślin zielnych</w:t>
            </w:r>
          </w:p>
        </w:tc>
        <w:tc>
          <w:tcPr>
            <w:tcW w:w="1134" w:type="dxa"/>
            <w:vAlign w:val="center"/>
          </w:tcPr>
          <w:p w14:paraId="395CF48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E1DBF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6449C8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1358C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C6D26CB" w14:textId="77777777" w:rsidTr="006A43DB">
        <w:tblPrEx>
          <w:tblLook w:val="0000" w:firstRow="0" w:lastRow="0" w:firstColumn="0" w:lastColumn="0" w:noHBand="0" w:noVBand="0"/>
        </w:tblPrEx>
        <w:trPr>
          <w:trHeight w:val="275"/>
        </w:trPr>
        <w:tc>
          <w:tcPr>
            <w:tcW w:w="1557" w:type="dxa"/>
            <w:vMerge/>
            <w:vAlign w:val="center"/>
          </w:tcPr>
          <w:p w14:paraId="49E45E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902D31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C6903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3C1DA4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EDED2F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Odnowienie krzewów</w:t>
            </w:r>
          </w:p>
        </w:tc>
        <w:tc>
          <w:tcPr>
            <w:tcW w:w="1134" w:type="dxa"/>
            <w:vAlign w:val="center"/>
          </w:tcPr>
          <w:p w14:paraId="455048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3F5E5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B64747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7D5B42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D65F8E6" w14:textId="77777777" w:rsidTr="006A43DB">
        <w:tblPrEx>
          <w:tblLook w:val="0000" w:firstRow="0" w:lastRow="0" w:firstColumn="0" w:lastColumn="0" w:noHBand="0" w:noVBand="0"/>
        </w:tblPrEx>
        <w:trPr>
          <w:trHeight w:val="209"/>
        </w:trPr>
        <w:tc>
          <w:tcPr>
            <w:tcW w:w="1557" w:type="dxa"/>
            <w:vMerge/>
            <w:vAlign w:val="center"/>
          </w:tcPr>
          <w:p w14:paraId="4275FF6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3D4F5F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BEC67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73A86F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B5957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6D8DF10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964E85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F325E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A5C2E3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527BC2B" w14:textId="77777777" w:rsidTr="006A43DB">
        <w:tblPrEx>
          <w:tblLook w:val="0000" w:firstRow="0" w:lastRow="0" w:firstColumn="0" w:lastColumn="0" w:noHBand="0" w:noVBand="0"/>
        </w:tblPrEx>
        <w:trPr>
          <w:trHeight w:val="209"/>
        </w:trPr>
        <w:tc>
          <w:tcPr>
            <w:tcW w:w="1557" w:type="dxa"/>
            <w:vMerge/>
            <w:vAlign w:val="center"/>
          </w:tcPr>
          <w:p w14:paraId="4C0A98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D8D07F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67755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B0AFC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F7A4FD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625531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96987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0794B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84E76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2B30B41" w14:textId="77777777" w:rsidTr="006A43DB">
        <w:tblPrEx>
          <w:tblLook w:val="0000" w:firstRow="0" w:lastRow="0" w:firstColumn="0" w:lastColumn="0" w:noHBand="0" w:noVBand="0"/>
        </w:tblPrEx>
        <w:trPr>
          <w:trHeight w:val="239"/>
        </w:trPr>
        <w:tc>
          <w:tcPr>
            <w:tcW w:w="1557" w:type="dxa"/>
            <w:vMerge/>
            <w:vAlign w:val="center"/>
          </w:tcPr>
          <w:p w14:paraId="406AA4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635850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E3D8F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7AB6E4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555CD2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64FA4F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1B72D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B59F6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55616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820B5EC" w14:textId="77777777" w:rsidTr="006A43DB">
        <w:tblPrEx>
          <w:tblLook w:val="0000" w:firstRow="0" w:lastRow="0" w:firstColumn="0" w:lastColumn="0" w:noHBand="0" w:noVBand="0"/>
        </w:tblPrEx>
        <w:trPr>
          <w:trHeight w:val="233"/>
        </w:trPr>
        <w:tc>
          <w:tcPr>
            <w:tcW w:w="1557" w:type="dxa"/>
            <w:vMerge w:val="restart"/>
            <w:vAlign w:val="center"/>
          </w:tcPr>
          <w:p w14:paraId="19C3981A" w14:textId="77777777" w:rsidR="006A6D1E" w:rsidRPr="00400FC4" w:rsidRDefault="006A6D1E" w:rsidP="008A4294">
            <w:pPr>
              <w:spacing w:after="0" w:line="240" w:lineRule="auto"/>
              <w:rPr>
                <w:rFonts w:ascii="Arial" w:eastAsia="Calibri" w:hAnsi="Arial" w:cs="Arial"/>
                <w:color w:val="000000"/>
                <w:sz w:val="18"/>
                <w:szCs w:val="18"/>
              </w:rPr>
            </w:pPr>
          </w:p>
          <w:p w14:paraId="7FAEEEF7" w14:textId="77777777" w:rsidR="006A6D1E" w:rsidRPr="00400FC4" w:rsidRDefault="006A6D1E" w:rsidP="008A4294">
            <w:pPr>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Zarośla jałowca pospolitego na murawach nawapiennych lub na wrzosowiskach</w:t>
            </w:r>
          </w:p>
          <w:p w14:paraId="75126B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restart"/>
            <w:vAlign w:val="center"/>
          </w:tcPr>
          <w:p w14:paraId="5EB4B06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54E0317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37D678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5130</w:t>
            </w:r>
          </w:p>
        </w:tc>
        <w:tc>
          <w:tcPr>
            <w:tcW w:w="1277" w:type="dxa"/>
            <w:vMerge w:val="restart"/>
            <w:vAlign w:val="center"/>
          </w:tcPr>
          <w:p w14:paraId="39CA37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{(…)d4a8}</w:t>
            </w:r>
          </w:p>
          <w:p w14:paraId="1DAF54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Łutowiec W I</w:t>
            </w:r>
          </w:p>
          <w:p w14:paraId="6A551D3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5E4E40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7B1A2F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36A1FD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F931B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49A468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4348446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Referencyjny płat siedliska podlegający jednak presji ze strony człowieka (wysypisko gospodarczych odp</w:t>
            </w:r>
            <w:r w:rsidR="00200EFD">
              <w:rPr>
                <w:rFonts w:ascii="Arial" w:eastAsia="Calibri" w:hAnsi="Arial" w:cs="Arial"/>
                <w:color w:val="000000"/>
                <w:sz w:val="18"/>
                <w:szCs w:val="18"/>
              </w:rPr>
              <w:t>adów roślinnych oraz śmieci), a </w:t>
            </w:r>
            <w:r w:rsidRPr="00400FC4">
              <w:rPr>
                <w:rFonts w:ascii="Arial" w:eastAsia="Calibri" w:hAnsi="Arial" w:cs="Arial"/>
                <w:color w:val="000000"/>
                <w:sz w:val="18"/>
                <w:szCs w:val="18"/>
              </w:rPr>
              <w:t>także zmniejszony na skutek usunięcia jałowców</w:t>
            </w:r>
          </w:p>
        </w:tc>
        <w:tc>
          <w:tcPr>
            <w:tcW w:w="2127" w:type="dxa"/>
            <w:vMerge/>
            <w:vAlign w:val="center"/>
          </w:tcPr>
          <w:p w14:paraId="467596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4387C8B" w14:textId="77777777" w:rsidTr="006A43DB">
        <w:tblPrEx>
          <w:tblLook w:val="0000" w:firstRow="0" w:lastRow="0" w:firstColumn="0" w:lastColumn="0" w:noHBand="0" w:noVBand="0"/>
        </w:tblPrEx>
        <w:trPr>
          <w:trHeight w:val="696"/>
        </w:trPr>
        <w:tc>
          <w:tcPr>
            <w:tcW w:w="1557" w:type="dxa"/>
            <w:vMerge/>
            <w:vAlign w:val="center"/>
          </w:tcPr>
          <w:p w14:paraId="09EFD5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0ED0CF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116BBE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5033E0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713BDFD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Procent powierzchni zajęty przez siedlisko na transekcie</w:t>
            </w:r>
          </w:p>
        </w:tc>
        <w:tc>
          <w:tcPr>
            <w:tcW w:w="1134" w:type="dxa"/>
            <w:vAlign w:val="center"/>
          </w:tcPr>
          <w:p w14:paraId="210807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C1137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B7E0E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E0FEE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C40AD9D" w14:textId="77777777" w:rsidTr="006A43DB">
        <w:tblPrEx>
          <w:tblLook w:val="0000" w:firstRow="0" w:lastRow="0" w:firstColumn="0" w:lastColumn="0" w:noHBand="0" w:noVBand="0"/>
        </w:tblPrEx>
        <w:trPr>
          <w:trHeight w:val="358"/>
        </w:trPr>
        <w:tc>
          <w:tcPr>
            <w:tcW w:w="1557" w:type="dxa"/>
            <w:vMerge/>
            <w:vAlign w:val="center"/>
          </w:tcPr>
          <w:p w14:paraId="060EA5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AF5EA9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7362E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4A597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FADB6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krzewów</w:t>
            </w:r>
          </w:p>
        </w:tc>
        <w:tc>
          <w:tcPr>
            <w:tcW w:w="1134" w:type="dxa"/>
            <w:vAlign w:val="center"/>
          </w:tcPr>
          <w:p w14:paraId="264FE6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24440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F6069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0AB07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05526C6" w14:textId="77777777" w:rsidTr="006A43DB">
        <w:tblPrEx>
          <w:tblLook w:val="0000" w:firstRow="0" w:lastRow="0" w:firstColumn="0" w:lastColumn="0" w:noHBand="0" w:noVBand="0"/>
        </w:tblPrEx>
        <w:trPr>
          <w:trHeight w:val="358"/>
        </w:trPr>
        <w:tc>
          <w:tcPr>
            <w:tcW w:w="1557" w:type="dxa"/>
            <w:vMerge/>
            <w:vAlign w:val="center"/>
          </w:tcPr>
          <w:p w14:paraId="785111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912FE0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8A796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057BF2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14CF5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Wysokość krzewów (średnia)</w:t>
            </w:r>
          </w:p>
        </w:tc>
        <w:tc>
          <w:tcPr>
            <w:tcW w:w="1134" w:type="dxa"/>
            <w:vAlign w:val="center"/>
          </w:tcPr>
          <w:p w14:paraId="207FF53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7EE72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1BBE04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F9849D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6110470" w14:textId="77777777" w:rsidTr="006A43DB">
        <w:tblPrEx>
          <w:tblLook w:val="0000" w:firstRow="0" w:lastRow="0" w:firstColumn="0" w:lastColumn="0" w:noHBand="0" w:noVBand="0"/>
        </w:tblPrEx>
        <w:trPr>
          <w:trHeight w:val="349"/>
        </w:trPr>
        <w:tc>
          <w:tcPr>
            <w:tcW w:w="1557" w:type="dxa"/>
            <w:vMerge/>
            <w:vAlign w:val="center"/>
          </w:tcPr>
          <w:p w14:paraId="0DBD75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84584A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DFE1E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8EAEA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73D7C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Zwarcie krzewów w płacie</w:t>
            </w:r>
          </w:p>
        </w:tc>
        <w:tc>
          <w:tcPr>
            <w:tcW w:w="1134" w:type="dxa"/>
            <w:vAlign w:val="center"/>
          </w:tcPr>
          <w:p w14:paraId="3CD696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F4C0E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3C2AF3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EC852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E13B8A5" w14:textId="77777777" w:rsidTr="006A43DB">
        <w:tblPrEx>
          <w:tblLook w:val="0000" w:firstRow="0" w:lastRow="0" w:firstColumn="0" w:lastColumn="0" w:noHBand="0" w:noVBand="0"/>
        </w:tblPrEx>
        <w:trPr>
          <w:trHeight w:val="370"/>
        </w:trPr>
        <w:tc>
          <w:tcPr>
            <w:tcW w:w="1557" w:type="dxa"/>
            <w:vMerge/>
            <w:vAlign w:val="center"/>
          </w:tcPr>
          <w:p w14:paraId="45E408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82D42A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B6262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85A2E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6BF60A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Struktura przestrzenna płatów zarośli</w:t>
            </w:r>
          </w:p>
        </w:tc>
        <w:tc>
          <w:tcPr>
            <w:tcW w:w="1134" w:type="dxa"/>
            <w:vAlign w:val="center"/>
          </w:tcPr>
          <w:p w14:paraId="56EB9A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78B0ED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CC5B8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84BC6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4A54AF9" w14:textId="77777777" w:rsidTr="006A43DB">
        <w:tblPrEx>
          <w:tblLook w:val="0000" w:firstRow="0" w:lastRow="0" w:firstColumn="0" w:lastColumn="0" w:noHBand="0" w:noVBand="0"/>
        </w:tblPrEx>
        <w:trPr>
          <w:trHeight w:val="644"/>
        </w:trPr>
        <w:tc>
          <w:tcPr>
            <w:tcW w:w="1557" w:type="dxa"/>
            <w:vMerge/>
            <w:vAlign w:val="center"/>
          </w:tcPr>
          <w:p w14:paraId="159F5B1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D75A62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574974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4DCB9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2BD29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Udział gatunków drzewiastych (powyżej 1,5-2m wys.)</w:t>
            </w:r>
          </w:p>
        </w:tc>
        <w:tc>
          <w:tcPr>
            <w:tcW w:w="1134" w:type="dxa"/>
            <w:vAlign w:val="center"/>
          </w:tcPr>
          <w:p w14:paraId="6DF555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7CBAC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B9F1B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1DFE0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1901398" w14:textId="77777777" w:rsidTr="006A43DB">
        <w:tblPrEx>
          <w:tblLook w:val="0000" w:firstRow="0" w:lastRow="0" w:firstColumn="0" w:lastColumn="0" w:noHBand="0" w:noVBand="0"/>
        </w:tblPrEx>
        <w:trPr>
          <w:trHeight w:val="838"/>
        </w:trPr>
        <w:tc>
          <w:tcPr>
            <w:tcW w:w="1557" w:type="dxa"/>
            <w:vMerge/>
            <w:vAlign w:val="center"/>
          </w:tcPr>
          <w:p w14:paraId="5439D9C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A653F7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93FA28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94ACB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574228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 murawy kserotermicznej/wrzosowiska</w:t>
            </w:r>
          </w:p>
        </w:tc>
        <w:tc>
          <w:tcPr>
            <w:tcW w:w="1134" w:type="dxa"/>
            <w:vAlign w:val="center"/>
          </w:tcPr>
          <w:p w14:paraId="235E8DB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D6F36B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E92DB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3063E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6CBE577" w14:textId="77777777" w:rsidTr="006A43DB">
        <w:tblPrEx>
          <w:tblLook w:val="0000" w:firstRow="0" w:lastRow="0" w:firstColumn="0" w:lastColumn="0" w:noHBand="0" w:noVBand="0"/>
        </w:tblPrEx>
        <w:trPr>
          <w:trHeight w:val="424"/>
        </w:trPr>
        <w:tc>
          <w:tcPr>
            <w:tcW w:w="1557" w:type="dxa"/>
            <w:vMerge/>
            <w:vAlign w:val="center"/>
          </w:tcPr>
          <w:p w14:paraId="7F4C73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30A1BC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5D899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176654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618C8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ekspansywne roślin zielnych</w:t>
            </w:r>
          </w:p>
        </w:tc>
        <w:tc>
          <w:tcPr>
            <w:tcW w:w="1134" w:type="dxa"/>
            <w:vAlign w:val="center"/>
          </w:tcPr>
          <w:p w14:paraId="6FDD84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02C12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5CF42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B2E35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CBBEB40" w14:textId="77777777" w:rsidTr="006A43DB">
        <w:tblPrEx>
          <w:tblLook w:val="0000" w:firstRow="0" w:lastRow="0" w:firstColumn="0" w:lastColumn="0" w:noHBand="0" w:noVBand="0"/>
        </w:tblPrEx>
        <w:trPr>
          <w:trHeight w:val="275"/>
        </w:trPr>
        <w:tc>
          <w:tcPr>
            <w:tcW w:w="1557" w:type="dxa"/>
            <w:vMerge/>
            <w:vAlign w:val="center"/>
          </w:tcPr>
          <w:p w14:paraId="572EAB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4721F2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920FB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16B6D6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1510E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Odnowienie krzewów</w:t>
            </w:r>
          </w:p>
        </w:tc>
        <w:tc>
          <w:tcPr>
            <w:tcW w:w="1134" w:type="dxa"/>
            <w:vAlign w:val="center"/>
          </w:tcPr>
          <w:p w14:paraId="0DB8E2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8D3DD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2E23FF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CBBD3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047F9AE" w14:textId="77777777" w:rsidTr="006A43DB">
        <w:tblPrEx>
          <w:tblLook w:val="0000" w:firstRow="0" w:lastRow="0" w:firstColumn="0" w:lastColumn="0" w:noHBand="0" w:noVBand="0"/>
        </w:tblPrEx>
        <w:trPr>
          <w:trHeight w:val="209"/>
        </w:trPr>
        <w:tc>
          <w:tcPr>
            <w:tcW w:w="1557" w:type="dxa"/>
            <w:vMerge/>
            <w:vAlign w:val="center"/>
          </w:tcPr>
          <w:p w14:paraId="603CDC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9F63DC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6AD0F2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82A26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42425F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09D072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CBA25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C2C87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346701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A23166F" w14:textId="77777777" w:rsidTr="006A43DB">
        <w:tblPrEx>
          <w:tblLook w:val="0000" w:firstRow="0" w:lastRow="0" w:firstColumn="0" w:lastColumn="0" w:noHBand="0" w:noVBand="0"/>
        </w:tblPrEx>
        <w:trPr>
          <w:trHeight w:val="209"/>
        </w:trPr>
        <w:tc>
          <w:tcPr>
            <w:tcW w:w="1557" w:type="dxa"/>
            <w:vMerge/>
            <w:vAlign w:val="center"/>
          </w:tcPr>
          <w:p w14:paraId="644246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D90CE3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74524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2A64A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071BA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3617BA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75DF9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B2E7B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15663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3FE7127" w14:textId="77777777" w:rsidTr="006A43DB">
        <w:tblPrEx>
          <w:tblLook w:val="0000" w:firstRow="0" w:lastRow="0" w:firstColumn="0" w:lastColumn="0" w:noHBand="0" w:noVBand="0"/>
        </w:tblPrEx>
        <w:trPr>
          <w:trHeight w:val="239"/>
        </w:trPr>
        <w:tc>
          <w:tcPr>
            <w:tcW w:w="1557" w:type="dxa"/>
            <w:vMerge/>
            <w:vAlign w:val="center"/>
          </w:tcPr>
          <w:p w14:paraId="1F206D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A26E40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1060D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0475D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2CD5CFD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193579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C9489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96757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C9AA6D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546A28E" w14:textId="77777777" w:rsidTr="006A43DB">
        <w:tblPrEx>
          <w:tblLook w:val="0000" w:firstRow="0" w:lastRow="0" w:firstColumn="0" w:lastColumn="0" w:noHBand="0" w:noVBand="0"/>
        </w:tblPrEx>
        <w:trPr>
          <w:trHeight w:val="233"/>
        </w:trPr>
        <w:tc>
          <w:tcPr>
            <w:tcW w:w="1557" w:type="dxa"/>
            <w:vMerge w:val="restart"/>
            <w:vAlign w:val="center"/>
          </w:tcPr>
          <w:p w14:paraId="534794BF" w14:textId="77777777" w:rsidR="006A6D1E" w:rsidRPr="00400FC4" w:rsidRDefault="006A6D1E" w:rsidP="008A4294">
            <w:pPr>
              <w:spacing w:after="0" w:line="240" w:lineRule="auto"/>
              <w:rPr>
                <w:rFonts w:ascii="Arial" w:eastAsia="Calibri" w:hAnsi="Arial" w:cs="Arial"/>
                <w:color w:val="000000"/>
                <w:sz w:val="18"/>
                <w:szCs w:val="18"/>
              </w:rPr>
            </w:pPr>
          </w:p>
          <w:p w14:paraId="7C224A56" w14:textId="77777777" w:rsidR="006A6D1E" w:rsidRPr="00400FC4" w:rsidRDefault="006A6D1E" w:rsidP="008A4294">
            <w:pPr>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Zarośla jałowca pospolitego na murawach nawapiennych lub na wrzosowiskach</w:t>
            </w:r>
          </w:p>
          <w:p w14:paraId="4A8AB5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restart"/>
            <w:vAlign w:val="center"/>
          </w:tcPr>
          <w:p w14:paraId="4652D45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2A9711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96444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5130</w:t>
            </w:r>
          </w:p>
        </w:tc>
        <w:tc>
          <w:tcPr>
            <w:tcW w:w="1277" w:type="dxa"/>
            <w:vMerge w:val="restart"/>
            <w:vAlign w:val="center"/>
          </w:tcPr>
          <w:p w14:paraId="46A5489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{(…)5282}</w:t>
            </w:r>
          </w:p>
          <w:p w14:paraId="4DDF35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Łutowiec E</w:t>
            </w:r>
          </w:p>
          <w:p w14:paraId="0707FB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58485C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6B1FF57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441976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FE03E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78B8B9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61AAD87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Płat położony w sąsiedztwie muraw kserotermicznych, nieużytkowany od wielu lat, silnie zarasta (w efekcie czego dochodzi do wycofy</w:t>
            </w:r>
            <w:r w:rsidR="00200EFD">
              <w:rPr>
                <w:rFonts w:ascii="Arial" w:eastAsia="Calibri" w:hAnsi="Arial" w:cs="Arial"/>
                <w:color w:val="000000"/>
                <w:sz w:val="18"/>
                <w:szCs w:val="18"/>
              </w:rPr>
              <w:t>wania się gatunków związanych z </w:t>
            </w:r>
            <w:r w:rsidRPr="00400FC4">
              <w:rPr>
                <w:rFonts w:ascii="Arial" w:eastAsia="Calibri" w:hAnsi="Arial" w:cs="Arial"/>
                <w:color w:val="000000"/>
                <w:sz w:val="18"/>
                <w:szCs w:val="18"/>
              </w:rPr>
              <w:t>murawami kserotermicznymi)</w:t>
            </w:r>
          </w:p>
          <w:p w14:paraId="723ECD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E6289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60F8A8F" w14:textId="77777777" w:rsidTr="006A43DB">
        <w:tblPrEx>
          <w:tblLook w:val="0000" w:firstRow="0" w:lastRow="0" w:firstColumn="0" w:lastColumn="0" w:noHBand="0" w:noVBand="0"/>
        </w:tblPrEx>
        <w:trPr>
          <w:trHeight w:val="696"/>
        </w:trPr>
        <w:tc>
          <w:tcPr>
            <w:tcW w:w="1557" w:type="dxa"/>
            <w:vMerge/>
            <w:vAlign w:val="center"/>
          </w:tcPr>
          <w:p w14:paraId="11D6FC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FB1D3A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412B4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3C9A90D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10B420F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Procent powierzchni zajęty przez siedlisko na transekcie</w:t>
            </w:r>
          </w:p>
        </w:tc>
        <w:tc>
          <w:tcPr>
            <w:tcW w:w="1134" w:type="dxa"/>
            <w:vAlign w:val="center"/>
          </w:tcPr>
          <w:p w14:paraId="696068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2A679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783CA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5F012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D3E6977" w14:textId="77777777" w:rsidTr="006A43DB">
        <w:tblPrEx>
          <w:tblLook w:val="0000" w:firstRow="0" w:lastRow="0" w:firstColumn="0" w:lastColumn="0" w:noHBand="0" w:noVBand="0"/>
        </w:tblPrEx>
        <w:trPr>
          <w:trHeight w:val="358"/>
        </w:trPr>
        <w:tc>
          <w:tcPr>
            <w:tcW w:w="1557" w:type="dxa"/>
            <w:vMerge/>
            <w:vAlign w:val="center"/>
          </w:tcPr>
          <w:p w14:paraId="4D4382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1F5B16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9A368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CDAA3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ABD0A2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krzewów</w:t>
            </w:r>
          </w:p>
        </w:tc>
        <w:tc>
          <w:tcPr>
            <w:tcW w:w="1134" w:type="dxa"/>
            <w:vAlign w:val="center"/>
          </w:tcPr>
          <w:p w14:paraId="413B6DC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FEF75F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08E26B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86F9F4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BA6E6FF" w14:textId="77777777" w:rsidTr="006A43DB">
        <w:tblPrEx>
          <w:tblLook w:val="0000" w:firstRow="0" w:lastRow="0" w:firstColumn="0" w:lastColumn="0" w:noHBand="0" w:noVBand="0"/>
        </w:tblPrEx>
        <w:trPr>
          <w:trHeight w:val="358"/>
        </w:trPr>
        <w:tc>
          <w:tcPr>
            <w:tcW w:w="1557" w:type="dxa"/>
            <w:vMerge/>
            <w:vAlign w:val="center"/>
          </w:tcPr>
          <w:p w14:paraId="3E60F2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832547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DDFCD4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DD2C10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94532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Wysokość krzewów (średnia)</w:t>
            </w:r>
          </w:p>
        </w:tc>
        <w:tc>
          <w:tcPr>
            <w:tcW w:w="1134" w:type="dxa"/>
            <w:vAlign w:val="center"/>
          </w:tcPr>
          <w:p w14:paraId="0EC20C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55F7B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B17BC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894B31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19723AE" w14:textId="77777777" w:rsidTr="006A43DB">
        <w:tblPrEx>
          <w:tblLook w:val="0000" w:firstRow="0" w:lastRow="0" w:firstColumn="0" w:lastColumn="0" w:noHBand="0" w:noVBand="0"/>
        </w:tblPrEx>
        <w:trPr>
          <w:trHeight w:val="349"/>
        </w:trPr>
        <w:tc>
          <w:tcPr>
            <w:tcW w:w="1557" w:type="dxa"/>
            <w:vMerge/>
            <w:vAlign w:val="center"/>
          </w:tcPr>
          <w:p w14:paraId="2CF8B19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BC17F0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93286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26987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5874D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Zwarcie krzewów w płacie</w:t>
            </w:r>
          </w:p>
        </w:tc>
        <w:tc>
          <w:tcPr>
            <w:tcW w:w="1134" w:type="dxa"/>
            <w:vAlign w:val="center"/>
          </w:tcPr>
          <w:p w14:paraId="62B0E9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7EB099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EDCF2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D56AF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8B017DE" w14:textId="77777777" w:rsidTr="006A43DB">
        <w:tblPrEx>
          <w:tblLook w:val="0000" w:firstRow="0" w:lastRow="0" w:firstColumn="0" w:lastColumn="0" w:noHBand="0" w:noVBand="0"/>
        </w:tblPrEx>
        <w:trPr>
          <w:trHeight w:val="370"/>
        </w:trPr>
        <w:tc>
          <w:tcPr>
            <w:tcW w:w="1557" w:type="dxa"/>
            <w:vMerge/>
            <w:vAlign w:val="center"/>
          </w:tcPr>
          <w:p w14:paraId="2E4098D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F332BC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923E8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19A998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30026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Struktura przestrzenna płatów zarośli</w:t>
            </w:r>
          </w:p>
        </w:tc>
        <w:tc>
          <w:tcPr>
            <w:tcW w:w="1134" w:type="dxa"/>
            <w:vAlign w:val="center"/>
          </w:tcPr>
          <w:p w14:paraId="77DE96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152568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ECF2A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C9985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99D35F1" w14:textId="77777777" w:rsidTr="006A43DB">
        <w:tblPrEx>
          <w:tblLook w:val="0000" w:firstRow="0" w:lastRow="0" w:firstColumn="0" w:lastColumn="0" w:noHBand="0" w:noVBand="0"/>
        </w:tblPrEx>
        <w:trPr>
          <w:trHeight w:val="644"/>
        </w:trPr>
        <w:tc>
          <w:tcPr>
            <w:tcW w:w="1557" w:type="dxa"/>
            <w:vMerge/>
            <w:vAlign w:val="center"/>
          </w:tcPr>
          <w:p w14:paraId="369071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E52707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BB04F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5D97C8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38B66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Udział gatunków drzewiastych (powyżej 1,5-2m wys.)</w:t>
            </w:r>
          </w:p>
        </w:tc>
        <w:tc>
          <w:tcPr>
            <w:tcW w:w="1134" w:type="dxa"/>
            <w:vAlign w:val="center"/>
          </w:tcPr>
          <w:p w14:paraId="65F337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E9624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0FBBD3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496007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44BA61E" w14:textId="77777777" w:rsidTr="006A43DB">
        <w:tblPrEx>
          <w:tblLook w:val="0000" w:firstRow="0" w:lastRow="0" w:firstColumn="0" w:lastColumn="0" w:noHBand="0" w:noVBand="0"/>
        </w:tblPrEx>
        <w:trPr>
          <w:trHeight w:val="838"/>
        </w:trPr>
        <w:tc>
          <w:tcPr>
            <w:tcW w:w="1557" w:type="dxa"/>
            <w:vMerge/>
            <w:vAlign w:val="center"/>
          </w:tcPr>
          <w:p w14:paraId="5F2B2E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6A3B71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1B30D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D261A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9DE87A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 murawy kserotermicznej/wrzosowiska</w:t>
            </w:r>
          </w:p>
        </w:tc>
        <w:tc>
          <w:tcPr>
            <w:tcW w:w="1134" w:type="dxa"/>
            <w:vAlign w:val="center"/>
          </w:tcPr>
          <w:p w14:paraId="19061A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A2095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F13E9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9F76E3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7B27469" w14:textId="77777777" w:rsidTr="006A43DB">
        <w:tblPrEx>
          <w:tblLook w:val="0000" w:firstRow="0" w:lastRow="0" w:firstColumn="0" w:lastColumn="0" w:noHBand="0" w:noVBand="0"/>
        </w:tblPrEx>
        <w:trPr>
          <w:trHeight w:val="424"/>
        </w:trPr>
        <w:tc>
          <w:tcPr>
            <w:tcW w:w="1557" w:type="dxa"/>
            <w:vMerge/>
            <w:vAlign w:val="center"/>
          </w:tcPr>
          <w:p w14:paraId="7530B5F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8C0F81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DF9F82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9B19E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E13AB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ekspansywne roślin zielnych</w:t>
            </w:r>
          </w:p>
        </w:tc>
        <w:tc>
          <w:tcPr>
            <w:tcW w:w="1134" w:type="dxa"/>
            <w:vAlign w:val="center"/>
          </w:tcPr>
          <w:p w14:paraId="53B27C3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153179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BBC4FF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253E6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3EB2BDD" w14:textId="77777777" w:rsidTr="006A43DB">
        <w:tblPrEx>
          <w:tblLook w:val="0000" w:firstRow="0" w:lastRow="0" w:firstColumn="0" w:lastColumn="0" w:noHBand="0" w:noVBand="0"/>
        </w:tblPrEx>
        <w:trPr>
          <w:trHeight w:val="275"/>
        </w:trPr>
        <w:tc>
          <w:tcPr>
            <w:tcW w:w="1557" w:type="dxa"/>
            <w:vMerge/>
            <w:vAlign w:val="center"/>
          </w:tcPr>
          <w:p w14:paraId="7428CA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BDDCE6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7448E4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C13F8F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543D3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Odnowienie krzewów</w:t>
            </w:r>
          </w:p>
        </w:tc>
        <w:tc>
          <w:tcPr>
            <w:tcW w:w="1134" w:type="dxa"/>
            <w:vAlign w:val="center"/>
          </w:tcPr>
          <w:p w14:paraId="061BB4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FE42A6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F3CB07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64A1A9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C2906F9" w14:textId="77777777" w:rsidTr="006A43DB">
        <w:tblPrEx>
          <w:tblLook w:val="0000" w:firstRow="0" w:lastRow="0" w:firstColumn="0" w:lastColumn="0" w:noHBand="0" w:noVBand="0"/>
        </w:tblPrEx>
        <w:trPr>
          <w:trHeight w:val="209"/>
        </w:trPr>
        <w:tc>
          <w:tcPr>
            <w:tcW w:w="1557" w:type="dxa"/>
            <w:vMerge/>
            <w:vAlign w:val="center"/>
          </w:tcPr>
          <w:p w14:paraId="3FFE6D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EBA403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A3DD9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1D8FE7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CA7CE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2CB00D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908747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469E1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D07B7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8843848" w14:textId="77777777" w:rsidTr="006A43DB">
        <w:tblPrEx>
          <w:tblLook w:val="0000" w:firstRow="0" w:lastRow="0" w:firstColumn="0" w:lastColumn="0" w:noHBand="0" w:noVBand="0"/>
        </w:tblPrEx>
        <w:trPr>
          <w:trHeight w:val="209"/>
        </w:trPr>
        <w:tc>
          <w:tcPr>
            <w:tcW w:w="1557" w:type="dxa"/>
            <w:vMerge/>
            <w:vAlign w:val="center"/>
          </w:tcPr>
          <w:p w14:paraId="3CFD57B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E1A2E5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D6FAD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05CD3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4293D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6D346C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F2466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280381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BF3F1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0549548" w14:textId="77777777" w:rsidTr="006A43DB">
        <w:tblPrEx>
          <w:tblLook w:val="0000" w:firstRow="0" w:lastRow="0" w:firstColumn="0" w:lastColumn="0" w:noHBand="0" w:noVBand="0"/>
        </w:tblPrEx>
        <w:trPr>
          <w:trHeight w:val="239"/>
        </w:trPr>
        <w:tc>
          <w:tcPr>
            <w:tcW w:w="1557" w:type="dxa"/>
            <w:vMerge/>
            <w:vAlign w:val="center"/>
          </w:tcPr>
          <w:p w14:paraId="736FF3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8EC694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0908D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149B1CB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1DA8D4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70FF15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4D736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F609D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885CE9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522914C" w14:textId="77777777" w:rsidTr="006A43DB">
        <w:tblPrEx>
          <w:tblLook w:val="0000" w:firstRow="0" w:lastRow="0" w:firstColumn="0" w:lastColumn="0" w:noHBand="0" w:noVBand="0"/>
        </w:tblPrEx>
        <w:trPr>
          <w:trHeight w:val="233"/>
        </w:trPr>
        <w:tc>
          <w:tcPr>
            <w:tcW w:w="1557" w:type="dxa"/>
            <w:vMerge w:val="restart"/>
            <w:vAlign w:val="center"/>
          </w:tcPr>
          <w:p w14:paraId="57EFDE18" w14:textId="77777777" w:rsidR="006A6D1E" w:rsidRPr="00400FC4" w:rsidRDefault="006A6D1E" w:rsidP="008A4294">
            <w:pPr>
              <w:spacing w:after="0" w:line="240" w:lineRule="auto"/>
              <w:rPr>
                <w:rFonts w:ascii="Arial" w:eastAsia="Calibri" w:hAnsi="Arial" w:cs="Arial"/>
                <w:color w:val="000000"/>
                <w:sz w:val="18"/>
                <w:szCs w:val="18"/>
              </w:rPr>
            </w:pPr>
          </w:p>
          <w:p w14:paraId="282830FC" w14:textId="77777777" w:rsidR="006A6D1E" w:rsidRPr="00400FC4" w:rsidRDefault="006A6D1E" w:rsidP="008A4294">
            <w:pPr>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Zarośla jałowca pospolitego na murawach nawapiennych lub na wrzosowiskach</w:t>
            </w:r>
          </w:p>
          <w:p w14:paraId="28EC0D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restart"/>
            <w:vAlign w:val="center"/>
          </w:tcPr>
          <w:p w14:paraId="02CD408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173090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5130</w:t>
            </w:r>
          </w:p>
        </w:tc>
        <w:tc>
          <w:tcPr>
            <w:tcW w:w="1277" w:type="dxa"/>
            <w:vMerge w:val="restart"/>
            <w:vAlign w:val="center"/>
          </w:tcPr>
          <w:p w14:paraId="3D2426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{(…)d159}</w:t>
            </w:r>
          </w:p>
          <w:p w14:paraId="2EEEFF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Biblioteka II</w:t>
            </w:r>
          </w:p>
          <w:p w14:paraId="21DBC8D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07B583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5982AEB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574E3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052AE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2F0789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4F40DC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Dobrze zachowany płat siedliska, któremu zagraża jednak roślinność drzewiasta rozwijająca się w obrębie niżej położonych fragmentów zbocza wzniesienia Bibliotek</w:t>
            </w:r>
          </w:p>
        </w:tc>
        <w:tc>
          <w:tcPr>
            <w:tcW w:w="2127" w:type="dxa"/>
            <w:vMerge/>
            <w:vAlign w:val="center"/>
          </w:tcPr>
          <w:p w14:paraId="0655D0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16FB50D" w14:textId="77777777" w:rsidTr="006A43DB">
        <w:tblPrEx>
          <w:tblLook w:val="0000" w:firstRow="0" w:lastRow="0" w:firstColumn="0" w:lastColumn="0" w:noHBand="0" w:noVBand="0"/>
        </w:tblPrEx>
        <w:trPr>
          <w:trHeight w:val="696"/>
        </w:trPr>
        <w:tc>
          <w:tcPr>
            <w:tcW w:w="1557" w:type="dxa"/>
            <w:vMerge/>
            <w:vAlign w:val="center"/>
          </w:tcPr>
          <w:p w14:paraId="3A2CE1F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6E63E1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9E7CA8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3C5140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1434EA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Procent powierzchni zajęty przez siedlisko na transekcie</w:t>
            </w:r>
          </w:p>
        </w:tc>
        <w:tc>
          <w:tcPr>
            <w:tcW w:w="1134" w:type="dxa"/>
            <w:vAlign w:val="center"/>
          </w:tcPr>
          <w:p w14:paraId="4D23ED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6498C0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E8D918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814CFA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E5E6633" w14:textId="77777777" w:rsidTr="006A43DB">
        <w:tblPrEx>
          <w:tblLook w:val="0000" w:firstRow="0" w:lastRow="0" w:firstColumn="0" w:lastColumn="0" w:noHBand="0" w:noVBand="0"/>
        </w:tblPrEx>
        <w:trPr>
          <w:trHeight w:val="358"/>
        </w:trPr>
        <w:tc>
          <w:tcPr>
            <w:tcW w:w="1557" w:type="dxa"/>
            <w:vMerge/>
            <w:vAlign w:val="center"/>
          </w:tcPr>
          <w:p w14:paraId="65819D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873A45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77562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D3F2D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BB497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krzewów</w:t>
            </w:r>
          </w:p>
        </w:tc>
        <w:tc>
          <w:tcPr>
            <w:tcW w:w="1134" w:type="dxa"/>
            <w:vAlign w:val="center"/>
          </w:tcPr>
          <w:p w14:paraId="5A138BB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AE2C12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8196D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289DF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94DDA95" w14:textId="77777777" w:rsidTr="006A43DB">
        <w:tblPrEx>
          <w:tblLook w:val="0000" w:firstRow="0" w:lastRow="0" w:firstColumn="0" w:lastColumn="0" w:noHBand="0" w:noVBand="0"/>
        </w:tblPrEx>
        <w:trPr>
          <w:trHeight w:val="358"/>
        </w:trPr>
        <w:tc>
          <w:tcPr>
            <w:tcW w:w="1557" w:type="dxa"/>
            <w:vMerge/>
            <w:vAlign w:val="center"/>
          </w:tcPr>
          <w:p w14:paraId="7683737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BF26EC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E8FD5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EF025D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DE93E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Wysokość krzewów (średnia)</w:t>
            </w:r>
          </w:p>
        </w:tc>
        <w:tc>
          <w:tcPr>
            <w:tcW w:w="1134" w:type="dxa"/>
            <w:vAlign w:val="center"/>
          </w:tcPr>
          <w:p w14:paraId="1817CB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3E698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083F6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192D6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CC2388D" w14:textId="77777777" w:rsidTr="006A43DB">
        <w:tblPrEx>
          <w:tblLook w:val="0000" w:firstRow="0" w:lastRow="0" w:firstColumn="0" w:lastColumn="0" w:noHBand="0" w:noVBand="0"/>
        </w:tblPrEx>
        <w:trPr>
          <w:trHeight w:val="349"/>
        </w:trPr>
        <w:tc>
          <w:tcPr>
            <w:tcW w:w="1557" w:type="dxa"/>
            <w:vMerge/>
            <w:vAlign w:val="center"/>
          </w:tcPr>
          <w:p w14:paraId="3AC774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0DE662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F025B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88DB1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ED68EE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Zwarcie krzewów w płacie</w:t>
            </w:r>
          </w:p>
        </w:tc>
        <w:tc>
          <w:tcPr>
            <w:tcW w:w="1134" w:type="dxa"/>
            <w:vAlign w:val="center"/>
          </w:tcPr>
          <w:p w14:paraId="183581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7B995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59E0F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BB869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8B6201D" w14:textId="77777777" w:rsidTr="006A43DB">
        <w:tblPrEx>
          <w:tblLook w:val="0000" w:firstRow="0" w:lastRow="0" w:firstColumn="0" w:lastColumn="0" w:noHBand="0" w:noVBand="0"/>
        </w:tblPrEx>
        <w:trPr>
          <w:trHeight w:val="370"/>
        </w:trPr>
        <w:tc>
          <w:tcPr>
            <w:tcW w:w="1557" w:type="dxa"/>
            <w:vMerge/>
            <w:vAlign w:val="center"/>
          </w:tcPr>
          <w:p w14:paraId="120036F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D496EF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53377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279DE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86813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Struktura przestrzenna płatów zarośli</w:t>
            </w:r>
          </w:p>
        </w:tc>
        <w:tc>
          <w:tcPr>
            <w:tcW w:w="1134" w:type="dxa"/>
            <w:vAlign w:val="center"/>
          </w:tcPr>
          <w:p w14:paraId="3BBF78C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B8914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4EEEF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D70BAA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CC1FB8B" w14:textId="77777777" w:rsidTr="006A43DB">
        <w:tblPrEx>
          <w:tblLook w:val="0000" w:firstRow="0" w:lastRow="0" w:firstColumn="0" w:lastColumn="0" w:noHBand="0" w:noVBand="0"/>
        </w:tblPrEx>
        <w:trPr>
          <w:trHeight w:val="644"/>
        </w:trPr>
        <w:tc>
          <w:tcPr>
            <w:tcW w:w="1557" w:type="dxa"/>
            <w:vMerge/>
            <w:vAlign w:val="center"/>
          </w:tcPr>
          <w:p w14:paraId="5DFAEB4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E1FD39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605ED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C865A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958DD7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Udział gatunków drzewiastych (powyżej 1,5-2m wys.)</w:t>
            </w:r>
          </w:p>
        </w:tc>
        <w:tc>
          <w:tcPr>
            <w:tcW w:w="1134" w:type="dxa"/>
            <w:vAlign w:val="center"/>
          </w:tcPr>
          <w:p w14:paraId="413466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25517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564291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E8A5A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BA7CA97" w14:textId="77777777" w:rsidTr="006A43DB">
        <w:tblPrEx>
          <w:tblLook w:val="0000" w:firstRow="0" w:lastRow="0" w:firstColumn="0" w:lastColumn="0" w:noHBand="0" w:noVBand="0"/>
        </w:tblPrEx>
        <w:trPr>
          <w:trHeight w:val="838"/>
        </w:trPr>
        <w:tc>
          <w:tcPr>
            <w:tcW w:w="1557" w:type="dxa"/>
            <w:vMerge/>
            <w:vAlign w:val="center"/>
          </w:tcPr>
          <w:p w14:paraId="28DBCF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3A7B65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40BA6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DEE87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2E29B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 murawy kserotermicznej/wrzosowiska</w:t>
            </w:r>
          </w:p>
        </w:tc>
        <w:tc>
          <w:tcPr>
            <w:tcW w:w="1134" w:type="dxa"/>
            <w:vAlign w:val="center"/>
          </w:tcPr>
          <w:p w14:paraId="7A67A07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48368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043E8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843C9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8EC679A" w14:textId="77777777" w:rsidTr="006A43DB">
        <w:tblPrEx>
          <w:tblLook w:val="0000" w:firstRow="0" w:lastRow="0" w:firstColumn="0" w:lastColumn="0" w:noHBand="0" w:noVBand="0"/>
        </w:tblPrEx>
        <w:trPr>
          <w:trHeight w:val="424"/>
        </w:trPr>
        <w:tc>
          <w:tcPr>
            <w:tcW w:w="1557" w:type="dxa"/>
            <w:vMerge/>
            <w:vAlign w:val="center"/>
          </w:tcPr>
          <w:p w14:paraId="4F13F62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BD7BE5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EAEE17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60C200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A3523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ekspansywne roślin zielnych</w:t>
            </w:r>
          </w:p>
        </w:tc>
        <w:tc>
          <w:tcPr>
            <w:tcW w:w="1134" w:type="dxa"/>
            <w:vAlign w:val="center"/>
          </w:tcPr>
          <w:p w14:paraId="039ED9F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01D6A2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37DDF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F01F3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841460B" w14:textId="77777777" w:rsidTr="006A43DB">
        <w:tblPrEx>
          <w:tblLook w:val="0000" w:firstRow="0" w:lastRow="0" w:firstColumn="0" w:lastColumn="0" w:noHBand="0" w:noVBand="0"/>
        </w:tblPrEx>
        <w:trPr>
          <w:trHeight w:val="275"/>
        </w:trPr>
        <w:tc>
          <w:tcPr>
            <w:tcW w:w="1557" w:type="dxa"/>
            <w:vMerge/>
            <w:vAlign w:val="center"/>
          </w:tcPr>
          <w:p w14:paraId="004F592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F1AD81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3E014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67641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1CD11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Odnowienie krzewów</w:t>
            </w:r>
          </w:p>
        </w:tc>
        <w:tc>
          <w:tcPr>
            <w:tcW w:w="1134" w:type="dxa"/>
            <w:vAlign w:val="center"/>
          </w:tcPr>
          <w:p w14:paraId="333459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A55BA4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5D71C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8614F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CF2086C" w14:textId="77777777" w:rsidTr="006A43DB">
        <w:tblPrEx>
          <w:tblLook w:val="0000" w:firstRow="0" w:lastRow="0" w:firstColumn="0" w:lastColumn="0" w:noHBand="0" w:noVBand="0"/>
        </w:tblPrEx>
        <w:trPr>
          <w:trHeight w:val="209"/>
        </w:trPr>
        <w:tc>
          <w:tcPr>
            <w:tcW w:w="1557" w:type="dxa"/>
            <w:vMerge/>
            <w:vAlign w:val="center"/>
          </w:tcPr>
          <w:p w14:paraId="7B290A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08E8A9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766D1A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E8548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A49EA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10C1BF7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3DB48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E6F50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F78160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D6C92D4" w14:textId="77777777" w:rsidTr="006A43DB">
        <w:tblPrEx>
          <w:tblLook w:val="0000" w:firstRow="0" w:lastRow="0" w:firstColumn="0" w:lastColumn="0" w:noHBand="0" w:noVBand="0"/>
        </w:tblPrEx>
        <w:trPr>
          <w:trHeight w:val="209"/>
        </w:trPr>
        <w:tc>
          <w:tcPr>
            <w:tcW w:w="1557" w:type="dxa"/>
            <w:vMerge/>
            <w:vAlign w:val="center"/>
          </w:tcPr>
          <w:p w14:paraId="7C39F7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6C82D3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87BF3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62D98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E50E5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4081A08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7F7BE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64860A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1AFB9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AD3269E" w14:textId="77777777" w:rsidTr="006A43DB">
        <w:tblPrEx>
          <w:tblLook w:val="0000" w:firstRow="0" w:lastRow="0" w:firstColumn="0" w:lastColumn="0" w:noHBand="0" w:noVBand="0"/>
        </w:tblPrEx>
        <w:trPr>
          <w:trHeight w:val="239"/>
        </w:trPr>
        <w:tc>
          <w:tcPr>
            <w:tcW w:w="1557" w:type="dxa"/>
            <w:vMerge/>
            <w:vAlign w:val="center"/>
          </w:tcPr>
          <w:p w14:paraId="7949D0B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FD8E68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F0FBD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79E995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111990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1CD84D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126C1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6EB64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F7807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466B47D" w14:textId="77777777" w:rsidTr="006A43DB">
        <w:tblPrEx>
          <w:tblLook w:val="0000" w:firstRow="0" w:lastRow="0" w:firstColumn="0" w:lastColumn="0" w:noHBand="0" w:noVBand="0"/>
        </w:tblPrEx>
        <w:trPr>
          <w:trHeight w:val="233"/>
        </w:trPr>
        <w:tc>
          <w:tcPr>
            <w:tcW w:w="1557" w:type="dxa"/>
            <w:vMerge w:val="restart"/>
            <w:vAlign w:val="center"/>
          </w:tcPr>
          <w:p w14:paraId="517D5A2F" w14:textId="77777777" w:rsidR="006A6D1E" w:rsidRPr="00400FC4" w:rsidRDefault="006A6D1E" w:rsidP="008A4294">
            <w:pPr>
              <w:spacing w:after="0" w:line="240" w:lineRule="auto"/>
              <w:rPr>
                <w:rFonts w:ascii="Arial" w:eastAsia="Calibri" w:hAnsi="Arial" w:cs="Arial"/>
                <w:color w:val="000000"/>
                <w:sz w:val="18"/>
                <w:szCs w:val="18"/>
              </w:rPr>
            </w:pPr>
          </w:p>
          <w:p w14:paraId="50F98E4C" w14:textId="77777777" w:rsidR="006A6D1E" w:rsidRPr="00400FC4" w:rsidRDefault="006A6D1E" w:rsidP="008A4294">
            <w:pPr>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Zarośla jałowca pospolitego na murawach nawapiennych lub na wrzosowiskach</w:t>
            </w:r>
          </w:p>
          <w:p w14:paraId="10D4CF8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restart"/>
            <w:vAlign w:val="center"/>
          </w:tcPr>
          <w:p w14:paraId="4F2B3B2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889F6D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FCFEA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5130</w:t>
            </w:r>
          </w:p>
        </w:tc>
        <w:tc>
          <w:tcPr>
            <w:tcW w:w="1277" w:type="dxa"/>
            <w:vMerge w:val="restart"/>
            <w:vAlign w:val="center"/>
          </w:tcPr>
          <w:p w14:paraId="165C75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{(…)c964}</w:t>
            </w:r>
          </w:p>
          <w:p w14:paraId="741093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Rzędkowice IV</w:t>
            </w:r>
          </w:p>
          <w:p w14:paraId="3AF3F65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C3D4CE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16BB2A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54EFE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27CFC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7002A65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30B534E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 xml:space="preserve">Rozległy płat siedliska usytuowany częściowo u południowych podnóży Skał Rzędkowickich, a częściowo w ich środkowej części, na wierzchowinie i północnych zboczach; na uwagę zasługuje fakt występowania bardzo licznej populacji </w:t>
            </w:r>
            <w:r w:rsidRPr="00400FC4">
              <w:rPr>
                <w:rFonts w:ascii="Arial" w:eastAsia="Calibri" w:hAnsi="Arial" w:cs="Arial"/>
                <w:i/>
                <w:color w:val="000000"/>
                <w:sz w:val="18"/>
                <w:szCs w:val="18"/>
              </w:rPr>
              <w:t>Orobanche bartlingii</w:t>
            </w:r>
            <w:r w:rsidRPr="00400FC4">
              <w:rPr>
                <w:rFonts w:ascii="Arial" w:eastAsia="Calibri" w:hAnsi="Arial" w:cs="Arial"/>
                <w:color w:val="000000"/>
                <w:sz w:val="18"/>
                <w:szCs w:val="18"/>
              </w:rPr>
              <w:t>;</w:t>
            </w:r>
            <w:r w:rsidRPr="00400FC4">
              <w:rPr>
                <w:rFonts w:ascii="Arial" w:eastAsia="Calibri" w:hAnsi="Arial" w:cs="Arial"/>
                <w:i/>
                <w:color w:val="000000"/>
                <w:sz w:val="18"/>
                <w:szCs w:val="18"/>
              </w:rPr>
              <w:t xml:space="preserve"> </w:t>
            </w:r>
            <w:r w:rsidRPr="00400FC4">
              <w:rPr>
                <w:rFonts w:ascii="Arial" w:eastAsia="Calibri" w:hAnsi="Arial" w:cs="Arial"/>
                <w:color w:val="000000"/>
                <w:sz w:val="18"/>
                <w:szCs w:val="18"/>
              </w:rPr>
              <w:t xml:space="preserve">w obrębie południowego fragmentu wyraźnie zaznacza się ekspansja </w:t>
            </w:r>
            <w:r w:rsidRPr="00400FC4">
              <w:rPr>
                <w:rFonts w:ascii="Arial" w:eastAsia="Calibri" w:hAnsi="Arial" w:cs="Arial"/>
                <w:i/>
                <w:color w:val="000000"/>
                <w:sz w:val="18"/>
                <w:szCs w:val="18"/>
              </w:rPr>
              <w:t>Pteridium aquilinum</w:t>
            </w:r>
          </w:p>
        </w:tc>
        <w:tc>
          <w:tcPr>
            <w:tcW w:w="2127" w:type="dxa"/>
            <w:vMerge/>
            <w:vAlign w:val="center"/>
          </w:tcPr>
          <w:p w14:paraId="32BC14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C79EFF1" w14:textId="77777777" w:rsidTr="006A43DB">
        <w:tblPrEx>
          <w:tblLook w:val="0000" w:firstRow="0" w:lastRow="0" w:firstColumn="0" w:lastColumn="0" w:noHBand="0" w:noVBand="0"/>
        </w:tblPrEx>
        <w:trPr>
          <w:trHeight w:val="696"/>
        </w:trPr>
        <w:tc>
          <w:tcPr>
            <w:tcW w:w="1557" w:type="dxa"/>
            <w:vMerge/>
            <w:vAlign w:val="center"/>
          </w:tcPr>
          <w:p w14:paraId="232704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AEF8A1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29113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5298C2F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497C6A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Procent powierzchni zajęty przez siedlisko na transekcie</w:t>
            </w:r>
          </w:p>
        </w:tc>
        <w:tc>
          <w:tcPr>
            <w:tcW w:w="1134" w:type="dxa"/>
            <w:vAlign w:val="center"/>
          </w:tcPr>
          <w:p w14:paraId="4520CC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6473A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59025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60D6F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4CDF69A" w14:textId="77777777" w:rsidTr="006A43DB">
        <w:tblPrEx>
          <w:tblLook w:val="0000" w:firstRow="0" w:lastRow="0" w:firstColumn="0" w:lastColumn="0" w:noHBand="0" w:noVBand="0"/>
        </w:tblPrEx>
        <w:trPr>
          <w:trHeight w:val="358"/>
        </w:trPr>
        <w:tc>
          <w:tcPr>
            <w:tcW w:w="1557" w:type="dxa"/>
            <w:vMerge/>
            <w:vAlign w:val="center"/>
          </w:tcPr>
          <w:p w14:paraId="3CF69D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C055D7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4DF84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DF9A6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D65D8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krzewów</w:t>
            </w:r>
          </w:p>
        </w:tc>
        <w:tc>
          <w:tcPr>
            <w:tcW w:w="1134" w:type="dxa"/>
            <w:vAlign w:val="center"/>
          </w:tcPr>
          <w:p w14:paraId="172836A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CC46F7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6F606A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76ABC7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5429ED6" w14:textId="77777777" w:rsidTr="006A43DB">
        <w:tblPrEx>
          <w:tblLook w:val="0000" w:firstRow="0" w:lastRow="0" w:firstColumn="0" w:lastColumn="0" w:noHBand="0" w:noVBand="0"/>
        </w:tblPrEx>
        <w:trPr>
          <w:trHeight w:val="358"/>
        </w:trPr>
        <w:tc>
          <w:tcPr>
            <w:tcW w:w="1557" w:type="dxa"/>
            <w:vMerge/>
            <w:vAlign w:val="center"/>
          </w:tcPr>
          <w:p w14:paraId="7C7A61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DEA8AF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9E1EB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B1F77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148AD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Wysokość krzewów (średnia)</w:t>
            </w:r>
          </w:p>
        </w:tc>
        <w:tc>
          <w:tcPr>
            <w:tcW w:w="1134" w:type="dxa"/>
            <w:vAlign w:val="center"/>
          </w:tcPr>
          <w:p w14:paraId="3C2AFDD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857E9A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FAC9F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C65B7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542C3B1" w14:textId="77777777" w:rsidTr="006A43DB">
        <w:tblPrEx>
          <w:tblLook w:val="0000" w:firstRow="0" w:lastRow="0" w:firstColumn="0" w:lastColumn="0" w:noHBand="0" w:noVBand="0"/>
        </w:tblPrEx>
        <w:trPr>
          <w:trHeight w:val="349"/>
        </w:trPr>
        <w:tc>
          <w:tcPr>
            <w:tcW w:w="1557" w:type="dxa"/>
            <w:vMerge/>
            <w:vAlign w:val="center"/>
          </w:tcPr>
          <w:p w14:paraId="27D461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9AED74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384B69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55CF6B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A710DF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Zwarcie krzewów w płacie</w:t>
            </w:r>
          </w:p>
        </w:tc>
        <w:tc>
          <w:tcPr>
            <w:tcW w:w="1134" w:type="dxa"/>
            <w:vAlign w:val="center"/>
          </w:tcPr>
          <w:p w14:paraId="2E30930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884F0B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F12BA4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C7FFE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86BC553" w14:textId="77777777" w:rsidTr="006A43DB">
        <w:tblPrEx>
          <w:tblLook w:val="0000" w:firstRow="0" w:lastRow="0" w:firstColumn="0" w:lastColumn="0" w:noHBand="0" w:noVBand="0"/>
        </w:tblPrEx>
        <w:trPr>
          <w:trHeight w:val="370"/>
        </w:trPr>
        <w:tc>
          <w:tcPr>
            <w:tcW w:w="1557" w:type="dxa"/>
            <w:vMerge/>
            <w:vAlign w:val="center"/>
          </w:tcPr>
          <w:p w14:paraId="4D5A3E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A13457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05CB7C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00232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F5ABB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Struktura przestrzenna płatów zarośli</w:t>
            </w:r>
          </w:p>
        </w:tc>
        <w:tc>
          <w:tcPr>
            <w:tcW w:w="1134" w:type="dxa"/>
            <w:vAlign w:val="center"/>
          </w:tcPr>
          <w:p w14:paraId="36CD255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71D63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D784B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AEBF0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971A439" w14:textId="77777777" w:rsidTr="006A43DB">
        <w:tblPrEx>
          <w:tblLook w:val="0000" w:firstRow="0" w:lastRow="0" w:firstColumn="0" w:lastColumn="0" w:noHBand="0" w:noVBand="0"/>
        </w:tblPrEx>
        <w:trPr>
          <w:trHeight w:val="644"/>
        </w:trPr>
        <w:tc>
          <w:tcPr>
            <w:tcW w:w="1557" w:type="dxa"/>
            <w:vMerge/>
            <w:vAlign w:val="center"/>
          </w:tcPr>
          <w:p w14:paraId="397DDC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C7AD19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EC876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B7096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93F6ED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Udział gatunków drzewiastych (powyżej 1,5-2m wys.)</w:t>
            </w:r>
          </w:p>
        </w:tc>
        <w:tc>
          <w:tcPr>
            <w:tcW w:w="1134" w:type="dxa"/>
            <w:vAlign w:val="center"/>
          </w:tcPr>
          <w:p w14:paraId="718CAE4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D07017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0D0B94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261B5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B28B306" w14:textId="77777777" w:rsidTr="006A43DB">
        <w:tblPrEx>
          <w:tblLook w:val="0000" w:firstRow="0" w:lastRow="0" w:firstColumn="0" w:lastColumn="0" w:noHBand="0" w:noVBand="0"/>
        </w:tblPrEx>
        <w:trPr>
          <w:trHeight w:val="838"/>
        </w:trPr>
        <w:tc>
          <w:tcPr>
            <w:tcW w:w="1557" w:type="dxa"/>
            <w:vMerge/>
            <w:vAlign w:val="center"/>
          </w:tcPr>
          <w:p w14:paraId="07B5DCD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6E5546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6E3034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E008B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5ED467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 murawy kserotermicznej/wrzosowiska</w:t>
            </w:r>
          </w:p>
        </w:tc>
        <w:tc>
          <w:tcPr>
            <w:tcW w:w="1134" w:type="dxa"/>
            <w:vAlign w:val="center"/>
          </w:tcPr>
          <w:p w14:paraId="7AB52B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34854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8E8D7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79CF3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A892324" w14:textId="77777777" w:rsidTr="006A43DB">
        <w:tblPrEx>
          <w:tblLook w:val="0000" w:firstRow="0" w:lastRow="0" w:firstColumn="0" w:lastColumn="0" w:noHBand="0" w:noVBand="0"/>
        </w:tblPrEx>
        <w:trPr>
          <w:trHeight w:val="424"/>
        </w:trPr>
        <w:tc>
          <w:tcPr>
            <w:tcW w:w="1557" w:type="dxa"/>
            <w:vMerge/>
            <w:vAlign w:val="center"/>
          </w:tcPr>
          <w:p w14:paraId="4368CC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671137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B0375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EB1F4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C0CB09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ekspansywne roślin zielnych</w:t>
            </w:r>
          </w:p>
        </w:tc>
        <w:tc>
          <w:tcPr>
            <w:tcW w:w="1134" w:type="dxa"/>
            <w:vAlign w:val="center"/>
          </w:tcPr>
          <w:p w14:paraId="0DE02C1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C0812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CBC547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FFFFC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7C00737" w14:textId="77777777" w:rsidTr="006A43DB">
        <w:tblPrEx>
          <w:tblLook w:val="0000" w:firstRow="0" w:lastRow="0" w:firstColumn="0" w:lastColumn="0" w:noHBand="0" w:noVBand="0"/>
        </w:tblPrEx>
        <w:trPr>
          <w:trHeight w:val="275"/>
        </w:trPr>
        <w:tc>
          <w:tcPr>
            <w:tcW w:w="1557" w:type="dxa"/>
            <w:vMerge/>
            <w:vAlign w:val="center"/>
          </w:tcPr>
          <w:p w14:paraId="4A15D5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29D02B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C7CF5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0DA68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5E324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Odnowienie krzewów</w:t>
            </w:r>
          </w:p>
        </w:tc>
        <w:tc>
          <w:tcPr>
            <w:tcW w:w="1134" w:type="dxa"/>
            <w:vAlign w:val="center"/>
          </w:tcPr>
          <w:p w14:paraId="060CBA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15D440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206CE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A2FD3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D21BDD5" w14:textId="77777777" w:rsidTr="006A43DB">
        <w:tblPrEx>
          <w:tblLook w:val="0000" w:firstRow="0" w:lastRow="0" w:firstColumn="0" w:lastColumn="0" w:noHBand="0" w:noVBand="0"/>
        </w:tblPrEx>
        <w:trPr>
          <w:trHeight w:val="209"/>
        </w:trPr>
        <w:tc>
          <w:tcPr>
            <w:tcW w:w="1557" w:type="dxa"/>
            <w:vMerge/>
            <w:vAlign w:val="center"/>
          </w:tcPr>
          <w:p w14:paraId="7CE1A7F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7F67B0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5DAF84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C73F7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7F010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1FB0AC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7CB40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B7EE0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D72EE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1EA4FA1" w14:textId="77777777" w:rsidTr="006A43DB">
        <w:tblPrEx>
          <w:tblLook w:val="0000" w:firstRow="0" w:lastRow="0" w:firstColumn="0" w:lastColumn="0" w:noHBand="0" w:noVBand="0"/>
        </w:tblPrEx>
        <w:trPr>
          <w:trHeight w:val="209"/>
        </w:trPr>
        <w:tc>
          <w:tcPr>
            <w:tcW w:w="1557" w:type="dxa"/>
            <w:vMerge/>
            <w:vAlign w:val="center"/>
          </w:tcPr>
          <w:p w14:paraId="127C7E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D1E2F5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A0A6C3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CE5D3B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7F70E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1BE515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E7F33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0F9A2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3CEDC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4065177" w14:textId="77777777" w:rsidTr="006A43DB">
        <w:tblPrEx>
          <w:tblLook w:val="0000" w:firstRow="0" w:lastRow="0" w:firstColumn="0" w:lastColumn="0" w:noHBand="0" w:noVBand="0"/>
        </w:tblPrEx>
        <w:trPr>
          <w:trHeight w:val="239"/>
        </w:trPr>
        <w:tc>
          <w:tcPr>
            <w:tcW w:w="1557" w:type="dxa"/>
            <w:vMerge/>
            <w:vAlign w:val="center"/>
          </w:tcPr>
          <w:p w14:paraId="74FDC93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71C911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DF6874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5B1896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66F165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55C8F5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97A1D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CD01E8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72F13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41145D5" w14:textId="77777777" w:rsidTr="006A43DB">
        <w:tblPrEx>
          <w:tblLook w:val="0000" w:firstRow="0" w:lastRow="0" w:firstColumn="0" w:lastColumn="0" w:noHBand="0" w:noVBand="0"/>
        </w:tblPrEx>
        <w:trPr>
          <w:trHeight w:val="233"/>
        </w:trPr>
        <w:tc>
          <w:tcPr>
            <w:tcW w:w="1557" w:type="dxa"/>
            <w:vMerge w:val="restart"/>
            <w:vAlign w:val="center"/>
          </w:tcPr>
          <w:p w14:paraId="4170200A" w14:textId="77777777" w:rsidR="006A6D1E" w:rsidRPr="00400FC4" w:rsidRDefault="006A6D1E" w:rsidP="008A4294">
            <w:pPr>
              <w:spacing w:after="0" w:line="240" w:lineRule="auto"/>
              <w:rPr>
                <w:rFonts w:ascii="Arial" w:eastAsia="Calibri" w:hAnsi="Arial" w:cs="Arial"/>
                <w:b/>
                <w:bCs/>
                <w:color w:val="000000"/>
                <w:sz w:val="18"/>
                <w:szCs w:val="18"/>
              </w:rPr>
            </w:pPr>
          </w:p>
          <w:p w14:paraId="058A095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1B95CD3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5CEE72B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2B30DF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A2B03B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F3A2E3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60AD5C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28B92F0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{(…)27cbe}</w:t>
            </w:r>
          </w:p>
          <w:p w14:paraId="634E0E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Grupa Łysej</w:t>
            </w:r>
          </w:p>
          <w:p w14:paraId="449551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2F662D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7DF6A4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7A0242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3BE06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6C020E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25F800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 xml:space="preserve">W płacie siedliska stwierdzono występowanie zarówno muraw naskalnych (podtyp 6210-1), jak i kwietnych muraw kserotermicznych </w:t>
            </w:r>
            <w:r w:rsidR="00200EFD">
              <w:rPr>
                <w:rFonts w:ascii="Arial" w:eastAsia="Calibri" w:hAnsi="Arial" w:cs="Arial"/>
                <w:color w:val="000000"/>
                <w:sz w:val="18"/>
                <w:szCs w:val="18"/>
              </w:rPr>
              <w:t>(podtyp 6210-3). Brak gatunków z </w:t>
            </w:r>
            <w:r w:rsidRPr="00400FC4">
              <w:rPr>
                <w:rFonts w:ascii="Arial" w:eastAsia="Calibri" w:hAnsi="Arial" w:cs="Arial"/>
                <w:color w:val="000000"/>
                <w:sz w:val="18"/>
                <w:szCs w:val="18"/>
              </w:rPr>
              <w:t>rodziny storczykowatych jest zjawiskiem typowym na terenie Wyżyny Częstochowskiej.</w:t>
            </w:r>
          </w:p>
          <w:p w14:paraId="3632F3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restart"/>
            <w:vAlign w:val="center"/>
          </w:tcPr>
          <w:p w14:paraId="5BC307D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r>
      <w:tr w:rsidR="006A6D1E" w:rsidRPr="00400FC4" w14:paraId="6942D287" w14:textId="77777777" w:rsidTr="006A43DB">
        <w:tblPrEx>
          <w:tblLook w:val="0000" w:firstRow="0" w:lastRow="0" w:firstColumn="0" w:lastColumn="0" w:noHBand="0" w:noVBand="0"/>
        </w:tblPrEx>
        <w:trPr>
          <w:trHeight w:val="358"/>
        </w:trPr>
        <w:tc>
          <w:tcPr>
            <w:tcW w:w="1557" w:type="dxa"/>
            <w:vMerge/>
            <w:vAlign w:val="center"/>
          </w:tcPr>
          <w:p w14:paraId="05B0DE1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D44C66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27D85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247210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46E1CF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5FF1C2C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8CB5C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CADA01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BE3B27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C38802C" w14:textId="77777777" w:rsidTr="006A43DB">
        <w:tblPrEx>
          <w:tblLook w:val="0000" w:firstRow="0" w:lastRow="0" w:firstColumn="0" w:lastColumn="0" w:noHBand="0" w:noVBand="0"/>
        </w:tblPrEx>
        <w:trPr>
          <w:trHeight w:val="358"/>
        </w:trPr>
        <w:tc>
          <w:tcPr>
            <w:tcW w:w="1557" w:type="dxa"/>
            <w:vMerge/>
            <w:vAlign w:val="center"/>
          </w:tcPr>
          <w:p w14:paraId="4393679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8F946C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E1CE1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508FD8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4F34A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546B15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B1FFE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5690F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A7241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A278293" w14:textId="77777777" w:rsidTr="006A43DB">
        <w:tblPrEx>
          <w:tblLook w:val="0000" w:firstRow="0" w:lastRow="0" w:firstColumn="0" w:lastColumn="0" w:noHBand="0" w:noVBand="0"/>
        </w:tblPrEx>
        <w:trPr>
          <w:trHeight w:val="349"/>
        </w:trPr>
        <w:tc>
          <w:tcPr>
            <w:tcW w:w="1557" w:type="dxa"/>
            <w:vMerge/>
            <w:vAlign w:val="center"/>
          </w:tcPr>
          <w:p w14:paraId="1E9A103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76E08E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358020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25268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E9081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08B39C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D8B81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BF42F9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1D2AC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8BE4A6C" w14:textId="77777777" w:rsidTr="006A43DB">
        <w:tblPrEx>
          <w:tblLook w:val="0000" w:firstRow="0" w:lastRow="0" w:firstColumn="0" w:lastColumn="0" w:noHBand="0" w:noVBand="0"/>
        </w:tblPrEx>
        <w:trPr>
          <w:trHeight w:val="370"/>
        </w:trPr>
        <w:tc>
          <w:tcPr>
            <w:tcW w:w="1557" w:type="dxa"/>
            <w:vMerge/>
            <w:vAlign w:val="center"/>
          </w:tcPr>
          <w:p w14:paraId="28C8FB0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152F9C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745F5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1F707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CF49F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0F863D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C0405D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16022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0055C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48688D1" w14:textId="77777777" w:rsidTr="006A43DB">
        <w:tblPrEx>
          <w:tblLook w:val="0000" w:firstRow="0" w:lastRow="0" w:firstColumn="0" w:lastColumn="0" w:noHBand="0" w:noVBand="0"/>
        </w:tblPrEx>
        <w:trPr>
          <w:trHeight w:val="370"/>
        </w:trPr>
        <w:tc>
          <w:tcPr>
            <w:tcW w:w="1557" w:type="dxa"/>
            <w:vMerge/>
            <w:vAlign w:val="center"/>
          </w:tcPr>
          <w:p w14:paraId="373A003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726A52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09BAA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EF56E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88B6C7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67CD149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19B5B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00148F7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FCF734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AE4A652" w14:textId="77777777" w:rsidTr="006A43DB">
        <w:tblPrEx>
          <w:tblLook w:val="0000" w:firstRow="0" w:lastRow="0" w:firstColumn="0" w:lastColumn="0" w:noHBand="0" w:noVBand="0"/>
        </w:tblPrEx>
        <w:trPr>
          <w:trHeight w:val="500"/>
        </w:trPr>
        <w:tc>
          <w:tcPr>
            <w:tcW w:w="1557" w:type="dxa"/>
            <w:vMerge/>
            <w:vAlign w:val="center"/>
          </w:tcPr>
          <w:p w14:paraId="783BA47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3219B0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B45837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4D0FB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04DD2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34A049C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43BF03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A7AAD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F54FF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52C7319" w14:textId="77777777" w:rsidTr="006A43DB">
        <w:tblPrEx>
          <w:tblLook w:val="0000" w:firstRow="0" w:lastRow="0" w:firstColumn="0" w:lastColumn="0" w:noHBand="0" w:noVBand="0"/>
        </w:tblPrEx>
        <w:trPr>
          <w:trHeight w:val="500"/>
        </w:trPr>
        <w:tc>
          <w:tcPr>
            <w:tcW w:w="1557" w:type="dxa"/>
            <w:vMerge/>
            <w:vAlign w:val="center"/>
          </w:tcPr>
          <w:p w14:paraId="50CD606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1F7DCE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CE27E6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8192D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8E73B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09D4B07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F829DA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0E6A9A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C07E01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41E3F24" w14:textId="77777777" w:rsidTr="006A43DB">
        <w:tblPrEx>
          <w:tblLook w:val="0000" w:firstRow="0" w:lastRow="0" w:firstColumn="0" w:lastColumn="0" w:noHBand="0" w:noVBand="0"/>
        </w:tblPrEx>
        <w:trPr>
          <w:trHeight w:val="239"/>
        </w:trPr>
        <w:tc>
          <w:tcPr>
            <w:tcW w:w="1557" w:type="dxa"/>
            <w:vMerge/>
            <w:vAlign w:val="center"/>
          </w:tcPr>
          <w:p w14:paraId="25486E7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6C2595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8E957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AE042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4865C7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3B4C65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929C4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25AEAD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4F05C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9E5A681" w14:textId="77777777" w:rsidTr="006A43DB">
        <w:tblPrEx>
          <w:tblLook w:val="0000" w:firstRow="0" w:lastRow="0" w:firstColumn="0" w:lastColumn="0" w:noHBand="0" w:noVBand="0"/>
        </w:tblPrEx>
        <w:trPr>
          <w:trHeight w:val="233"/>
        </w:trPr>
        <w:tc>
          <w:tcPr>
            <w:tcW w:w="1557" w:type="dxa"/>
            <w:vMerge w:val="restart"/>
            <w:vAlign w:val="center"/>
          </w:tcPr>
          <w:p w14:paraId="376919D3" w14:textId="77777777" w:rsidR="006A6D1E" w:rsidRPr="00400FC4" w:rsidRDefault="006A6D1E" w:rsidP="008A4294">
            <w:pPr>
              <w:spacing w:after="0" w:line="240" w:lineRule="auto"/>
              <w:rPr>
                <w:rFonts w:ascii="Arial" w:eastAsia="Calibri" w:hAnsi="Arial" w:cs="Arial"/>
                <w:b/>
                <w:bCs/>
                <w:color w:val="000000"/>
                <w:sz w:val="18"/>
                <w:szCs w:val="18"/>
              </w:rPr>
            </w:pPr>
          </w:p>
          <w:p w14:paraId="56109402" w14:textId="77777777" w:rsidR="006A6D1E" w:rsidRPr="00400FC4" w:rsidRDefault="006A6D1E" w:rsidP="008A4294">
            <w:pPr>
              <w:spacing w:after="0" w:line="240" w:lineRule="auto"/>
              <w:rPr>
                <w:rFonts w:ascii="Arial" w:eastAsia="Calibri" w:hAnsi="Arial" w:cs="Arial"/>
                <w:b/>
                <w:bCs/>
                <w:color w:val="000000"/>
                <w:sz w:val="18"/>
                <w:szCs w:val="18"/>
              </w:rPr>
            </w:pPr>
          </w:p>
          <w:p w14:paraId="550B013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2239A74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18D3B0B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C2EB5A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6FC378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4EA86F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4496F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40362914"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78D2B8B5"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4704ECCB"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22FCF7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{(…)1114}</w:t>
            </w:r>
          </w:p>
          <w:p w14:paraId="5DA03B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Słoń</w:t>
            </w:r>
          </w:p>
          <w:p w14:paraId="670EA0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74197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6A502C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0C7FD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366FA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109C07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4CD7A8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 płacie siedliska stwierdzono występowanie zarówno muraw n</w:t>
            </w:r>
            <w:r w:rsidR="00200EFD">
              <w:rPr>
                <w:rFonts w:ascii="Arial" w:eastAsia="Calibri" w:hAnsi="Arial" w:cs="Arial"/>
                <w:color w:val="000000"/>
                <w:sz w:val="18"/>
                <w:szCs w:val="18"/>
              </w:rPr>
              <w:t>askalnych (podtyp 621-1), jak i </w:t>
            </w:r>
            <w:r w:rsidRPr="00400FC4">
              <w:rPr>
                <w:rFonts w:ascii="Arial" w:eastAsia="Calibri" w:hAnsi="Arial" w:cs="Arial"/>
                <w:color w:val="000000"/>
                <w:sz w:val="18"/>
                <w:szCs w:val="18"/>
              </w:rPr>
              <w:t xml:space="preserve">kwietnych muraw kserotermicznych </w:t>
            </w:r>
            <w:r w:rsidR="00200EFD">
              <w:rPr>
                <w:rFonts w:ascii="Arial" w:eastAsia="Calibri" w:hAnsi="Arial" w:cs="Arial"/>
                <w:color w:val="000000"/>
                <w:sz w:val="18"/>
                <w:szCs w:val="18"/>
              </w:rPr>
              <w:t>(podtyp 6210-3). Brak gatunków z </w:t>
            </w:r>
            <w:r w:rsidRPr="00400FC4">
              <w:rPr>
                <w:rFonts w:ascii="Arial" w:eastAsia="Calibri" w:hAnsi="Arial" w:cs="Arial"/>
                <w:color w:val="000000"/>
                <w:sz w:val="18"/>
                <w:szCs w:val="18"/>
              </w:rPr>
              <w:t>rodziny storczykowatych jest zjawiskiem typowym na terenie Wyżyny Częstochowskiej.</w:t>
            </w:r>
          </w:p>
        </w:tc>
        <w:tc>
          <w:tcPr>
            <w:tcW w:w="2127" w:type="dxa"/>
            <w:vMerge/>
            <w:vAlign w:val="center"/>
          </w:tcPr>
          <w:p w14:paraId="0857585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48489BF" w14:textId="77777777" w:rsidTr="006A43DB">
        <w:tblPrEx>
          <w:tblLook w:val="0000" w:firstRow="0" w:lastRow="0" w:firstColumn="0" w:lastColumn="0" w:noHBand="0" w:noVBand="0"/>
        </w:tblPrEx>
        <w:trPr>
          <w:trHeight w:val="358"/>
        </w:trPr>
        <w:tc>
          <w:tcPr>
            <w:tcW w:w="1557" w:type="dxa"/>
            <w:vMerge/>
            <w:vAlign w:val="center"/>
          </w:tcPr>
          <w:p w14:paraId="1A3157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1FAF71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3E59A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5A5E36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6B6CD9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49EA0C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2F789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D7025D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268AB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61E0372" w14:textId="77777777" w:rsidTr="006A43DB">
        <w:tblPrEx>
          <w:tblLook w:val="0000" w:firstRow="0" w:lastRow="0" w:firstColumn="0" w:lastColumn="0" w:noHBand="0" w:noVBand="0"/>
        </w:tblPrEx>
        <w:trPr>
          <w:trHeight w:val="358"/>
        </w:trPr>
        <w:tc>
          <w:tcPr>
            <w:tcW w:w="1557" w:type="dxa"/>
            <w:vMerge/>
            <w:vAlign w:val="center"/>
          </w:tcPr>
          <w:p w14:paraId="1BA563D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2F407E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6DFBF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0BE726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53815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539D331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0BE4C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F8405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6DC22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F16F909" w14:textId="77777777" w:rsidTr="006A43DB">
        <w:tblPrEx>
          <w:tblLook w:val="0000" w:firstRow="0" w:lastRow="0" w:firstColumn="0" w:lastColumn="0" w:noHBand="0" w:noVBand="0"/>
        </w:tblPrEx>
        <w:trPr>
          <w:trHeight w:val="349"/>
        </w:trPr>
        <w:tc>
          <w:tcPr>
            <w:tcW w:w="1557" w:type="dxa"/>
            <w:vMerge/>
            <w:vAlign w:val="center"/>
          </w:tcPr>
          <w:p w14:paraId="787734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01CADF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74A4B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847C92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4FBD7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3C841B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3186D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B35819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EB920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9F46D3E" w14:textId="77777777" w:rsidTr="006A43DB">
        <w:tblPrEx>
          <w:tblLook w:val="0000" w:firstRow="0" w:lastRow="0" w:firstColumn="0" w:lastColumn="0" w:noHBand="0" w:noVBand="0"/>
        </w:tblPrEx>
        <w:trPr>
          <w:trHeight w:val="370"/>
        </w:trPr>
        <w:tc>
          <w:tcPr>
            <w:tcW w:w="1557" w:type="dxa"/>
            <w:vMerge/>
            <w:vAlign w:val="center"/>
          </w:tcPr>
          <w:p w14:paraId="2F5CBA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36D2C1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E41D7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F01DFE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5F8168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3985494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9591B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A8F86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F389D3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F3F10BB" w14:textId="77777777" w:rsidTr="006A43DB">
        <w:tblPrEx>
          <w:tblLook w:val="0000" w:firstRow="0" w:lastRow="0" w:firstColumn="0" w:lastColumn="0" w:noHBand="0" w:noVBand="0"/>
        </w:tblPrEx>
        <w:trPr>
          <w:trHeight w:val="370"/>
        </w:trPr>
        <w:tc>
          <w:tcPr>
            <w:tcW w:w="1557" w:type="dxa"/>
            <w:vMerge/>
            <w:vAlign w:val="center"/>
          </w:tcPr>
          <w:p w14:paraId="610FE61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9FC241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901E86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93E04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B47FB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7382BD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9A44A3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2EC049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1C6B5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74481D5" w14:textId="77777777" w:rsidTr="006A43DB">
        <w:tblPrEx>
          <w:tblLook w:val="0000" w:firstRow="0" w:lastRow="0" w:firstColumn="0" w:lastColumn="0" w:noHBand="0" w:noVBand="0"/>
        </w:tblPrEx>
        <w:trPr>
          <w:trHeight w:val="500"/>
        </w:trPr>
        <w:tc>
          <w:tcPr>
            <w:tcW w:w="1557" w:type="dxa"/>
            <w:vMerge/>
            <w:vAlign w:val="center"/>
          </w:tcPr>
          <w:p w14:paraId="1171AD8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11AD47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D5654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3F8F4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0C43C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4349401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C2D8DF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AAB6E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DCC722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F4B12CD" w14:textId="77777777" w:rsidTr="006A43DB">
        <w:tblPrEx>
          <w:tblLook w:val="0000" w:firstRow="0" w:lastRow="0" w:firstColumn="0" w:lastColumn="0" w:noHBand="0" w:noVBand="0"/>
        </w:tblPrEx>
        <w:trPr>
          <w:trHeight w:val="500"/>
        </w:trPr>
        <w:tc>
          <w:tcPr>
            <w:tcW w:w="1557" w:type="dxa"/>
            <w:vMerge/>
            <w:vAlign w:val="center"/>
          </w:tcPr>
          <w:p w14:paraId="1A35BA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A4625E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029FB1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591B2B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180D8E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370E4D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AC854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270B91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97958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E7C18C0" w14:textId="77777777" w:rsidTr="006A43DB">
        <w:tblPrEx>
          <w:tblLook w:val="0000" w:firstRow="0" w:lastRow="0" w:firstColumn="0" w:lastColumn="0" w:noHBand="0" w:noVBand="0"/>
        </w:tblPrEx>
        <w:trPr>
          <w:trHeight w:val="239"/>
        </w:trPr>
        <w:tc>
          <w:tcPr>
            <w:tcW w:w="1557" w:type="dxa"/>
            <w:vMerge/>
            <w:vAlign w:val="center"/>
          </w:tcPr>
          <w:p w14:paraId="6E1D204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6E6C53E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CDAC3F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7F9CC3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3C127C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C387F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E7A7B9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BE2EA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B5C49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E311C52" w14:textId="77777777" w:rsidTr="006A43DB">
        <w:tblPrEx>
          <w:tblLook w:val="0000" w:firstRow="0" w:lastRow="0" w:firstColumn="0" w:lastColumn="0" w:noHBand="0" w:noVBand="0"/>
        </w:tblPrEx>
        <w:trPr>
          <w:trHeight w:val="233"/>
        </w:trPr>
        <w:tc>
          <w:tcPr>
            <w:tcW w:w="1557" w:type="dxa"/>
            <w:vMerge w:val="restart"/>
            <w:vAlign w:val="center"/>
          </w:tcPr>
          <w:p w14:paraId="39CE5D82" w14:textId="77777777" w:rsidR="006A6D1E" w:rsidRPr="00400FC4" w:rsidRDefault="006A6D1E" w:rsidP="008A4294">
            <w:pPr>
              <w:spacing w:after="0" w:line="240" w:lineRule="auto"/>
              <w:rPr>
                <w:rFonts w:ascii="Arial" w:eastAsia="Calibri" w:hAnsi="Arial" w:cs="Arial"/>
                <w:b/>
                <w:bCs/>
                <w:color w:val="000000"/>
                <w:sz w:val="18"/>
                <w:szCs w:val="18"/>
              </w:rPr>
            </w:pPr>
          </w:p>
          <w:p w14:paraId="3CE62350" w14:textId="77777777" w:rsidR="006A6D1E" w:rsidRPr="00400FC4" w:rsidRDefault="006A6D1E" w:rsidP="008A4294">
            <w:pPr>
              <w:spacing w:after="0" w:line="240" w:lineRule="auto"/>
              <w:rPr>
                <w:rFonts w:ascii="Arial" w:eastAsia="Calibri" w:hAnsi="Arial" w:cs="Arial"/>
                <w:b/>
                <w:bCs/>
                <w:color w:val="000000"/>
                <w:sz w:val="18"/>
                <w:szCs w:val="18"/>
              </w:rPr>
            </w:pPr>
          </w:p>
          <w:p w14:paraId="63E57AC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75A4A99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90A082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20E6958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90451E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5C8268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2A79CC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1DB389B4"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0BB68A12"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74DB998C"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279E74D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{(…)67f0}</w:t>
            </w:r>
          </w:p>
          <w:p w14:paraId="04F616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Skała przy Zamku</w:t>
            </w:r>
          </w:p>
          <w:p w14:paraId="6FC7531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4CCCD2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68ACF8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4ED514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F860BA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34790B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22C7DD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Płat siedliska poddany silnej presji turystycznej</w:t>
            </w:r>
            <w:r w:rsidR="00200EFD">
              <w:rPr>
                <w:rFonts w:ascii="Arial" w:eastAsia="Calibri" w:hAnsi="Arial" w:cs="Arial"/>
                <w:color w:val="000000"/>
                <w:sz w:val="18"/>
                <w:szCs w:val="18"/>
              </w:rPr>
              <w:t xml:space="preserve"> (wydeptywaniu).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687F7ED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D6447C5" w14:textId="77777777" w:rsidTr="006A43DB">
        <w:tblPrEx>
          <w:tblLook w:val="0000" w:firstRow="0" w:lastRow="0" w:firstColumn="0" w:lastColumn="0" w:noHBand="0" w:noVBand="0"/>
        </w:tblPrEx>
        <w:trPr>
          <w:trHeight w:val="358"/>
        </w:trPr>
        <w:tc>
          <w:tcPr>
            <w:tcW w:w="1557" w:type="dxa"/>
            <w:vMerge/>
            <w:vAlign w:val="center"/>
          </w:tcPr>
          <w:p w14:paraId="3D18746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E3705C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FE6C7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637A393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62F28A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0DB6BEA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6BC51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17D3CE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C964F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BF473A2" w14:textId="77777777" w:rsidTr="006A43DB">
        <w:tblPrEx>
          <w:tblLook w:val="0000" w:firstRow="0" w:lastRow="0" w:firstColumn="0" w:lastColumn="0" w:noHBand="0" w:noVBand="0"/>
        </w:tblPrEx>
        <w:trPr>
          <w:trHeight w:val="358"/>
        </w:trPr>
        <w:tc>
          <w:tcPr>
            <w:tcW w:w="1557" w:type="dxa"/>
            <w:vMerge/>
            <w:vAlign w:val="center"/>
          </w:tcPr>
          <w:p w14:paraId="6B222F8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98520A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342C1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2FC5D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68ECE7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1F93FD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B6A65A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BCA348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74DBA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A28B290" w14:textId="77777777" w:rsidTr="006A43DB">
        <w:tblPrEx>
          <w:tblLook w:val="0000" w:firstRow="0" w:lastRow="0" w:firstColumn="0" w:lastColumn="0" w:noHBand="0" w:noVBand="0"/>
        </w:tblPrEx>
        <w:trPr>
          <w:trHeight w:val="349"/>
        </w:trPr>
        <w:tc>
          <w:tcPr>
            <w:tcW w:w="1557" w:type="dxa"/>
            <w:vMerge/>
            <w:vAlign w:val="center"/>
          </w:tcPr>
          <w:p w14:paraId="5C04D78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0CC5EE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B61CB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1C75E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877F5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7D11FC2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60337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463509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116FE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931C1D6" w14:textId="77777777" w:rsidTr="006A43DB">
        <w:tblPrEx>
          <w:tblLook w:val="0000" w:firstRow="0" w:lastRow="0" w:firstColumn="0" w:lastColumn="0" w:noHBand="0" w:noVBand="0"/>
        </w:tblPrEx>
        <w:trPr>
          <w:trHeight w:val="370"/>
        </w:trPr>
        <w:tc>
          <w:tcPr>
            <w:tcW w:w="1557" w:type="dxa"/>
            <w:vMerge/>
            <w:vAlign w:val="center"/>
          </w:tcPr>
          <w:p w14:paraId="16571F6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75D354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DD26D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CCE900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B7852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41FB4F0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113E30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2F9B7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0F3EF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96948CD" w14:textId="77777777" w:rsidTr="006A43DB">
        <w:tblPrEx>
          <w:tblLook w:val="0000" w:firstRow="0" w:lastRow="0" w:firstColumn="0" w:lastColumn="0" w:noHBand="0" w:noVBand="0"/>
        </w:tblPrEx>
        <w:trPr>
          <w:trHeight w:val="370"/>
        </w:trPr>
        <w:tc>
          <w:tcPr>
            <w:tcW w:w="1557" w:type="dxa"/>
            <w:vMerge/>
            <w:vAlign w:val="center"/>
          </w:tcPr>
          <w:p w14:paraId="44E5F16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46BD5C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7F47AA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911FF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2914E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5B7970C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CE948D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7C9BDD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28CAA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6D3C309" w14:textId="77777777" w:rsidTr="006A43DB">
        <w:tblPrEx>
          <w:tblLook w:val="0000" w:firstRow="0" w:lastRow="0" w:firstColumn="0" w:lastColumn="0" w:noHBand="0" w:noVBand="0"/>
        </w:tblPrEx>
        <w:trPr>
          <w:trHeight w:val="500"/>
        </w:trPr>
        <w:tc>
          <w:tcPr>
            <w:tcW w:w="1557" w:type="dxa"/>
            <w:vMerge/>
            <w:vAlign w:val="center"/>
          </w:tcPr>
          <w:p w14:paraId="071AD31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B21ECE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F8B47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D4E0EB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6973F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1367F9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6D6E9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DC72A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CC6EF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CA252B6" w14:textId="77777777" w:rsidTr="006A43DB">
        <w:tblPrEx>
          <w:tblLook w:val="0000" w:firstRow="0" w:lastRow="0" w:firstColumn="0" w:lastColumn="0" w:noHBand="0" w:noVBand="0"/>
        </w:tblPrEx>
        <w:trPr>
          <w:trHeight w:val="500"/>
        </w:trPr>
        <w:tc>
          <w:tcPr>
            <w:tcW w:w="1557" w:type="dxa"/>
            <w:vMerge/>
            <w:vAlign w:val="center"/>
          </w:tcPr>
          <w:p w14:paraId="24EDF0A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73551D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390860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A72C9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09DCA1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305F04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84590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FC3FB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CA18CC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1C7418E" w14:textId="77777777" w:rsidTr="006A43DB">
        <w:tblPrEx>
          <w:tblLook w:val="0000" w:firstRow="0" w:lastRow="0" w:firstColumn="0" w:lastColumn="0" w:noHBand="0" w:noVBand="0"/>
        </w:tblPrEx>
        <w:trPr>
          <w:trHeight w:val="239"/>
        </w:trPr>
        <w:tc>
          <w:tcPr>
            <w:tcW w:w="1557" w:type="dxa"/>
            <w:vMerge/>
            <w:vAlign w:val="center"/>
          </w:tcPr>
          <w:p w14:paraId="6A4BCE3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9339D8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C2F13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45134A7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101B7C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9732F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2EB88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0D5E3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87EC1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945FC80" w14:textId="77777777" w:rsidTr="006A43DB">
        <w:tblPrEx>
          <w:tblLook w:val="0000" w:firstRow="0" w:lastRow="0" w:firstColumn="0" w:lastColumn="0" w:noHBand="0" w:noVBand="0"/>
        </w:tblPrEx>
        <w:trPr>
          <w:trHeight w:val="233"/>
        </w:trPr>
        <w:tc>
          <w:tcPr>
            <w:tcW w:w="1557" w:type="dxa"/>
            <w:vMerge w:val="restart"/>
            <w:vAlign w:val="center"/>
          </w:tcPr>
          <w:p w14:paraId="342AD7FA" w14:textId="77777777" w:rsidR="006A6D1E" w:rsidRPr="00400FC4" w:rsidRDefault="006A6D1E" w:rsidP="008A4294">
            <w:pPr>
              <w:spacing w:after="0" w:line="240" w:lineRule="auto"/>
              <w:rPr>
                <w:rFonts w:ascii="Arial" w:eastAsia="Calibri" w:hAnsi="Arial" w:cs="Arial"/>
                <w:b/>
                <w:bCs/>
                <w:color w:val="000000"/>
                <w:sz w:val="18"/>
                <w:szCs w:val="18"/>
              </w:rPr>
            </w:pPr>
          </w:p>
          <w:p w14:paraId="6AAC612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7218962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3445F0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7A3681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{(…)11db}</w:t>
            </w:r>
          </w:p>
          <w:p w14:paraId="18164A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Trzy Siostry</w:t>
            </w:r>
          </w:p>
          <w:p w14:paraId="2A438F7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7CE316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2EDC6F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59AAA8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3220B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4C2648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73A91B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 xml:space="preserve">W obrębie płatu dominuje podtyp 6210-1 (murawy naskalne), ale występuje również podtyp 6210-3 (kwietne murawy </w:t>
            </w:r>
            <w:r w:rsidR="00200EFD">
              <w:rPr>
                <w:rFonts w:ascii="Arial" w:eastAsia="Calibri" w:hAnsi="Arial" w:cs="Arial"/>
                <w:color w:val="000000"/>
                <w:sz w:val="18"/>
                <w:szCs w:val="18"/>
              </w:rPr>
              <w:t xml:space="preserve">kserotermiczne).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398B8A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29E7DD0" w14:textId="77777777" w:rsidTr="006A43DB">
        <w:tblPrEx>
          <w:tblLook w:val="0000" w:firstRow="0" w:lastRow="0" w:firstColumn="0" w:lastColumn="0" w:noHBand="0" w:noVBand="0"/>
        </w:tblPrEx>
        <w:trPr>
          <w:trHeight w:val="358"/>
        </w:trPr>
        <w:tc>
          <w:tcPr>
            <w:tcW w:w="1557" w:type="dxa"/>
            <w:vMerge/>
            <w:vAlign w:val="center"/>
          </w:tcPr>
          <w:p w14:paraId="4CF4816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B145FF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7B399D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0021D6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2D1B92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15CB0E3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9ED5C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1F133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D44C7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DA617E0" w14:textId="77777777" w:rsidTr="006A43DB">
        <w:tblPrEx>
          <w:tblLook w:val="0000" w:firstRow="0" w:lastRow="0" w:firstColumn="0" w:lastColumn="0" w:noHBand="0" w:noVBand="0"/>
        </w:tblPrEx>
        <w:trPr>
          <w:trHeight w:val="358"/>
        </w:trPr>
        <w:tc>
          <w:tcPr>
            <w:tcW w:w="1557" w:type="dxa"/>
            <w:vMerge/>
            <w:vAlign w:val="center"/>
          </w:tcPr>
          <w:p w14:paraId="154D47E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0CBB99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29AC1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60F4BA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3D7728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3B52A6B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CD1F7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E050E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310269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0A48F66" w14:textId="77777777" w:rsidTr="006A43DB">
        <w:tblPrEx>
          <w:tblLook w:val="0000" w:firstRow="0" w:lastRow="0" w:firstColumn="0" w:lastColumn="0" w:noHBand="0" w:noVBand="0"/>
        </w:tblPrEx>
        <w:trPr>
          <w:trHeight w:val="349"/>
        </w:trPr>
        <w:tc>
          <w:tcPr>
            <w:tcW w:w="1557" w:type="dxa"/>
            <w:vMerge/>
            <w:vAlign w:val="center"/>
          </w:tcPr>
          <w:p w14:paraId="37EEA0C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899BE5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D26F7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AFA6D4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43F9E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47A12C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D3FA6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DDCF52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0B4BC3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6318108" w14:textId="77777777" w:rsidTr="006A43DB">
        <w:tblPrEx>
          <w:tblLook w:val="0000" w:firstRow="0" w:lastRow="0" w:firstColumn="0" w:lastColumn="0" w:noHBand="0" w:noVBand="0"/>
        </w:tblPrEx>
        <w:trPr>
          <w:trHeight w:val="370"/>
        </w:trPr>
        <w:tc>
          <w:tcPr>
            <w:tcW w:w="1557" w:type="dxa"/>
            <w:vMerge/>
            <w:vAlign w:val="center"/>
          </w:tcPr>
          <w:p w14:paraId="341E0F9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0495A3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9174C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DCBBE4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C4ECC2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75FAC43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04565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14D96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8A0A6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EBF6DBF" w14:textId="77777777" w:rsidTr="006A43DB">
        <w:tblPrEx>
          <w:tblLook w:val="0000" w:firstRow="0" w:lastRow="0" w:firstColumn="0" w:lastColumn="0" w:noHBand="0" w:noVBand="0"/>
        </w:tblPrEx>
        <w:trPr>
          <w:trHeight w:val="370"/>
        </w:trPr>
        <w:tc>
          <w:tcPr>
            <w:tcW w:w="1557" w:type="dxa"/>
            <w:vMerge/>
            <w:vAlign w:val="center"/>
          </w:tcPr>
          <w:p w14:paraId="442FF80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F4C1D5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60F17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C16DB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3DEAC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107D89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B2269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32324F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F1C60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CA2A464" w14:textId="77777777" w:rsidTr="006A43DB">
        <w:tblPrEx>
          <w:tblLook w:val="0000" w:firstRow="0" w:lastRow="0" w:firstColumn="0" w:lastColumn="0" w:noHBand="0" w:noVBand="0"/>
        </w:tblPrEx>
        <w:trPr>
          <w:trHeight w:val="500"/>
        </w:trPr>
        <w:tc>
          <w:tcPr>
            <w:tcW w:w="1557" w:type="dxa"/>
            <w:vMerge/>
            <w:vAlign w:val="center"/>
          </w:tcPr>
          <w:p w14:paraId="60E1DF5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442448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D4CD2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73A2D0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DDF4A8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2A39F7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CCE47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08ACB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7A414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9FB78BF" w14:textId="77777777" w:rsidTr="006A43DB">
        <w:tblPrEx>
          <w:tblLook w:val="0000" w:firstRow="0" w:lastRow="0" w:firstColumn="0" w:lastColumn="0" w:noHBand="0" w:noVBand="0"/>
        </w:tblPrEx>
        <w:trPr>
          <w:trHeight w:val="500"/>
        </w:trPr>
        <w:tc>
          <w:tcPr>
            <w:tcW w:w="1557" w:type="dxa"/>
            <w:vMerge/>
            <w:vAlign w:val="center"/>
          </w:tcPr>
          <w:p w14:paraId="068996D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76BF84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4210E5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33009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4DD00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7D796E6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68DF56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F0C7E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D5A3DA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DB5DF4B" w14:textId="77777777" w:rsidTr="006A43DB">
        <w:tblPrEx>
          <w:tblLook w:val="0000" w:firstRow="0" w:lastRow="0" w:firstColumn="0" w:lastColumn="0" w:noHBand="0" w:noVBand="0"/>
        </w:tblPrEx>
        <w:trPr>
          <w:trHeight w:val="239"/>
        </w:trPr>
        <w:tc>
          <w:tcPr>
            <w:tcW w:w="1557" w:type="dxa"/>
            <w:vMerge/>
            <w:vAlign w:val="center"/>
          </w:tcPr>
          <w:p w14:paraId="2F540BC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653D92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9BFB3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A5202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67474B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35196B8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B3F0B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CAE2D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11F02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9A8E761" w14:textId="77777777" w:rsidTr="006A43DB">
        <w:tblPrEx>
          <w:tblLook w:val="0000" w:firstRow="0" w:lastRow="0" w:firstColumn="0" w:lastColumn="0" w:noHBand="0" w:noVBand="0"/>
        </w:tblPrEx>
        <w:trPr>
          <w:trHeight w:val="233"/>
        </w:trPr>
        <w:tc>
          <w:tcPr>
            <w:tcW w:w="1557" w:type="dxa"/>
            <w:vMerge w:val="restart"/>
            <w:vAlign w:val="center"/>
          </w:tcPr>
          <w:p w14:paraId="1544082E" w14:textId="77777777" w:rsidR="006A6D1E" w:rsidRPr="00400FC4" w:rsidRDefault="006A6D1E" w:rsidP="008A4294">
            <w:pPr>
              <w:spacing w:after="0" w:line="240" w:lineRule="auto"/>
              <w:rPr>
                <w:rFonts w:ascii="Arial" w:eastAsia="Calibri" w:hAnsi="Arial" w:cs="Arial"/>
                <w:b/>
                <w:bCs/>
                <w:color w:val="000000"/>
                <w:sz w:val="18"/>
                <w:szCs w:val="18"/>
              </w:rPr>
            </w:pPr>
          </w:p>
          <w:p w14:paraId="6DFA8E9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403C6A4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8C60DB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110923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2698A08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{(…)b338}</w:t>
            </w:r>
          </w:p>
          <w:p w14:paraId="4852AF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Mirowskie Skały</w:t>
            </w:r>
          </w:p>
          <w:p w14:paraId="273259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5199B8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1143BC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6E9421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3CBFB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037480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276827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 obrębie płatu siedliska, na północnych zboczach Grzędy Mirowsko-Bobolickiej, wyraźnie zaznacza się ekspansja niepożądanych gatunków roślin zielnych oraz krzewów i drzew wywołana brak</w:t>
            </w:r>
            <w:r w:rsidR="00200EFD">
              <w:rPr>
                <w:rFonts w:ascii="Arial" w:eastAsia="Calibri" w:hAnsi="Arial" w:cs="Arial"/>
                <w:color w:val="000000"/>
                <w:sz w:val="18"/>
                <w:szCs w:val="18"/>
              </w:rPr>
              <w:t xml:space="preserve">iem użytkowania.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61B8CD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F475203" w14:textId="77777777" w:rsidTr="006A43DB">
        <w:tblPrEx>
          <w:tblLook w:val="0000" w:firstRow="0" w:lastRow="0" w:firstColumn="0" w:lastColumn="0" w:noHBand="0" w:noVBand="0"/>
        </w:tblPrEx>
        <w:trPr>
          <w:trHeight w:val="358"/>
        </w:trPr>
        <w:tc>
          <w:tcPr>
            <w:tcW w:w="1557" w:type="dxa"/>
            <w:vMerge/>
            <w:vAlign w:val="center"/>
          </w:tcPr>
          <w:p w14:paraId="2FC1370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267CEC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37438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1C9EE3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168BFB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13376E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090B8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B07B4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1AD45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4517E72" w14:textId="77777777" w:rsidTr="006A43DB">
        <w:tblPrEx>
          <w:tblLook w:val="0000" w:firstRow="0" w:lastRow="0" w:firstColumn="0" w:lastColumn="0" w:noHBand="0" w:noVBand="0"/>
        </w:tblPrEx>
        <w:trPr>
          <w:trHeight w:val="358"/>
        </w:trPr>
        <w:tc>
          <w:tcPr>
            <w:tcW w:w="1557" w:type="dxa"/>
            <w:vMerge/>
            <w:vAlign w:val="center"/>
          </w:tcPr>
          <w:p w14:paraId="6E22372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1AA829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56100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5639F3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9DF43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053780B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D5082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4A4B8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E4D3E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3122373" w14:textId="77777777" w:rsidTr="006A43DB">
        <w:tblPrEx>
          <w:tblLook w:val="0000" w:firstRow="0" w:lastRow="0" w:firstColumn="0" w:lastColumn="0" w:noHBand="0" w:noVBand="0"/>
        </w:tblPrEx>
        <w:trPr>
          <w:trHeight w:val="349"/>
        </w:trPr>
        <w:tc>
          <w:tcPr>
            <w:tcW w:w="1557" w:type="dxa"/>
            <w:vMerge/>
            <w:vAlign w:val="center"/>
          </w:tcPr>
          <w:p w14:paraId="456C7E1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E2EAF7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00E6A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413F8B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D3920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738F8C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51E6A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5AD9CA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047F1B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DBCB563" w14:textId="77777777" w:rsidTr="006A43DB">
        <w:tblPrEx>
          <w:tblLook w:val="0000" w:firstRow="0" w:lastRow="0" w:firstColumn="0" w:lastColumn="0" w:noHBand="0" w:noVBand="0"/>
        </w:tblPrEx>
        <w:trPr>
          <w:trHeight w:val="370"/>
        </w:trPr>
        <w:tc>
          <w:tcPr>
            <w:tcW w:w="1557" w:type="dxa"/>
            <w:vMerge/>
            <w:vAlign w:val="center"/>
          </w:tcPr>
          <w:p w14:paraId="39E6BE6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42273A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8BB43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32124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97515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6BC9C3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64CC6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3A6161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4D5161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F58015A" w14:textId="77777777" w:rsidTr="006A43DB">
        <w:tblPrEx>
          <w:tblLook w:val="0000" w:firstRow="0" w:lastRow="0" w:firstColumn="0" w:lastColumn="0" w:noHBand="0" w:noVBand="0"/>
        </w:tblPrEx>
        <w:trPr>
          <w:trHeight w:val="370"/>
        </w:trPr>
        <w:tc>
          <w:tcPr>
            <w:tcW w:w="1557" w:type="dxa"/>
            <w:vMerge/>
            <w:vAlign w:val="center"/>
          </w:tcPr>
          <w:p w14:paraId="0B8772A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6473D4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6068B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43134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EBF51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0C9734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FC130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5166C34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E5D60D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A69D674" w14:textId="77777777" w:rsidTr="006A43DB">
        <w:tblPrEx>
          <w:tblLook w:val="0000" w:firstRow="0" w:lastRow="0" w:firstColumn="0" w:lastColumn="0" w:noHBand="0" w:noVBand="0"/>
        </w:tblPrEx>
        <w:trPr>
          <w:trHeight w:val="500"/>
        </w:trPr>
        <w:tc>
          <w:tcPr>
            <w:tcW w:w="1557" w:type="dxa"/>
            <w:vMerge/>
            <w:vAlign w:val="center"/>
          </w:tcPr>
          <w:p w14:paraId="3E38A1D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DA5FEF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4330A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51CD56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E3475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2D8B18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C47BC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70AC4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32C6D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5BF357B" w14:textId="77777777" w:rsidTr="006A43DB">
        <w:tblPrEx>
          <w:tblLook w:val="0000" w:firstRow="0" w:lastRow="0" w:firstColumn="0" w:lastColumn="0" w:noHBand="0" w:noVBand="0"/>
        </w:tblPrEx>
        <w:trPr>
          <w:trHeight w:val="500"/>
        </w:trPr>
        <w:tc>
          <w:tcPr>
            <w:tcW w:w="1557" w:type="dxa"/>
            <w:vMerge/>
            <w:vAlign w:val="center"/>
          </w:tcPr>
          <w:p w14:paraId="1954CB8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510B40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CD7AD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930F7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69EC8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048BAC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D6101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0D9657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BAE38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309A763" w14:textId="77777777" w:rsidTr="006A43DB">
        <w:tblPrEx>
          <w:tblLook w:val="0000" w:firstRow="0" w:lastRow="0" w:firstColumn="0" w:lastColumn="0" w:noHBand="0" w:noVBand="0"/>
        </w:tblPrEx>
        <w:trPr>
          <w:trHeight w:val="239"/>
        </w:trPr>
        <w:tc>
          <w:tcPr>
            <w:tcW w:w="1557" w:type="dxa"/>
            <w:vMerge/>
            <w:vAlign w:val="center"/>
          </w:tcPr>
          <w:p w14:paraId="537383F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19AF4E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0B2D9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8426C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573E3D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9D5627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A2E97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8681C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D14D3A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673025F" w14:textId="77777777" w:rsidTr="006A43DB">
        <w:tblPrEx>
          <w:tblLook w:val="0000" w:firstRow="0" w:lastRow="0" w:firstColumn="0" w:lastColumn="0" w:noHBand="0" w:noVBand="0"/>
        </w:tblPrEx>
        <w:trPr>
          <w:trHeight w:val="233"/>
        </w:trPr>
        <w:tc>
          <w:tcPr>
            <w:tcW w:w="1557" w:type="dxa"/>
            <w:vMerge w:val="restart"/>
            <w:vAlign w:val="center"/>
          </w:tcPr>
          <w:p w14:paraId="24672708" w14:textId="77777777" w:rsidR="006A6D1E" w:rsidRPr="00400FC4" w:rsidRDefault="006A6D1E" w:rsidP="008A4294">
            <w:pPr>
              <w:spacing w:after="0" w:line="240" w:lineRule="auto"/>
              <w:rPr>
                <w:rFonts w:ascii="Arial" w:eastAsia="Calibri" w:hAnsi="Arial" w:cs="Arial"/>
                <w:b/>
                <w:bCs/>
                <w:color w:val="000000"/>
                <w:sz w:val="18"/>
                <w:szCs w:val="18"/>
              </w:rPr>
            </w:pPr>
          </w:p>
          <w:p w14:paraId="24511BE0" w14:textId="77777777" w:rsidR="006A6D1E" w:rsidRPr="00400FC4" w:rsidRDefault="006A6D1E" w:rsidP="008A4294">
            <w:pPr>
              <w:spacing w:after="0" w:line="240" w:lineRule="auto"/>
              <w:rPr>
                <w:rFonts w:ascii="Arial" w:eastAsia="Calibri" w:hAnsi="Arial" w:cs="Arial"/>
                <w:b/>
                <w:bCs/>
                <w:color w:val="000000"/>
                <w:sz w:val="18"/>
                <w:szCs w:val="18"/>
              </w:rPr>
            </w:pPr>
          </w:p>
          <w:p w14:paraId="56A7332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6762EDC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5949FB5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63BE39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297E1E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57C2ACB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268D9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6B5D6E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{(…)af87}</w:t>
            </w:r>
          </w:p>
          <w:p w14:paraId="7A57680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Apteka</w:t>
            </w:r>
          </w:p>
          <w:p w14:paraId="063E54E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204C91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3480D0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4CC18B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809EC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6FBC26C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2029BA4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 xml:space="preserve">Płat muraw naskalnych z zachowaną cenną roślinnością (m.in. stanowisko </w:t>
            </w:r>
            <w:r w:rsidRPr="00400FC4">
              <w:rPr>
                <w:rFonts w:ascii="Arial" w:eastAsia="Calibri" w:hAnsi="Arial" w:cs="Arial"/>
                <w:i/>
                <w:color w:val="000000"/>
                <w:sz w:val="18"/>
                <w:szCs w:val="18"/>
              </w:rPr>
              <w:t>Arctostaphylos uva-ursi</w:t>
            </w:r>
            <w:r w:rsidRPr="00400FC4">
              <w:rPr>
                <w:rFonts w:ascii="Arial" w:eastAsia="Calibri" w:hAnsi="Arial" w:cs="Arial"/>
                <w:color w:val="000000"/>
                <w:sz w:val="18"/>
                <w:szCs w:val="18"/>
              </w:rPr>
              <w:t>), poddawany silnej presji ze strony ocieniający</w:t>
            </w:r>
            <w:r w:rsidR="00200EFD">
              <w:rPr>
                <w:rFonts w:ascii="Arial" w:eastAsia="Calibri" w:hAnsi="Arial" w:cs="Arial"/>
                <w:color w:val="000000"/>
                <w:sz w:val="18"/>
                <w:szCs w:val="18"/>
              </w:rPr>
              <w:t>ch murawy drzew. Brak gatunków z </w:t>
            </w:r>
            <w:r w:rsidRPr="00400FC4">
              <w:rPr>
                <w:rFonts w:ascii="Arial" w:eastAsia="Calibri" w:hAnsi="Arial" w:cs="Arial"/>
                <w:color w:val="000000"/>
                <w:sz w:val="18"/>
                <w:szCs w:val="18"/>
              </w:rPr>
              <w:t>rodziny storczykowatych jest zjawiskiem typowym na terenie Wyżyny Częstochowskiej.</w:t>
            </w:r>
          </w:p>
        </w:tc>
        <w:tc>
          <w:tcPr>
            <w:tcW w:w="2127" w:type="dxa"/>
            <w:vMerge/>
            <w:vAlign w:val="center"/>
          </w:tcPr>
          <w:p w14:paraId="7BDCF36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A89D99D" w14:textId="77777777" w:rsidTr="006A43DB">
        <w:tblPrEx>
          <w:tblLook w:val="0000" w:firstRow="0" w:lastRow="0" w:firstColumn="0" w:lastColumn="0" w:noHBand="0" w:noVBand="0"/>
        </w:tblPrEx>
        <w:trPr>
          <w:trHeight w:val="358"/>
        </w:trPr>
        <w:tc>
          <w:tcPr>
            <w:tcW w:w="1557" w:type="dxa"/>
            <w:vMerge/>
            <w:vAlign w:val="center"/>
          </w:tcPr>
          <w:p w14:paraId="652EE0D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27441E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111957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2AA089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6BD9B3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19C26FB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345A3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191659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1F40C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207ED0D" w14:textId="77777777" w:rsidTr="006A43DB">
        <w:tblPrEx>
          <w:tblLook w:val="0000" w:firstRow="0" w:lastRow="0" w:firstColumn="0" w:lastColumn="0" w:noHBand="0" w:noVBand="0"/>
        </w:tblPrEx>
        <w:trPr>
          <w:trHeight w:val="358"/>
        </w:trPr>
        <w:tc>
          <w:tcPr>
            <w:tcW w:w="1557" w:type="dxa"/>
            <w:vMerge/>
            <w:vAlign w:val="center"/>
          </w:tcPr>
          <w:p w14:paraId="156E59D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579660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D4CA5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06814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3DB8B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68929F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C0AD8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713B4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9EE32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EA301C1" w14:textId="77777777" w:rsidTr="006A43DB">
        <w:tblPrEx>
          <w:tblLook w:val="0000" w:firstRow="0" w:lastRow="0" w:firstColumn="0" w:lastColumn="0" w:noHBand="0" w:noVBand="0"/>
        </w:tblPrEx>
        <w:trPr>
          <w:trHeight w:val="349"/>
        </w:trPr>
        <w:tc>
          <w:tcPr>
            <w:tcW w:w="1557" w:type="dxa"/>
            <w:vMerge/>
            <w:vAlign w:val="center"/>
          </w:tcPr>
          <w:p w14:paraId="051DB32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F6E0E0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C1CD18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89E7B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2EA95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4C6993C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957D8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A1EFC2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1BB04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ED3A5A1" w14:textId="77777777" w:rsidTr="006A43DB">
        <w:tblPrEx>
          <w:tblLook w:val="0000" w:firstRow="0" w:lastRow="0" w:firstColumn="0" w:lastColumn="0" w:noHBand="0" w:noVBand="0"/>
        </w:tblPrEx>
        <w:trPr>
          <w:trHeight w:val="370"/>
        </w:trPr>
        <w:tc>
          <w:tcPr>
            <w:tcW w:w="1557" w:type="dxa"/>
            <w:vMerge/>
            <w:vAlign w:val="center"/>
          </w:tcPr>
          <w:p w14:paraId="2E873C2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51A90D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7341DB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564CE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752AF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6A32517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76BE5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71624D9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3473BF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37EF73D" w14:textId="77777777" w:rsidTr="006A43DB">
        <w:tblPrEx>
          <w:tblLook w:val="0000" w:firstRow="0" w:lastRow="0" w:firstColumn="0" w:lastColumn="0" w:noHBand="0" w:noVBand="0"/>
        </w:tblPrEx>
        <w:trPr>
          <w:trHeight w:val="370"/>
        </w:trPr>
        <w:tc>
          <w:tcPr>
            <w:tcW w:w="1557" w:type="dxa"/>
            <w:vMerge/>
            <w:vAlign w:val="center"/>
          </w:tcPr>
          <w:p w14:paraId="5885EED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528E11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C50C6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1E32DC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35FC4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3C06CA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B8E8AC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566F068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C5B3E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ED6A765" w14:textId="77777777" w:rsidTr="006A43DB">
        <w:tblPrEx>
          <w:tblLook w:val="0000" w:firstRow="0" w:lastRow="0" w:firstColumn="0" w:lastColumn="0" w:noHBand="0" w:noVBand="0"/>
        </w:tblPrEx>
        <w:trPr>
          <w:trHeight w:val="500"/>
        </w:trPr>
        <w:tc>
          <w:tcPr>
            <w:tcW w:w="1557" w:type="dxa"/>
            <w:vMerge/>
            <w:vAlign w:val="center"/>
          </w:tcPr>
          <w:p w14:paraId="48DFBB1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A19830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FC562D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26C9E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C00E6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49858B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3411D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41E03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E8C13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9D6823C" w14:textId="77777777" w:rsidTr="006A43DB">
        <w:tblPrEx>
          <w:tblLook w:val="0000" w:firstRow="0" w:lastRow="0" w:firstColumn="0" w:lastColumn="0" w:noHBand="0" w:noVBand="0"/>
        </w:tblPrEx>
        <w:trPr>
          <w:trHeight w:val="500"/>
        </w:trPr>
        <w:tc>
          <w:tcPr>
            <w:tcW w:w="1557" w:type="dxa"/>
            <w:vMerge/>
            <w:vAlign w:val="center"/>
          </w:tcPr>
          <w:p w14:paraId="4BE096B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203FB0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DC2D7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6C493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E6871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27C9BB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11928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D2A13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230EB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B4802F1" w14:textId="77777777" w:rsidTr="006A43DB">
        <w:tblPrEx>
          <w:tblLook w:val="0000" w:firstRow="0" w:lastRow="0" w:firstColumn="0" w:lastColumn="0" w:noHBand="0" w:noVBand="0"/>
        </w:tblPrEx>
        <w:trPr>
          <w:trHeight w:val="239"/>
        </w:trPr>
        <w:tc>
          <w:tcPr>
            <w:tcW w:w="1557" w:type="dxa"/>
            <w:vMerge/>
            <w:vAlign w:val="center"/>
          </w:tcPr>
          <w:p w14:paraId="354F340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A8BD0A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0D158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1A398C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2CD510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4E8A1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B903D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7A278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F00C3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29BA8F8" w14:textId="77777777" w:rsidTr="006A43DB">
        <w:tblPrEx>
          <w:tblLook w:val="0000" w:firstRow="0" w:lastRow="0" w:firstColumn="0" w:lastColumn="0" w:noHBand="0" w:noVBand="0"/>
        </w:tblPrEx>
        <w:trPr>
          <w:trHeight w:val="233"/>
        </w:trPr>
        <w:tc>
          <w:tcPr>
            <w:tcW w:w="1557" w:type="dxa"/>
            <w:vMerge w:val="restart"/>
            <w:vAlign w:val="center"/>
          </w:tcPr>
          <w:p w14:paraId="44A5D85A" w14:textId="77777777" w:rsidR="006A6D1E" w:rsidRPr="00400FC4" w:rsidRDefault="006A6D1E" w:rsidP="008A4294">
            <w:pPr>
              <w:spacing w:after="0" w:line="240" w:lineRule="auto"/>
              <w:rPr>
                <w:rFonts w:ascii="Arial" w:eastAsia="Calibri" w:hAnsi="Arial" w:cs="Arial"/>
                <w:b/>
                <w:bCs/>
                <w:color w:val="000000"/>
                <w:sz w:val="18"/>
                <w:szCs w:val="18"/>
              </w:rPr>
            </w:pPr>
          </w:p>
          <w:p w14:paraId="2969D7D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5C899F6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26B525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0E7B25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{(…)278d}</w:t>
            </w:r>
          </w:p>
          <w:p w14:paraId="25575D4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Turnia Motocyklistów</w:t>
            </w:r>
          </w:p>
          <w:p w14:paraId="23A32E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463196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777228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71798F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F83909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554F08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540EF54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Dobrze zachowany płat muraw naskalnych (podtyp 6210-1) poddawany stosunkowo dużej presji ze s</w:t>
            </w:r>
            <w:r w:rsidR="00200EFD">
              <w:rPr>
                <w:rFonts w:ascii="Arial" w:eastAsia="Calibri" w:hAnsi="Arial" w:cs="Arial"/>
                <w:color w:val="000000"/>
                <w:sz w:val="18"/>
                <w:szCs w:val="18"/>
              </w:rPr>
              <w:t xml:space="preserve">trony wspinaczy.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5CE39A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9221EFD" w14:textId="77777777" w:rsidTr="006A43DB">
        <w:tblPrEx>
          <w:tblLook w:val="0000" w:firstRow="0" w:lastRow="0" w:firstColumn="0" w:lastColumn="0" w:noHBand="0" w:noVBand="0"/>
        </w:tblPrEx>
        <w:trPr>
          <w:trHeight w:val="358"/>
        </w:trPr>
        <w:tc>
          <w:tcPr>
            <w:tcW w:w="1557" w:type="dxa"/>
            <w:vMerge/>
            <w:vAlign w:val="center"/>
          </w:tcPr>
          <w:p w14:paraId="48ADFD8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5E4BA5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2CCF3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4BA708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61F7AE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760057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61F44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8A437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EFF746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127E08E" w14:textId="77777777" w:rsidTr="006A43DB">
        <w:tblPrEx>
          <w:tblLook w:val="0000" w:firstRow="0" w:lastRow="0" w:firstColumn="0" w:lastColumn="0" w:noHBand="0" w:noVBand="0"/>
        </w:tblPrEx>
        <w:trPr>
          <w:trHeight w:val="358"/>
        </w:trPr>
        <w:tc>
          <w:tcPr>
            <w:tcW w:w="1557" w:type="dxa"/>
            <w:vMerge/>
            <w:vAlign w:val="center"/>
          </w:tcPr>
          <w:p w14:paraId="6D0B9BE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168345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5AD0E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B2276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433CA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21FD7C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490E6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5FA7D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5B378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10B05B4" w14:textId="77777777" w:rsidTr="006A43DB">
        <w:tblPrEx>
          <w:tblLook w:val="0000" w:firstRow="0" w:lastRow="0" w:firstColumn="0" w:lastColumn="0" w:noHBand="0" w:noVBand="0"/>
        </w:tblPrEx>
        <w:trPr>
          <w:trHeight w:val="349"/>
        </w:trPr>
        <w:tc>
          <w:tcPr>
            <w:tcW w:w="1557" w:type="dxa"/>
            <w:vMerge/>
            <w:vAlign w:val="center"/>
          </w:tcPr>
          <w:p w14:paraId="41DE6B2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CC24AA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4B7CA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9F0DE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894F71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65D833B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2444E0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171D0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64C88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2FB7D07" w14:textId="77777777" w:rsidTr="006A43DB">
        <w:tblPrEx>
          <w:tblLook w:val="0000" w:firstRow="0" w:lastRow="0" w:firstColumn="0" w:lastColumn="0" w:noHBand="0" w:noVBand="0"/>
        </w:tblPrEx>
        <w:trPr>
          <w:trHeight w:val="370"/>
        </w:trPr>
        <w:tc>
          <w:tcPr>
            <w:tcW w:w="1557" w:type="dxa"/>
            <w:vMerge/>
            <w:vAlign w:val="center"/>
          </w:tcPr>
          <w:p w14:paraId="5EE6A03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09D460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C956C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B6C01F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994E93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30C4374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28882A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A08B9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BB1E7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43C1E0E" w14:textId="77777777" w:rsidTr="006A43DB">
        <w:tblPrEx>
          <w:tblLook w:val="0000" w:firstRow="0" w:lastRow="0" w:firstColumn="0" w:lastColumn="0" w:noHBand="0" w:noVBand="0"/>
        </w:tblPrEx>
        <w:trPr>
          <w:trHeight w:val="370"/>
        </w:trPr>
        <w:tc>
          <w:tcPr>
            <w:tcW w:w="1557" w:type="dxa"/>
            <w:vMerge/>
            <w:vAlign w:val="center"/>
          </w:tcPr>
          <w:p w14:paraId="74F8524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57A4F3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03E5CA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37470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507A4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514F36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6D940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3784B0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8843D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3B627E0" w14:textId="77777777" w:rsidTr="006A43DB">
        <w:tblPrEx>
          <w:tblLook w:val="0000" w:firstRow="0" w:lastRow="0" w:firstColumn="0" w:lastColumn="0" w:noHBand="0" w:noVBand="0"/>
        </w:tblPrEx>
        <w:trPr>
          <w:trHeight w:val="500"/>
        </w:trPr>
        <w:tc>
          <w:tcPr>
            <w:tcW w:w="1557" w:type="dxa"/>
            <w:vMerge/>
            <w:vAlign w:val="center"/>
          </w:tcPr>
          <w:p w14:paraId="1159C22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B79F51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0BC19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B1F62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E1603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0D7E60D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45698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922C33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5A846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C645AD0" w14:textId="77777777" w:rsidTr="006A43DB">
        <w:tblPrEx>
          <w:tblLook w:val="0000" w:firstRow="0" w:lastRow="0" w:firstColumn="0" w:lastColumn="0" w:noHBand="0" w:noVBand="0"/>
        </w:tblPrEx>
        <w:trPr>
          <w:trHeight w:val="500"/>
        </w:trPr>
        <w:tc>
          <w:tcPr>
            <w:tcW w:w="1557" w:type="dxa"/>
            <w:vMerge/>
            <w:vAlign w:val="center"/>
          </w:tcPr>
          <w:p w14:paraId="6E24892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AAF642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5A2201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7B59F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DB0B0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0E6BF0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DEAC8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323F0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4C674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A5DE854" w14:textId="77777777" w:rsidTr="006A43DB">
        <w:tblPrEx>
          <w:tblLook w:val="0000" w:firstRow="0" w:lastRow="0" w:firstColumn="0" w:lastColumn="0" w:noHBand="0" w:noVBand="0"/>
        </w:tblPrEx>
        <w:trPr>
          <w:trHeight w:val="239"/>
        </w:trPr>
        <w:tc>
          <w:tcPr>
            <w:tcW w:w="1557" w:type="dxa"/>
            <w:vMerge/>
            <w:vAlign w:val="center"/>
          </w:tcPr>
          <w:p w14:paraId="20FC9D5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62C691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0C8A5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C8D42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022BB6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62006F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5D54B6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2BB71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BFE6B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39734EC" w14:textId="77777777" w:rsidTr="006A43DB">
        <w:tblPrEx>
          <w:tblLook w:val="0000" w:firstRow="0" w:lastRow="0" w:firstColumn="0" w:lastColumn="0" w:noHBand="0" w:noVBand="0"/>
        </w:tblPrEx>
        <w:trPr>
          <w:trHeight w:val="233"/>
        </w:trPr>
        <w:tc>
          <w:tcPr>
            <w:tcW w:w="1557" w:type="dxa"/>
            <w:vMerge w:val="restart"/>
            <w:vAlign w:val="center"/>
          </w:tcPr>
          <w:p w14:paraId="3FA6BC1A" w14:textId="77777777" w:rsidR="006A6D1E" w:rsidRPr="00400FC4" w:rsidRDefault="006A6D1E" w:rsidP="008A4294">
            <w:pPr>
              <w:spacing w:after="0" w:line="240" w:lineRule="auto"/>
              <w:rPr>
                <w:rFonts w:ascii="Arial" w:eastAsia="Calibri" w:hAnsi="Arial" w:cs="Arial"/>
                <w:b/>
                <w:bCs/>
                <w:color w:val="000000"/>
                <w:sz w:val="18"/>
                <w:szCs w:val="18"/>
              </w:rPr>
            </w:pPr>
          </w:p>
          <w:p w14:paraId="7A8B064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427C29D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305E979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37EA5E5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3530F0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3185D1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{(…)3aae}</w:t>
            </w:r>
          </w:p>
          <w:p w14:paraId="75B1FF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Biblioteka I</w:t>
            </w:r>
          </w:p>
          <w:p w14:paraId="489FA27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2F28113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2F2818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3032A4F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1EEB48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5D9066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07A5E8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Dobrze zachowany płat muraw naskalnych (podtyp 6210-1), na który niekorzystnie oddziałuje ocienienie wywołane obecnością drzew przy wschodniej granicy siedliska; w obrębie przedmiotowego płatu odnaleziono nowe, niepodawane wcześniej stanowisko Dianthus gratianopolitanus składające się z trzech kęp (dwóch generatywnych i jedne</w:t>
            </w:r>
            <w:r w:rsidR="00200EFD">
              <w:rPr>
                <w:rFonts w:ascii="Arial" w:eastAsia="Calibri" w:hAnsi="Arial" w:cs="Arial"/>
                <w:color w:val="000000"/>
                <w:sz w:val="18"/>
                <w:szCs w:val="18"/>
              </w:rPr>
              <w:t xml:space="preserve">j wegetatywnej).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02D013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B95A044" w14:textId="77777777" w:rsidTr="006A43DB">
        <w:tblPrEx>
          <w:tblLook w:val="0000" w:firstRow="0" w:lastRow="0" w:firstColumn="0" w:lastColumn="0" w:noHBand="0" w:noVBand="0"/>
        </w:tblPrEx>
        <w:trPr>
          <w:trHeight w:val="358"/>
        </w:trPr>
        <w:tc>
          <w:tcPr>
            <w:tcW w:w="1557" w:type="dxa"/>
            <w:vMerge/>
            <w:vAlign w:val="center"/>
          </w:tcPr>
          <w:p w14:paraId="5AD5EC3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BD410C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1956B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0C50B89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0FC582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271CB0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2A755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875B4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69D4C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BB412C8" w14:textId="77777777" w:rsidTr="006A43DB">
        <w:tblPrEx>
          <w:tblLook w:val="0000" w:firstRow="0" w:lastRow="0" w:firstColumn="0" w:lastColumn="0" w:noHBand="0" w:noVBand="0"/>
        </w:tblPrEx>
        <w:trPr>
          <w:trHeight w:val="358"/>
        </w:trPr>
        <w:tc>
          <w:tcPr>
            <w:tcW w:w="1557" w:type="dxa"/>
            <w:vMerge/>
            <w:vAlign w:val="center"/>
          </w:tcPr>
          <w:p w14:paraId="26320D9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9415A1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B29E93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1E4BA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EC23AC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1C5489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23764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20BD37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ABD500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D87245D" w14:textId="77777777" w:rsidTr="006A43DB">
        <w:tblPrEx>
          <w:tblLook w:val="0000" w:firstRow="0" w:lastRow="0" w:firstColumn="0" w:lastColumn="0" w:noHBand="0" w:noVBand="0"/>
        </w:tblPrEx>
        <w:trPr>
          <w:trHeight w:val="349"/>
        </w:trPr>
        <w:tc>
          <w:tcPr>
            <w:tcW w:w="1557" w:type="dxa"/>
            <w:vMerge/>
            <w:vAlign w:val="center"/>
          </w:tcPr>
          <w:p w14:paraId="06414E4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2641E6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5EE585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3C0BB8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3E813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093832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BF0A3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9B59D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7658AB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B3CFBCB" w14:textId="77777777" w:rsidTr="006A43DB">
        <w:tblPrEx>
          <w:tblLook w:val="0000" w:firstRow="0" w:lastRow="0" w:firstColumn="0" w:lastColumn="0" w:noHBand="0" w:noVBand="0"/>
        </w:tblPrEx>
        <w:trPr>
          <w:trHeight w:val="370"/>
        </w:trPr>
        <w:tc>
          <w:tcPr>
            <w:tcW w:w="1557" w:type="dxa"/>
            <w:vMerge/>
            <w:vAlign w:val="center"/>
          </w:tcPr>
          <w:p w14:paraId="148AB8C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8DED46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7882D4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E3E6B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BC0B4C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7AE40C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9B360E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19865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E7861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9D57E8F" w14:textId="77777777" w:rsidTr="006A43DB">
        <w:tblPrEx>
          <w:tblLook w:val="0000" w:firstRow="0" w:lastRow="0" w:firstColumn="0" w:lastColumn="0" w:noHBand="0" w:noVBand="0"/>
        </w:tblPrEx>
        <w:trPr>
          <w:trHeight w:val="370"/>
        </w:trPr>
        <w:tc>
          <w:tcPr>
            <w:tcW w:w="1557" w:type="dxa"/>
            <w:vMerge/>
            <w:vAlign w:val="center"/>
          </w:tcPr>
          <w:p w14:paraId="3D9452A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E334AB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0C774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EC0C6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492BD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1C69A7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C4244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355B09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08A045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7AA21E5" w14:textId="77777777" w:rsidTr="006A43DB">
        <w:tblPrEx>
          <w:tblLook w:val="0000" w:firstRow="0" w:lastRow="0" w:firstColumn="0" w:lastColumn="0" w:noHBand="0" w:noVBand="0"/>
        </w:tblPrEx>
        <w:trPr>
          <w:trHeight w:val="500"/>
        </w:trPr>
        <w:tc>
          <w:tcPr>
            <w:tcW w:w="1557" w:type="dxa"/>
            <w:vMerge/>
            <w:vAlign w:val="center"/>
          </w:tcPr>
          <w:p w14:paraId="1E64FE9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38755C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9F256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0FC00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EB1FD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6D5FBA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C8129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22C296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33E4A0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256DE18" w14:textId="77777777" w:rsidTr="006A43DB">
        <w:tblPrEx>
          <w:tblLook w:val="0000" w:firstRow="0" w:lastRow="0" w:firstColumn="0" w:lastColumn="0" w:noHBand="0" w:noVBand="0"/>
        </w:tblPrEx>
        <w:trPr>
          <w:trHeight w:val="500"/>
        </w:trPr>
        <w:tc>
          <w:tcPr>
            <w:tcW w:w="1557" w:type="dxa"/>
            <w:vMerge/>
            <w:vAlign w:val="center"/>
          </w:tcPr>
          <w:p w14:paraId="24E308A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4CF39C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CE7AF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F3C89F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086271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759617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A237F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ED2F72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E5F8A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7DABB9B" w14:textId="77777777" w:rsidTr="006A43DB">
        <w:tblPrEx>
          <w:tblLook w:val="0000" w:firstRow="0" w:lastRow="0" w:firstColumn="0" w:lastColumn="0" w:noHBand="0" w:noVBand="0"/>
        </w:tblPrEx>
        <w:trPr>
          <w:trHeight w:val="584"/>
        </w:trPr>
        <w:tc>
          <w:tcPr>
            <w:tcW w:w="1557" w:type="dxa"/>
            <w:vMerge/>
            <w:vAlign w:val="center"/>
          </w:tcPr>
          <w:p w14:paraId="299305C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850781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21B95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4746CB8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01F9BA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64811B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81737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DB6DD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B5A07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6CB3440" w14:textId="77777777" w:rsidTr="006A43DB">
        <w:tblPrEx>
          <w:tblLook w:val="0000" w:firstRow="0" w:lastRow="0" w:firstColumn="0" w:lastColumn="0" w:noHBand="0" w:noVBand="0"/>
        </w:tblPrEx>
        <w:trPr>
          <w:trHeight w:val="233"/>
        </w:trPr>
        <w:tc>
          <w:tcPr>
            <w:tcW w:w="1557" w:type="dxa"/>
            <w:vMerge w:val="restart"/>
            <w:vAlign w:val="center"/>
          </w:tcPr>
          <w:p w14:paraId="5D5C0432" w14:textId="77777777" w:rsidR="006A6D1E" w:rsidRPr="00400FC4" w:rsidRDefault="006A6D1E" w:rsidP="008A4294">
            <w:pPr>
              <w:spacing w:after="0" w:line="240" w:lineRule="auto"/>
              <w:rPr>
                <w:rFonts w:ascii="Arial" w:eastAsia="Calibri" w:hAnsi="Arial" w:cs="Arial"/>
                <w:b/>
                <w:bCs/>
                <w:color w:val="000000"/>
                <w:sz w:val="18"/>
                <w:szCs w:val="18"/>
              </w:rPr>
            </w:pPr>
          </w:p>
          <w:p w14:paraId="2E19D8A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3099DE2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19ED5E2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242F1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1D466FE0"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323EB91F"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2B509E7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{(…)ff5d}</w:t>
            </w:r>
          </w:p>
          <w:p w14:paraId="4EDB60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Dudnik</w:t>
            </w:r>
          </w:p>
          <w:p w14:paraId="51119C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2BBC85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7A5AAC4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390411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01ED23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4973A2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p w14:paraId="7432F7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Płat siedliska reprezentowanego przez podtyp 6210-1 (murawy naskalne) poddany silnej presji ze strony roślinno</w:t>
            </w:r>
            <w:r w:rsidR="00200EFD">
              <w:rPr>
                <w:rFonts w:ascii="Arial" w:eastAsia="Calibri" w:hAnsi="Arial" w:cs="Arial"/>
                <w:color w:val="000000"/>
                <w:sz w:val="18"/>
                <w:szCs w:val="18"/>
              </w:rPr>
              <w:t xml:space="preserve">ści drzewiastej. Brak gatunków </w:t>
            </w:r>
            <w:r w:rsidR="002D103B">
              <w:rPr>
                <w:rFonts w:ascii="Arial" w:eastAsia="Calibri" w:hAnsi="Arial" w:cs="Arial"/>
                <w:color w:val="000000"/>
                <w:sz w:val="18"/>
                <w:szCs w:val="18"/>
              </w:rPr>
              <w:t>z </w:t>
            </w:r>
            <w:r w:rsidRPr="00400FC4">
              <w:rPr>
                <w:rFonts w:ascii="Arial" w:eastAsia="Calibri" w:hAnsi="Arial" w:cs="Arial"/>
                <w:color w:val="000000"/>
                <w:sz w:val="18"/>
                <w:szCs w:val="18"/>
              </w:rPr>
              <w:t>rodziny storczykowatych jest zjawiskiem typowym na terenie Wyżyny Częstochowskiej.</w:t>
            </w:r>
          </w:p>
        </w:tc>
        <w:tc>
          <w:tcPr>
            <w:tcW w:w="2127" w:type="dxa"/>
            <w:vMerge/>
            <w:vAlign w:val="center"/>
          </w:tcPr>
          <w:p w14:paraId="623E30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6D7725A" w14:textId="77777777" w:rsidTr="006A43DB">
        <w:tblPrEx>
          <w:tblLook w:val="0000" w:firstRow="0" w:lastRow="0" w:firstColumn="0" w:lastColumn="0" w:noHBand="0" w:noVBand="0"/>
        </w:tblPrEx>
        <w:trPr>
          <w:trHeight w:val="358"/>
        </w:trPr>
        <w:tc>
          <w:tcPr>
            <w:tcW w:w="1557" w:type="dxa"/>
            <w:vMerge/>
            <w:vAlign w:val="center"/>
          </w:tcPr>
          <w:p w14:paraId="3CA01F1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5D4A24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9621B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33CFFAD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4CD7766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00E72FC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01FD82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0B33B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707871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DFC7D8E" w14:textId="77777777" w:rsidTr="006A43DB">
        <w:tblPrEx>
          <w:tblLook w:val="0000" w:firstRow="0" w:lastRow="0" w:firstColumn="0" w:lastColumn="0" w:noHBand="0" w:noVBand="0"/>
        </w:tblPrEx>
        <w:trPr>
          <w:trHeight w:val="358"/>
        </w:trPr>
        <w:tc>
          <w:tcPr>
            <w:tcW w:w="1557" w:type="dxa"/>
            <w:vMerge/>
            <w:vAlign w:val="center"/>
          </w:tcPr>
          <w:p w14:paraId="624AA21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43A0DF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235ED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9F1D3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D5D0D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15E4B3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1D366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62000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4CE00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B480CDB" w14:textId="77777777" w:rsidTr="006A43DB">
        <w:tblPrEx>
          <w:tblLook w:val="0000" w:firstRow="0" w:lastRow="0" w:firstColumn="0" w:lastColumn="0" w:noHBand="0" w:noVBand="0"/>
        </w:tblPrEx>
        <w:trPr>
          <w:trHeight w:val="349"/>
        </w:trPr>
        <w:tc>
          <w:tcPr>
            <w:tcW w:w="1557" w:type="dxa"/>
            <w:vMerge/>
            <w:vAlign w:val="center"/>
          </w:tcPr>
          <w:p w14:paraId="3A699DD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0D8C7C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774D7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86E3C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80A1CC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76FE14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C7373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4116A8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B2F93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A842496" w14:textId="77777777" w:rsidTr="006A43DB">
        <w:tblPrEx>
          <w:tblLook w:val="0000" w:firstRow="0" w:lastRow="0" w:firstColumn="0" w:lastColumn="0" w:noHBand="0" w:noVBand="0"/>
        </w:tblPrEx>
        <w:trPr>
          <w:trHeight w:val="370"/>
        </w:trPr>
        <w:tc>
          <w:tcPr>
            <w:tcW w:w="1557" w:type="dxa"/>
            <w:vMerge/>
            <w:vAlign w:val="center"/>
          </w:tcPr>
          <w:p w14:paraId="3621EE5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EC290E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93E82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E206C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CFD65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70346BA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613ED9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658FA68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2F48A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A2754B3" w14:textId="77777777" w:rsidTr="006A43DB">
        <w:tblPrEx>
          <w:tblLook w:val="0000" w:firstRow="0" w:lastRow="0" w:firstColumn="0" w:lastColumn="0" w:noHBand="0" w:noVBand="0"/>
        </w:tblPrEx>
        <w:trPr>
          <w:trHeight w:val="370"/>
        </w:trPr>
        <w:tc>
          <w:tcPr>
            <w:tcW w:w="1557" w:type="dxa"/>
            <w:vMerge/>
            <w:vAlign w:val="center"/>
          </w:tcPr>
          <w:p w14:paraId="0A7C55D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EF5567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5040D9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78B4B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5CFE2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134269C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5E1E2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75B71F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D3B61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98FBA68" w14:textId="77777777" w:rsidTr="006A43DB">
        <w:tblPrEx>
          <w:tblLook w:val="0000" w:firstRow="0" w:lastRow="0" w:firstColumn="0" w:lastColumn="0" w:noHBand="0" w:noVBand="0"/>
        </w:tblPrEx>
        <w:trPr>
          <w:trHeight w:val="500"/>
        </w:trPr>
        <w:tc>
          <w:tcPr>
            <w:tcW w:w="1557" w:type="dxa"/>
            <w:vMerge/>
            <w:vAlign w:val="center"/>
          </w:tcPr>
          <w:p w14:paraId="11E92DF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9946B5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DE7AF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C42680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A9DB6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3F7109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E79E7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5C2599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BF4CE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C6B84E2" w14:textId="77777777" w:rsidTr="006A43DB">
        <w:tblPrEx>
          <w:tblLook w:val="0000" w:firstRow="0" w:lastRow="0" w:firstColumn="0" w:lastColumn="0" w:noHBand="0" w:noVBand="0"/>
        </w:tblPrEx>
        <w:trPr>
          <w:trHeight w:val="500"/>
        </w:trPr>
        <w:tc>
          <w:tcPr>
            <w:tcW w:w="1557" w:type="dxa"/>
            <w:vMerge/>
            <w:vAlign w:val="center"/>
          </w:tcPr>
          <w:p w14:paraId="39EEEA8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DA8AA4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A98CF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358FD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7F87CD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62DABA0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C1F31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53AF54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83B77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65828A8" w14:textId="77777777" w:rsidTr="006A43DB">
        <w:tblPrEx>
          <w:tblLook w:val="0000" w:firstRow="0" w:lastRow="0" w:firstColumn="0" w:lastColumn="0" w:noHBand="0" w:noVBand="0"/>
        </w:tblPrEx>
        <w:trPr>
          <w:trHeight w:val="239"/>
        </w:trPr>
        <w:tc>
          <w:tcPr>
            <w:tcW w:w="1557" w:type="dxa"/>
            <w:vMerge/>
            <w:vAlign w:val="center"/>
          </w:tcPr>
          <w:p w14:paraId="73D5CC2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C0616A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0A137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03C8E0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4C53001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73712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6C7CFA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A76F68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0DCEC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F4FBF0E" w14:textId="77777777" w:rsidTr="006A43DB">
        <w:tblPrEx>
          <w:tblLook w:val="0000" w:firstRow="0" w:lastRow="0" w:firstColumn="0" w:lastColumn="0" w:noHBand="0" w:noVBand="0"/>
        </w:tblPrEx>
        <w:trPr>
          <w:trHeight w:val="233"/>
        </w:trPr>
        <w:tc>
          <w:tcPr>
            <w:tcW w:w="1557" w:type="dxa"/>
            <w:vMerge w:val="restart"/>
            <w:vAlign w:val="center"/>
          </w:tcPr>
          <w:p w14:paraId="6F1C7385" w14:textId="77777777" w:rsidR="006A6D1E" w:rsidRPr="00400FC4" w:rsidRDefault="006A6D1E" w:rsidP="008A4294">
            <w:pPr>
              <w:spacing w:after="0" w:line="240" w:lineRule="auto"/>
              <w:rPr>
                <w:rFonts w:ascii="Arial" w:eastAsia="Calibri" w:hAnsi="Arial" w:cs="Arial"/>
                <w:b/>
                <w:bCs/>
                <w:color w:val="000000"/>
                <w:sz w:val="18"/>
                <w:szCs w:val="18"/>
              </w:rPr>
            </w:pPr>
          </w:p>
          <w:p w14:paraId="3188AD5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636F2F3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3B73EC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69565C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{(…)5c98}</w:t>
            </w:r>
          </w:p>
          <w:p w14:paraId="3135F0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Krucze Skały</w:t>
            </w:r>
          </w:p>
          <w:p w14:paraId="7D56DF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08B887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2A27FC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5B0166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FCD7E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696E51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48291F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Płat siedliska reprezentowany głównie przez podtyp 6210-1 (murawy naskalne), objęty zabiegami ochrony czynnej; w płacie usytuowana jest stosunkowo liczna populacja Dianthus gratianopolitanus. Brak g</w:t>
            </w:r>
            <w:r w:rsidR="002D103B">
              <w:rPr>
                <w:rFonts w:ascii="Arial" w:eastAsia="Calibri" w:hAnsi="Arial" w:cs="Arial"/>
                <w:color w:val="000000"/>
                <w:sz w:val="18"/>
                <w:szCs w:val="18"/>
              </w:rPr>
              <w:t xml:space="preserve">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6CB38D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B600043" w14:textId="77777777" w:rsidTr="006A43DB">
        <w:tblPrEx>
          <w:tblLook w:val="0000" w:firstRow="0" w:lastRow="0" w:firstColumn="0" w:lastColumn="0" w:noHBand="0" w:noVBand="0"/>
        </w:tblPrEx>
        <w:trPr>
          <w:trHeight w:val="358"/>
        </w:trPr>
        <w:tc>
          <w:tcPr>
            <w:tcW w:w="1557" w:type="dxa"/>
            <w:vMerge/>
            <w:vAlign w:val="center"/>
          </w:tcPr>
          <w:p w14:paraId="71614A6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C6F8AB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E2849C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0AA3D20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49BC41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56244DD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9CA64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48256B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74489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955EAA1" w14:textId="77777777" w:rsidTr="006A43DB">
        <w:tblPrEx>
          <w:tblLook w:val="0000" w:firstRow="0" w:lastRow="0" w:firstColumn="0" w:lastColumn="0" w:noHBand="0" w:noVBand="0"/>
        </w:tblPrEx>
        <w:trPr>
          <w:trHeight w:val="358"/>
        </w:trPr>
        <w:tc>
          <w:tcPr>
            <w:tcW w:w="1557" w:type="dxa"/>
            <w:vMerge/>
            <w:vAlign w:val="center"/>
          </w:tcPr>
          <w:p w14:paraId="1CF6D4F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45504A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C9FB3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5AA07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6E8525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59ABED9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3C651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A2CF7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A2ADC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EF695CA" w14:textId="77777777" w:rsidTr="006A43DB">
        <w:tblPrEx>
          <w:tblLook w:val="0000" w:firstRow="0" w:lastRow="0" w:firstColumn="0" w:lastColumn="0" w:noHBand="0" w:noVBand="0"/>
        </w:tblPrEx>
        <w:trPr>
          <w:trHeight w:val="349"/>
        </w:trPr>
        <w:tc>
          <w:tcPr>
            <w:tcW w:w="1557" w:type="dxa"/>
            <w:vMerge/>
            <w:vAlign w:val="center"/>
          </w:tcPr>
          <w:p w14:paraId="6016F77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C201C9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6F5CB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E9D6C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8476C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271241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27522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2B5E4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703FC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216B4C1" w14:textId="77777777" w:rsidTr="006A43DB">
        <w:tblPrEx>
          <w:tblLook w:val="0000" w:firstRow="0" w:lastRow="0" w:firstColumn="0" w:lastColumn="0" w:noHBand="0" w:noVBand="0"/>
        </w:tblPrEx>
        <w:trPr>
          <w:trHeight w:val="370"/>
        </w:trPr>
        <w:tc>
          <w:tcPr>
            <w:tcW w:w="1557" w:type="dxa"/>
            <w:vMerge/>
            <w:vAlign w:val="center"/>
          </w:tcPr>
          <w:p w14:paraId="04DD643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C595E6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B867A0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103CF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A4CCD8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3F7690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28836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E9A40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EA6DA6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BB4FD15" w14:textId="77777777" w:rsidTr="006A43DB">
        <w:tblPrEx>
          <w:tblLook w:val="0000" w:firstRow="0" w:lastRow="0" w:firstColumn="0" w:lastColumn="0" w:noHBand="0" w:noVBand="0"/>
        </w:tblPrEx>
        <w:trPr>
          <w:trHeight w:val="370"/>
        </w:trPr>
        <w:tc>
          <w:tcPr>
            <w:tcW w:w="1557" w:type="dxa"/>
            <w:vMerge/>
            <w:vAlign w:val="center"/>
          </w:tcPr>
          <w:p w14:paraId="1C2147A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3C5941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DCF6E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9C1BD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895E1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38E67A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D039E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0EDA67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BD37E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5CD5943" w14:textId="77777777" w:rsidTr="006A43DB">
        <w:tblPrEx>
          <w:tblLook w:val="0000" w:firstRow="0" w:lastRow="0" w:firstColumn="0" w:lastColumn="0" w:noHBand="0" w:noVBand="0"/>
        </w:tblPrEx>
        <w:trPr>
          <w:trHeight w:val="500"/>
        </w:trPr>
        <w:tc>
          <w:tcPr>
            <w:tcW w:w="1557" w:type="dxa"/>
            <w:vMerge/>
            <w:vAlign w:val="center"/>
          </w:tcPr>
          <w:p w14:paraId="595DCA7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E2E48F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0B336D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64B34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E39BCF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58122B6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C184E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B83ED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F366B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33639DB" w14:textId="77777777" w:rsidTr="006A43DB">
        <w:tblPrEx>
          <w:tblLook w:val="0000" w:firstRow="0" w:lastRow="0" w:firstColumn="0" w:lastColumn="0" w:noHBand="0" w:noVBand="0"/>
        </w:tblPrEx>
        <w:trPr>
          <w:trHeight w:val="500"/>
        </w:trPr>
        <w:tc>
          <w:tcPr>
            <w:tcW w:w="1557" w:type="dxa"/>
            <w:vMerge/>
            <w:vAlign w:val="center"/>
          </w:tcPr>
          <w:p w14:paraId="01E6269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5638B7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6E9D3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354AE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2AC540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5820D8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F1405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E2DB1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9FB92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7AAAA9D" w14:textId="77777777" w:rsidTr="006A43DB">
        <w:tblPrEx>
          <w:tblLook w:val="0000" w:firstRow="0" w:lastRow="0" w:firstColumn="0" w:lastColumn="0" w:noHBand="0" w:noVBand="0"/>
        </w:tblPrEx>
        <w:trPr>
          <w:trHeight w:val="239"/>
        </w:trPr>
        <w:tc>
          <w:tcPr>
            <w:tcW w:w="1557" w:type="dxa"/>
            <w:vMerge/>
            <w:vAlign w:val="center"/>
          </w:tcPr>
          <w:p w14:paraId="1256661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79770E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7D2FAA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3E69D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2121FC0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FCDF8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BBC5D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46CE5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0BDAD3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4BC7208" w14:textId="77777777" w:rsidTr="006A43DB">
        <w:tblPrEx>
          <w:tblLook w:val="0000" w:firstRow="0" w:lastRow="0" w:firstColumn="0" w:lastColumn="0" w:noHBand="0" w:noVBand="0"/>
        </w:tblPrEx>
        <w:trPr>
          <w:trHeight w:val="233"/>
        </w:trPr>
        <w:tc>
          <w:tcPr>
            <w:tcW w:w="1557" w:type="dxa"/>
            <w:vMerge w:val="restart"/>
            <w:vAlign w:val="center"/>
          </w:tcPr>
          <w:p w14:paraId="2960134A" w14:textId="77777777" w:rsidR="006A6D1E" w:rsidRPr="00400FC4" w:rsidRDefault="006A6D1E" w:rsidP="008A4294">
            <w:pPr>
              <w:spacing w:after="0" w:line="240" w:lineRule="auto"/>
              <w:rPr>
                <w:rFonts w:ascii="Arial" w:eastAsia="Calibri" w:hAnsi="Arial" w:cs="Arial"/>
                <w:b/>
                <w:bCs/>
                <w:color w:val="000000"/>
                <w:sz w:val="18"/>
                <w:szCs w:val="18"/>
              </w:rPr>
            </w:pPr>
          </w:p>
          <w:p w14:paraId="65D0D7F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17F9457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50EBBFC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F29EA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062261D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{(…)ac50}</w:t>
            </w:r>
          </w:p>
          <w:p w14:paraId="701050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Głowa Cukru</w:t>
            </w:r>
          </w:p>
          <w:p w14:paraId="3CDF698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1DFD14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626C99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7B4269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DE791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77D70F1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106AA9D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 xml:space="preserve">Płat siedliska reprezentowany głównie przez podtyp 6210-1 (murawy naskalne); w płacie usytuowana jest stosunkowo liczna populacja </w:t>
            </w:r>
            <w:r w:rsidR="002D103B">
              <w:rPr>
                <w:rFonts w:ascii="Arial" w:eastAsia="Calibri" w:hAnsi="Arial" w:cs="Arial"/>
                <w:color w:val="000000"/>
                <w:sz w:val="18"/>
                <w:szCs w:val="18"/>
              </w:rPr>
              <w:t>Dianthus gratianopolitanus, któr</w:t>
            </w:r>
            <w:r w:rsidRPr="00400FC4">
              <w:rPr>
                <w:rFonts w:ascii="Arial" w:eastAsia="Calibri" w:hAnsi="Arial" w:cs="Arial"/>
                <w:color w:val="000000"/>
                <w:sz w:val="18"/>
                <w:szCs w:val="18"/>
              </w:rPr>
              <w:t>ej zagraża rozwój roślinności drzewi</w:t>
            </w:r>
            <w:r w:rsidR="002D103B">
              <w:rPr>
                <w:rFonts w:ascii="Arial" w:eastAsia="Calibri" w:hAnsi="Arial" w:cs="Arial"/>
                <w:color w:val="000000"/>
                <w:sz w:val="18"/>
                <w:szCs w:val="18"/>
              </w:rPr>
              <w:t>astej. Brak gatunków z </w:t>
            </w:r>
            <w:r w:rsidRPr="00400FC4">
              <w:rPr>
                <w:rFonts w:ascii="Arial" w:eastAsia="Calibri" w:hAnsi="Arial" w:cs="Arial"/>
                <w:color w:val="000000"/>
                <w:sz w:val="18"/>
                <w:szCs w:val="18"/>
              </w:rPr>
              <w:t>rodziny storczykowatych jest zjawiskiem typowym na terenie Wyżyny Częstochowskiej.</w:t>
            </w:r>
          </w:p>
        </w:tc>
        <w:tc>
          <w:tcPr>
            <w:tcW w:w="2127" w:type="dxa"/>
            <w:vMerge/>
            <w:vAlign w:val="center"/>
          </w:tcPr>
          <w:p w14:paraId="670277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4E1AA22" w14:textId="77777777" w:rsidTr="006A43DB">
        <w:tblPrEx>
          <w:tblLook w:val="0000" w:firstRow="0" w:lastRow="0" w:firstColumn="0" w:lastColumn="0" w:noHBand="0" w:noVBand="0"/>
        </w:tblPrEx>
        <w:trPr>
          <w:trHeight w:val="358"/>
        </w:trPr>
        <w:tc>
          <w:tcPr>
            <w:tcW w:w="1557" w:type="dxa"/>
            <w:vMerge/>
            <w:vAlign w:val="center"/>
          </w:tcPr>
          <w:p w14:paraId="2C6F919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F3060C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DFCE0B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3944EDE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246847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4F94B8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77088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325AE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7A5F6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08BC6A9" w14:textId="77777777" w:rsidTr="006A43DB">
        <w:tblPrEx>
          <w:tblLook w:val="0000" w:firstRow="0" w:lastRow="0" w:firstColumn="0" w:lastColumn="0" w:noHBand="0" w:noVBand="0"/>
        </w:tblPrEx>
        <w:trPr>
          <w:trHeight w:val="358"/>
        </w:trPr>
        <w:tc>
          <w:tcPr>
            <w:tcW w:w="1557" w:type="dxa"/>
            <w:vMerge/>
            <w:vAlign w:val="center"/>
          </w:tcPr>
          <w:p w14:paraId="4048C46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2A2718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CEA8C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D25B4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A84D9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459536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84E72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48265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984A3C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5D64A30" w14:textId="77777777" w:rsidTr="006A43DB">
        <w:tblPrEx>
          <w:tblLook w:val="0000" w:firstRow="0" w:lastRow="0" w:firstColumn="0" w:lastColumn="0" w:noHBand="0" w:noVBand="0"/>
        </w:tblPrEx>
        <w:trPr>
          <w:trHeight w:val="349"/>
        </w:trPr>
        <w:tc>
          <w:tcPr>
            <w:tcW w:w="1557" w:type="dxa"/>
            <w:vMerge/>
            <w:vAlign w:val="center"/>
          </w:tcPr>
          <w:p w14:paraId="1D51122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A32CE1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A1A2E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96BBB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4FAE30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17E49C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8425E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523056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B93880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C3B1581" w14:textId="77777777" w:rsidTr="006A43DB">
        <w:tblPrEx>
          <w:tblLook w:val="0000" w:firstRow="0" w:lastRow="0" w:firstColumn="0" w:lastColumn="0" w:noHBand="0" w:noVBand="0"/>
        </w:tblPrEx>
        <w:trPr>
          <w:trHeight w:val="370"/>
        </w:trPr>
        <w:tc>
          <w:tcPr>
            <w:tcW w:w="1557" w:type="dxa"/>
            <w:vMerge/>
            <w:vAlign w:val="center"/>
          </w:tcPr>
          <w:p w14:paraId="78E8DE8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8AD47F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AADC8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7E77D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6D644D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751C97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4E7DD1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2E1ABE5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305AF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F31E879" w14:textId="77777777" w:rsidTr="006A43DB">
        <w:tblPrEx>
          <w:tblLook w:val="0000" w:firstRow="0" w:lastRow="0" w:firstColumn="0" w:lastColumn="0" w:noHBand="0" w:noVBand="0"/>
        </w:tblPrEx>
        <w:trPr>
          <w:trHeight w:val="370"/>
        </w:trPr>
        <w:tc>
          <w:tcPr>
            <w:tcW w:w="1557" w:type="dxa"/>
            <w:vMerge/>
            <w:vAlign w:val="center"/>
          </w:tcPr>
          <w:p w14:paraId="21B4B9C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D46C3F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ED853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BFE1E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EECCD8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5D95DB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901A3A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2EEFB8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D88AB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A5BFD93" w14:textId="77777777" w:rsidTr="006A43DB">
        <w:tblPrEx>
          <w:tblLook w:val="0000" w:firstRow="0" w:lastRow="0" w:firstColumn="0" w:lastColumn="0" w:noHBand="0" w:noVBand="0"/>
        </w:tblPrEx>
        <w:trPr>
          <w:trHeight w:val="500"/>
        </w:trPr>
        <w:tc>
          <w:tcPr>
            <w:tcW w:w="1557" w:type="dxa"/>
            <w:vMerge/>
            <w:vAlign w:val="center"/>
          </w:tcPr>
          <w:p w14:paraId="78B0503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F02E55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D240D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B35F0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F4E63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5D4BEB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492E0A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1C23C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38EDA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97D168C" w14:textId="77777777" w:rsidTr="006A43DB">
        <w:tblPrEx>
          <w:tblLook w:val="0000" w:firstRow="0" w:lastRow="0" w:firstColumn="0" w:lastColumn="0" w:noHBand="0" w:noVBand="0"/>
        </w:tblPrEx>
        <w:trPr>
          <w:trHeight w:val="500"/>
        </w:trPr>
        <w:tc>
          <w:tcPr>
            <w:tcW w:w="1557" w:type="dxa"/>
            <w:vMerge/>
            <w:vAlign w:val="center"/>
          </w:tcPr>
          <w:p w14:paraId="761BB76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058FEA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12E4B1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802DB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0B69D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58C86F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C5A98E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5AA89DB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1B6B6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6D8883B" w14:textId="77777777" w:rsidTr="006A43DB">
        <w:tblPrEx>
          <w:tblLook w:val="0000" w:firstRow="0" w:lastRow="0" w:firstColumn="0" w:lastColumn="0" w:noHBand="0" w:noVBand="0"/>
        </w:tblPrEx>
        <w:trPr>
          <w:trHeight w:val="239"/>
        </w:trPr>
        <w:tc>
          <w:tcPr>
            <w:tcW w:w="1557" w:type="dxa"/>
            <w:vMerge/>
            <w:vAlign w:val="center"/>
          </w:tcPr>
          <w:p w14:paraId="3ED6B98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E981A2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C3027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1E5AEC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2141ABD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6F6AA82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9C1D7D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C81BD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83C92C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D7C0A18" w14:textId="77777777" w:rsidTr="006A43DB">
        <w:tblPrEx>
          <w:tblLook w:val="0000" w:firstRow="0" w:lastRow="0" w:firstColumn="0" w:lastColumn="0" w:noHBand="0" w:noVBand="0"/>
        </w:tblPrEx>
        <w:trPr>
          <w:trHeight w:val="233"/>
        </w:trPr>
        <w:tc>
          <w:tcPr>
            <w:tcW w:w="1557" w:type="dxa"/>
            <w:vMerge w:val="restart"/>
            <w:vAlign w:val="center"/>
          </w:tcPr>
          <w:p w14:paraId="2BEF1D65" w14:textId="77777777" w:rsidR="006A6D1E" w:rsidRPr="00400FC4" w:rsidRDefault="006A6D1E" w:rsidP="008A4294">
            <w:pPr>
              <w:spacing w:after="0" w:line="240" w:lineRule="auto"/>
              <w:rPr>
                <w:rFonts w:ascii="Arial" w:eastAsia="Calibri" w:hAnsi="Arial" w:cs="Arial"/>
                <w:b/>
                <w:bCs/>
                <w:color w:val="000000"/>
                <w:sz w:val="18"/>
                <w:szCs w:val="18"/>
              </w:rPr>
            </w:pPr>
          </w:p>
          <w:p w14:paraId="0F477CF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4492D2D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FAEA51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A0160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21D222AA"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1588A8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{(…)be7c}</w:t>
            </w:r>
          </w:p>
          <w:p w14:paraId="36BAE0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Góra Zborów I</w:t>
            </w:r>
          </w:p>
          <w:p w14:paraId="3A4E823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70E67A3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54EB114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5901C7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45EA1D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2D7476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68031B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Rozległy płat siedliska reprezentowanego przez podtypy 6210-1 i 6210-3, poddany stosunkowo dużej presji turystycznej (wydeptywanie, niszczenie skał); stanowisko wielu rzadkich gatunków roślin. Brak gatunków z rodziny storczykowatych jest zjawiskiem typowym na terenie Wyżyny Częstochowskiej.</w:t>
            </w:r>
          </w:p>
        </w:tc>
        <w:tc>
          <w:tcPr>
            <w:tcW w:w="2127" w:type="dxa"/>
            <w:vMerge/>
            <w:vAlign w:val="center"/>
          </w:tcPr>
          <w:p w14:paraId="5A3710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14DCBD6" w14:textId="77777777" w:rsidTr="006A43DB">
        <w:tblPrEx>
          <w:tblLook w:val="0000" w:firstRow="0" w:lastRow="0" w:firstColumn="0" w:lastColumn="0" w:noHBand="0" w:noVBand="0"/>
        </w:tblPrEx>
        <w:trPr>
          <w:trHeight w:val="358"/>
        </w:trPr>
        <w:tc>
          <w:tcPr>
            <w:tcW w:w="1557" w:type="dxa"/>
            <w:vMerge/>
            <w:vAlign w:val="center"/>
          </w:tcPr>
          <w:p w14:paraId="6A9BFEA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D86296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EEE7C1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3E1ADF4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27F3D89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50C81A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7B15D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A5597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0B380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825002D" w14:textId="77777777" w:rsidTr="006A43DB">
        <w:tblPrEx>
          <w:tblLook w:val="0000" w:firstRow="0" w:lastRow="0" w:firstColumn="0" w:lastColumn="0" w:noHBand="0" w:noVBand="0"/>
        </w:tblPrEx>
        <w:trPr>
          <w:trHeight w:val="358"/>
        </w:trPr>
        <w:tc>
          <w:tcPr>
            <w:tcW w:w="1557" w:type="dxa"/>
            <w:vMerge/>
            <w:vAlign w:val="center"/>
          </w:tcPr>
          <w:p w14:paraId="40919D9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D589E2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BB8ED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086C5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D50FA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76A7162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308E61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76F4A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39A79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234FD32" w14:textId="77777777" w:rsidTr="006A43DB">
        <w:tblPrEx>
          <w:tblLook w:val="0000" w:firstRow="0" w:lastRow="0" w:firstColumn="0" w:lastColumn="0" w:noHBand="0" w:noVBand="0"/>
        </w:tblPrEx>
        <w:trPr>
          <w:trHeight w:val="349"/>
        </w:trPr>
        <w:tc>
          <w:tcPr>
            <w:tcW w:w="1557" w:type="dxa"/>
            <w:vMerge/>
            <w:vAlign w:val="center"/>
          </w:tcPr>
          <w:p w14:paraId="6E84A72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20E213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31E34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8DE1C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C07D3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334369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C2102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973EF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FAA45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DB520B7" w14:textId="77777777" w:rsidTr="006A43DB">
        <w:tblPrEx>
          <w:tblLook w:val="0000" w:firstRow="0" w:lastRow="0" w:firstColumn="0" w:lastColumn="0" w:noHBand="0" w:noVBand="0"/>
        </w:tblPrEx>
        <w:trPr>
          <w:trHeight w:val="370"/>
        </w:trPr>
        <w:tc>
          <w:tcPr>
            <w:tcW w:w="1557" w:type="dxa"/>
            <w:vMerge/>
            <w:vAlign w:val="center"/>
          </w:tcPr>
          <w:p w14:paraId="55E2484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4FB687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BE4730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61EAC4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1C462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65FC38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81E00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1FF6E0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F2D08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00FDF6B" w14:textId="77777777" w:rsidTr="006A43DB">
        <w:tblPrEx>
          <w:tblLook w:val="0000" w:firstRow="0" w:lastRow="0" w:firstColumn="0" w:lastColumn="0" w:noHBand="0" w:noVBand="0"/>
        </w:tblPrEx>
        <w:trPr>
          <w:trHeight w:val="370"/>
        </w:trPr>
        <w:tc>
          <w:tcPr>
            <w:tcW w:w="1557" w:type="dxa"/>
            <w:vMerge/>
            <w:vAlign w:val="center"/>
          </w:tcPr>
          <w:p w14:paraId="78B4CF1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B79918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1D1B32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4D2AC5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12A89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27E061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61976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79DEF9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A2888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FE6E501" w14:textId="77777777" w:rsidTr="006A43DB">
        <w:tblPrEx>
          <w:tblLook w:val="0000" w:firstRow="0" w:lastRow="0" w:firstColumn="0" w:lastColumn="0" w:noHBand="0" w:noVBand="0"/>
        </w:tblPrEx>
        <w:trPr>
          <w:trHeight w:val="500"/>
        </w:trPr>
        <w:tc>
          <w:tcPr>
            <w:tcW w:w="1557" w:type="dxa"/>
            <w:vMerge/>
            <w:vAlign w:val="center"/>
          </w:tcPr>
          <w:p w14:paraId="7BFAB08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B52649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2EAA6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EF660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CDCDE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504473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D05AD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DDFAB2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8B5C2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6DC3DE9" w14:textId="77777777" w:rsidTr="006A43DB">
        <w:tblPrEx>
          <w:tblLook w:val="0000" w:firstRow="0" w:lastRow="0" w:firstColumn="0" w:lastColumn="0" w:noHBand="0" w:noVBand="0"/>
        </w:tblPrEx>
        <w:trPr>
          <w:trHeight w:val="500"/>
        </w:trPr>
        <w:tc>
          <w:tcPr>
            <w:tcW w:w="1557" w:type="dxa"/>
            <w:vMerge/>
            <w:vAlign w:val="center"/>
          </w:tcPr>
          <w:p w14:paraId="67EC3B1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CA3D87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4B52C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5702C7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B6652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6F809BA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3E17AE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C3544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280161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6362A7E" w14:textId="77777777" w:rsidTr="006A43DB">
        <w:tblPrEx>
          <w:tblLook w:val="0000" w:firstRow="0" w:lastRow="0" w:firstColumn="0" w:lastColumn="0" w:noHBand="0" w:noVBand="0"/>
        </w:tblPrEx>
        <w:trPr>
          <w:trHeight w:val="239"/>
        </w:trPr>
        <w:tc>
          <w:tcPr>
            <w:tcW w:w="1557" w:type="dxa"/>
            <w:vMerge/>
            <w:vAlign w:val="center"/>
          </w:tcPr>
          <w:p w14:paraId="1A3FC70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BC3E21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4C45D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C3D07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0C4280A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6E4DCD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9DCEA1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B0E67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293412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387DC72" w14:textId="77777777" w:rsidTr="006A43DB">
        <w:tblPrEx>
          <w:tblLook w:val="0000" w:firstRow="0" w:lastRow="0" w:firstColumn="0" w:lastColumn="0" w:noHBand="0" w:noVBand="0"/>
        </w:tblPrEx>
        <w:trPr>
          <w:trHeight w:val="233"/>
        </w:trPr>
        <w:tc>
          <w:tcPr>
            <w:tcW w:w="1557" w:type="dxa"/>
            <w:vMerge w:val="restart"/>
            <w:vAlign w:val="center"/>
          </w:tcPr>
          <w:p w14:paraId="6708CA49" w14:textId="77777777" w:rsidR="006A6D1E" w:rsidRPr="00400FC4" w:rsidRDefault="006A6D1E" w:rsidP="008A4294">
            <w:pPr>
              <w:spacing w:after="0" w:line="240" w:lineRule="auto"/>
              <w:rPr>
                <w:rFonts w:ascii="Arial" w:eastAsia="Calibri" w:hAnsi="Arial" w:cs="Arial"/>
                <w:b/>
                <w:bCs/>
                <w:color w:val="000000"/>
                <w:sz w:val="18"/>
                <w:szCs w:val="18"/>
              </w:rPr>
            </w:pPr>
          </w:p>
          <w:p w14:paraId="57453A4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15DA3F0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0B13CC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5A753F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5F0304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{(…)8540}</w:t>
            </w:r>
          </w:p>
          <w:p w14:paraId="11D3F2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Zamek w Morsku</w:t>
            </w:r>
          </w:p>
          <w:p w14:paraId="0B0B8D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5549790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7EB5EF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4AEB3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D35FC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7B17FF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62A7F6D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Niewielki płat siedliska usytuowany na zboczach</w:t>
            </w:r>
            <w:r w:rsidR="002D103B">
              <w:rPr>
                <w:rFonts w:ascii="Arial" w:eastAsia="Calibri" w:hAnsi="Arial" w:cs="Arial"/>
                <w:color w:val="000000"/>
                <w:sz w:val="18"/>
                <w:szCs w:val="18"/>
              </w:rPr>
              <w:t xml:space="preserve"> zamku w Morsku.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60B67A8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6CE4654" w14:textId="77777777" w:rsidTr="006A43DB">
        <w:tblPrEx>
          <w:tblLook w:val="0000" w:firstRow="0" w:lastRow="0" w:firstColumn="0" w:lastColumn="0" w:noHBand="0" w:noVBand="0"/>
        </w:tblPrEx>
        <w:trPr>
          <w:trHeight w:val="358"/>
        </w:trPr>
        <w:tc>
          <w:tcPr>
            <w:tcW w:w="1557" w:type="dxa"/>
            <w:vMerge/>
            <w:vAlign w:val="center"/>
          </w:tcPr>
          <w:p w14:paraId="1E20D2D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C462CC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B305C2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694C35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2BA31C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2B81D08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E2A808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F9068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20E39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1F2EB71" w14:textId="77777777" w:rsidTr="006A43DB">
        <w:tblPrEx>
          <w:tblLook w:val="0000" w:firstRow="0" w:lastRow="0" w:firstColumn="0" w:lastColumn="0" w:noHBand="0" w:noVBand="0"/>
        </w:tblPrEx>
        <w:trPr>
          <w:trHeight w:val="358"/>
        </w:trPr>
        <w:tc>
          <w:tcPr>
            <w:tcW w:w="1557" w:type="dxa"/>
            <w:vMerge/>
            <w:vAlign w:val="center"/>
          </w:tcPr>
          <w:p w14:paraId="326CA7B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D6B990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3D9C7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4B547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98728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1118FC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694E86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9A563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8D8D8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17A8C52" w14:textId="77777777" w:rsidTr="006A43DB">
        <w:tblPrEx>
          <w:tblLook w:val="0000" w:firstRow="0" w:lastRow="0" w:firstColumn="0" w:lastColumn="0" w:noHBand="0" w:noVBand="0"/>
        </w:tblPrEx>
        <w:trPr>
          <w:trHeight w:val="349"/>
        </w:trPr>
        <w:tc>
          <w:tcPr>
            <w:tcW w:w="1557" w:type="dxa"/>
            <w:vMerge/>
            <w:vAlign w:val="center"/>
          </w:tcPr>
          <w:p w14:paraId="4F3F29F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53AA3E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5ADC7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6D7E8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4082A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0846A47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92031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324B8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2D85D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658A7D7" w14:textId="77777777" w:rsidTr="006A43DB">
        <w:tblPrEx>
          <w:tblLook w:val="0000" w:firstRow="0" w:lastRow="0" w:firstColumn="0" w:lastColumn="0" w:noHBand="0" w:noVBand="0"/>
        </w:tblPrEx>
        <w:trPr>
          <w:trHeight w:val="370"/>
        </w:trPr>
        <w:tc>
          <w:tcPr>
            <w:tcW w:w="1557" w:type="dxa"/>
            <w:vMerge/>
            <w:vAlign w:val="center"/>
          </w:tcPr>
          <w:p w14:paraId="4565E68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149A07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09E8DE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DB70D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29FB3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43AD1F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391FB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26F51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387A88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27D95F1" w14:textId="77777777" w:rsidTr="006A43DB">
        <w:tblPrEx>
          <w:tblLook w:val="0000" w:firstRow="0" w:lastRow="0" w:firstColumn="0" w:lastColumn="0" w:noHBand="0" w:noVBand="0"/>
        </w:tblPrEx>
        <w:trPr>
          <w:trHeight w:val="370"/>
        </w:trPr>
        <w:tc>
          <w:tcPr>
            <w:tcW w:w="1557" w:type="dxa"/>
            <w:vMerge/>
            <w:vAlign w:val="center"/>
          </w:tcPr>
          <w:p w14:paraId="422BE5C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91AFB1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B1FFF4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591BA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2B96E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3ECC090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48430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4E347E5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EE0007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EB30F91" w14:textId="77777777" w:rsidTr="006A43DB">
        <w:tblPrEx>
          <w:tblLook w:val="0000" w:firstRow="0" w:lastRow="0" w:firstColumn="0" w:lastColumn="0" w:noHBand="0" w:noVBand="0"/>
        </w:tblPrEx>
        <w:trPr>
          <w:trHeight w:val="500"/>
        </w:trPr>
        <w:tc>
          <w:tcPr>
            <w:tcW w:w="1557" w:type="dxa"/>
            <w:vMerge/>
            <w:vAlign w:val="center"/>
          </w:tcPr>
          <w:p w14:paraId="26EDFC7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2FA563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8CB55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B8F723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91DA4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312EAB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67EF6A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FCA519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FA818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64DF68B" w14:textId="77777777" w:rsidTr="006A43DB">
        <w:tblPrEx>
          <w:tblLook w:val="0000" w:firstRow="0" w:lastRow="0" w:firstColumn="0" w:lastColumn="0" w:noHBand="0" w:noVBand="0"/>
        </w:tblPrEx>
        <w:trPr>
          <w:trHeight w:val="500"/>
        </w:trPr>
        <w:tc>
          <w:tcPr>
            <w:tcW w:w="1557" w:type="dxa"/>
            <w:vMerge/>
            <w:vAlign w:val="center"/>
          </w:tcPr>
          <w:p w14:paraId="66691C7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977007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55A98C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FA3A3D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3D16CF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244EDF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0DC72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41969D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DFEE2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3CBC7FC" w14:textId="77777777" w:rsidTr="006A43DB">
        <w:tblPrEx>
          <w:tblLook w:val="0000" w:firstRow="0" w:lastRow="0" w:firstColumn="0" w:lastColumn="0" w:noHBand="0" w:noVBand="0"/>
        </w:tblPrEx>
        <w:trPr>
          <w:trHeight w:val="239"/>
        </w:trPr>
        <w:tc>
          <w:tcPr>
            <w:tcW w:w="1557" w:type="dxa"/>
            <w:vMerge/>
            <w:vAlign w:val="center"/>
          </w:tcPr>
          <w:p w14:paraId="67F80E6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24E8D4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A8F4F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6E36E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4E2489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6AB1DA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40520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3CEA4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98238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5208BA8" w14:textId="77777777" w:rsidTr="006A43DB">
        <w:tblPrEx>
          <w:tblLook w:val="0000" w:firstRow="0" w:lastRow="0" w:firstColumn="0" w:lastColumn="0" w:noHBand="0" w:noVBand="0"/>
        </w:tblPrEx>
        <w:trPr>
          <w:trHeight w:val="233"/>
        </w:trPr>
        <w:tc>
          <w:tcPr>
            <w:tcW w:w="1557" w:type="dxa"/>
            <w:vMerge w:val="restart"/>
            <w:vAlign w:val="center"/>
          </w:tcPr>
          <w:p w14:paraId="0BC3B86F" w14:textId="77777777" w:rsidR="006A6D1E" w:rsidRPr="00400FC4" w:rsidRDefault="006A6D1E" w:rsidP="008A4294">
            <w:pPr>
              <w:spacing w:after="0" w:line="240" w:lineRule="auto"/>
              <w:rPr>
                <w:rFonts w:ascii="Arial" w:eastAsia="Calibri" w:hAnsi="Arial" w:cs="Arial"/>
                <w:b/>
                <w:bCs/>
                <w:color w:val="000000"/>
                <w:sz w:val="18"/>
                <w:szCs w:val="18"/>
              </w:rPr>
            </w:pPr>
          </w:p>
          <w:p w14:paraId="6E87426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560B5F9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D5E9B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018D50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{(…)8c00}</w:t>
            </w:r>
          </w:p>
          <w:p w14:paraId="254BF26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Okiennik Mały</w:t>
            </w:r>
          </w:p>
          <w:p w14:paraId="6DA0174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1A95E9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499F73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514F2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FB873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322FC8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6E3920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Płat siedliska reprezentowany głównie przez podtyp muraw nask</w:t>
            </w:r>
            <w:r w:rsidR="002D103B">
              <w:rPr>
                <w:rFonts w:ascii="Arial" w:eastAsia="Calibri" w:hAnsi="Arial" w:cs="Arial"/>
                <w:color w:val="000000"/>
                <w:sz w:val="18"/>
                <w:szCs w:val="18"/>
              </w:rPr>
              <w:t xml:space="preserve">alnych (6210-1).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20AFD8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EF12A84" w14:textId="77777777" w:rsidTr="006A43DB">
        <w:tblPrEx>
          <w:tblLook w:val="0000" w:firstRow="0" w:lastRow="0" w:firstColumn="0" w:lastColumn="0" w:noHBand="0" w:noVBand="0"/>
        </w:tblPrEx>
        <w:trPr>
          <w:trHeight w:val="358"/>
        </w:trPr>
        <w:tc>
          <w:tcPr>
            <w:tcW w:w="1557" w:type="dxa"/>
            <w:vMerge/>
            <w:vAlign w:val="center"/>
          </w:tcPr>
          <w:p w14:paraId="1C9A63E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9F8684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9C4EB7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128B25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7F1B38A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525A23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718AF1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9020B7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E7F26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4EE75E4" w14:textId="77777777" w:rsidTr="006A43DB">
        <w:tblPrEx>
          <w:tblLook w:val="0000" w:firstRow="0" w:lastRow="0" w:firstColumn="0" w:lastColumn="0" w:noHBand="0" w:noVBand="0"/>
        </w:tblPrEx>
        <w:trPr>
          <w:trHeight w:val="358"/>
        </w:trPr>
        <w:tc>
          <w:tcPr>
            <w:tcW w:w="1557" w:type="dxa"/>
            <w:vMerge/>
            <w:vAlign w:val="center"/>
          </w:tcPr>
          <w:p w14:paraId="54F8CF6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839D79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E10C4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43C0F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F2820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4162D5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7A10D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88486B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F30F9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629B9E8" w14:textId="77777777" w:rsidTr="006A43DB">
        <w:tblPrEx>
          <w:tblLook w:val="0000" w:firstRow="0" w:lastRow="0" w:firstColumn="0" w:lastColumn="0" w:noHBand="0" w:noVBand="0"/>
        </w:tblPrEx>
        <w:trPr>
          <w:trHeight w:val="349"/>
        </w:trPr>
        <w:tc>
          <w:tcPr>
            <w:tcW w:w="1557" w:type="dxa"/>
            <w:vMerge/>
            <w:vAlign w:val="center"/>
          </w:tcPr>
          <w:p w14:paraId="3B2D872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CA7403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75704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065B4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8B70FA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01E1827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35617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8CD53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7F892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6A747A2" w14:textId="77777777" w:rsidTr="006A43DB">
        <w:tblPrEx>
          <w:tblLook w:val="0000" w:firstRow="0" w:lastRow="0" w:firstColumn="0" w:lastColumn="0" w:noHBand="0" w:noVBand="0"/>
        </w:tblPrEx>
        <w:trPr>
          <w:trHeight w:val="370"/>
        </w:trPr>
        <w:tc>
          <w:tcPr>
            <w:tcW w:w="1557" w:type="dxa"/>
            <w:vMerge/>
            <w:vAlign w:val="center"/>
          </w:tcPr>
          <w:p w14:paraId="39CDE66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B0BDCB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11E811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A4C17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42759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14AE63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11EFA1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C6E27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8EA7C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45A16FD" w14:textId="77777777" w:rsidTr="006A43DB">
        <w:tblPrEx>
          <w:tblLook w:val="0000" w:firstRow="0" w:lastRow="0" w:firstColumn="0" w:lastColumn="0" w:noHBand="0" w:noVBand="0"/>
        </w:tblPrEx>
        <w:trPr>
          <w:trHeight w:val="370"/>
        </w:trPr>
        <w:tc>
          <w:tcPr>
            <w:tcW w:w="1557" w:type="dxa"/>
            <w:vMerge/>
            <w:vAlign w:val="center"/>
          </w:tcPr>
          <w:p w14:paraId="3A74046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FDA4C4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4ADC7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9D580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EC190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12E362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8598F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5EE30A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71890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667F176" w14:textId="77777777" w:rsidTr="006A43DB">
        <w:tblPrEx>
          <w:tblLook w:val="0000" w:firstRow="0" w:lastRow="0" w:firstColumn="0" w:lastColumn="0" w:noHBand="0" w:noVBand="0"/>
        </w:tblPrEx>
        <w:trPr>
          <w:trHeight w:val="500"/>
        </w:trPr>
        <w:tc>
          <w:tcPr>
            <w:tcW w:w="1557" w:type="dxa"/>
            <w:vMerge/>
            <w:vAlign w:val="center"/>
          </w:tcPr>
          <w:p w14:paraId="5F30B57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AAE49A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B4B968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DDBA31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E0CC3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5AC577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476DA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EAF8A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F6B67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7FFA54B" w14:textId="77777777" w:rsidTr="006A43DB">
        <w:tblPrEx>
          <w:tblLook w:val="0000" w:firstRow="0" w:lastRow="0" w:firstColumn="0" w:lastColumn="0" w:noHBand="0" w:noVBand="0"/>
        </w:tblPrEx>
        <w:trPr>
          <w:trHeight w:val="500"/>
        </w:trPr>
        <w:tc>
          <w:tcPr>
            <w:tcW w:w="1557" w:type="dxa"/>
            <w:vMerge/>
            <w:vAlign w:val="center"/>
          </w:tcPr>
          <w:p w14:paraId="5CA6FDB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D60BBD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311DB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F30CF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E8BA4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0E2E57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2E2E5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58612C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38A34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BF6A4E9" w14:textId="77777777" w:rsidTr="006A43DB">
        <w:tblPrEx>
          <w:tblLook w:val="0000" w:firstRow="0" w:lastRow="0" w:firstColumn="0" w:lastColumn="0" w:noHBand="0" w:noVBand="0"/>
        </w:tblPrEx>
        <w:trPr>
          <w:trHeight w:val="239"/>
        </w:trPr>
        <w:tc>
          <w:tcPr>
            <w:tcW w:w="1557" w:type="dxa"/>
            <w:vMerge/>
            <w:vAlign w:val="center"/>
          </w:tcPr>
          <w:p w14:paraId="0575020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4DB302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7D2A30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06C433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2FFC9D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93D6D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4AFE5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B12EA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FB8B4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2922118" w14:textId="77777777" w:rsidTr="006A43DB">
        <w:tblPrEx>
          <w:tblLook w:val="0000" w:firstRow="0" w:lastRow="0" w:firstColumn="0" w:lastColumn="0" w:noHBand="0" w:noVBand="0"/>
        </w:tblPrEx>
        <w:trPr>
          <w:trHeight w:val="233"/>
        </w:trPr>
        <w:tc>
          <w:tcPr>
            <w:tcW w:w="1557" w:type="dxa"/>
            <w:vMerge w:val="restart"/>
            <w:vAlign w:val="center"/>
          </w:tcPr>
          <w:p w14:paraId="5021545D" w14:textId="77777777" w:rsidR="006A6D1E" w:rsidRPr="00400FC4" w:rsidRDefault="006A6D1E" w:rsidP="008A4294">
            <w:pPr>
              <w:spacing w:after="0" w:line="240" w:lineRule="auto"/>
              <w:rPr>
                <w:rFonts w:ascii="Arial" w:eastAsia="Calibri" w:hAnsi="Arial" w:cs="Arial"/>
                <w:b/>
                <w:bCs/>
                <w:color w:val="000000"/>
                <w:sz w:val="18"/>
                <w:szCs w:val="18"/>
              </w:rPr>
            </w:pPr>
          </w:p>
          <w:p w14:paraId="29AE45D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1DB9D24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CC39A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77192A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{(…)a7d4}</w:t>
            </w:r>
          </w:p>
          <w:p w14:paraId="1B858F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Nietoperze I</w:t>
            </w:r>
          </w:p>
          <w:p w14:paraId="6DF023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09F6CA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6F1915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305D4B0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613D5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41F87B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p w14:paraId="74B52527" w14:textId="77777777" w:rsidR="006A6D1E" w:rsidRPr="00400FC4" w:rsidRDefault="006A6D1E" w:rsidP="002D103B">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Niewielki płat siedliska reprezentowany głównie przez podtyp 6210-1, poddany silnej presji ze strony roślinności</w:t>
            </w:r>
            <w:r w:rsidR="002D103B">
              <w:rPr>
                <w:rFonts w:ascii="Arial" w:eastAsia="Calibri" w:hAnsi="Arial" w:cs="Arial"/>
                <w:color w:val="000000"/>
                <w:sz w:val="18"/>
                <w:szCs w:val="18"/>
              </w:rPr>
              <w:t xml:space="preserve"> krzewiastej i </w:t>
            </w:r>
            <w:r w:rsidR="002D103B" w:rsidRPr="00400FC4">
              <w:rPr>
                <w:rFonts w:ascii="Arial" w:eastAsia="Calibri" w:hAnsi="Arial" w:cs="Arial"/>
                <w:color w:val="000000"/>
                <w:sz w:val="18"/>
                <w:szCs w:val="18"/>
              </w:rPr>
              <w:t>drzewiastej</w:t>
            </w:r>
            <w:r w:rsidR="002D103B">
              <w:rPr>
                <w:rFonts w:ascii="Arial" w:eastAsia="Calibri" w:hAnsi="Arial" w:cs="Arial"/>
                <w:color w:val="000000"/>
                <w:sz w:val="18"/>
                <w:szCs w:val="18"/>
              </w:rPr>
              <w:t xml:space="preserve">.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645F2E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E504A5B" w14:textId="77777777" w:rsidTr="006A43DB">
        <w:tblPrEx>
          <w:tblLook w:val="0000" w:firstRow="0" w:lastRow="0" w:firstColumn="0" w:lastColumn="0" w:noHBand="0" w:noVBand="0"/>
        </w:tblPrEx>
        <w:trPr>
          <w:trHeight w:val="358"/>
        </w:trPr>
        <w:tc>
          <w:tcPr>
            <w:tcW w:w="1557" w:type="dxa"/>
            <w:vMerge/>
            <w:vAlign w:val="center"/>
          </w:tcPr>
          <w:p w14:paraId="2B0C744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7D5AA7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AF9C6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5B37DE2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0952EB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4D2B97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C5AD0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30A53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E31F9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F8AA136" w14:textId="77777777" w:rsidTr="006A43DB">
        <w:tblPrEx>
          <w:tblLook w:val="0000" w:firstRow="0" w:lastRow="0" w:firstColumn="0" w:lastColumn="0" w:noHBand="0" w:noVBand="0"/>
        </w:tblPrEx>
        <w:trPr>
          <w:trHeight w:val="358"/>
        </w:trPr>
        <w:tc>
          <w:tcPr>
            <w:tcW w:w="1557" w:type="dxa"/>
            <w:vMerge/>
            <w:vAlign w:val="center"/>
          </w:tcPr>
          <w:p w14:paraId="6941710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E9A100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764D6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294010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2F939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2E31CE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7D22BF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4EE721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A9C76E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653CAF4" w14:textId="77777777" w:rsidTr="006A43DB">
        <w:tblPrEx>
          <w:tblLook w:val="0000" w:firstRow="0" w:lastRow="0" w:firstColumn="0" w:lastColumn="0" w:noHBand="0" w:noVBand="0"/>
        </w:tblPrEx>
        <w:trPr>
          <w:trHeight w:val="349"/>
        </w:trPr>
        <w:tc>
          <w:tcPr>
            <w:tcW w:w="1557" w:type="dxa"/>
            <w:vMerge/>
            <w:vAlign w:val="center"/>
          </w:tcPr>
          <w:p w14:paraId="145762E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77AA41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6F5F4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4B48C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D87E04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10B34D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9B59A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6E8091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EB163F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AA60FC2" w14:textId="77777777" w:rsidTr="006A43DB">
        <w:tblPrEx>
          <w:tblLook w:val="0000" w:firstRow="0" w:lastRow="0" w:firstColumn="0" w:lastColumn="0" w:noHBand="0" w:noVBand="0"/>
        </w:tblPrEx>
        <w:trPr>
          <w:trHeight w:val="370"/>
        </w:trPr>
        <w:tc>
          <w:tcPr>
            <w:tcW w:w="1557" w:type="dxa"/>
            <w:vMerge/>
            <w:vAlign w:val="center"/>
          </w:tcPr>
          <w:p w14:paraId="279DA12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53CE71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C7AD3A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F163C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32778F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2C5946B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7F9EAC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49B01B5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415FD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8789919" w14:textId="77777777" w:rsidTr="006A43DB">
        <w:tblPrEx>
          <w:tblLook w:val="0000" w:firstRow="0" w:lastRow="0" w:firstColumn="0" w:lastColumn="0" w:noHBand="0" w:noVBand="0"/>
        </w:tblPrEx>
        <w:trPr>
          <w:trHeight w:val="370"/>
        </w:trPr>
        <w:tc>
          <w:tcPr>
            <w:tcW w:w="1557" w:type="dxa"/>
            <w:vMerge/>
            <w:vAlign w:val="center"/>
          </w:tcPr>
          <w:p w14:paraId="2FB7750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C12129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C6024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F6F3AF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936AF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120479D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0C3D3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03A6E1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42F5F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FC0D180" w14:textId="77777777" w:rsidTr="006A43DB">
        <w:tblPrEx>
          <w:tblLook w:val="0000" w:firstRow="0" w:lastRow="0" w:firstColumn="0" w:lastColumn="0" w:noHBand="0" w:noVBand="0"/>
        </w:tblPrEx>
        <w:trPr>
          <w:trHeight w:val="500"/>
        </w:trPr>
        <w:tc>
          <w:tcPr>
            <w:tcW w:w="1557" w:type="dxa"/>
            <w:vMerge/>
            <w:vAlign w:val="center"/>
          </w:tcPr>
          <w:p w14:paraId="659619D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A6A2B1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602FC7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B9C8A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F88497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0A77BD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EB01A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504BE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208340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1F3FBF7" w14:textId="77777777" w:rsidTr="006A43DB">
        <w:tblPrEx>
          <w:tblLook w:val="0000" w:firstRow="0" w:lastRow="0" w:firstColumn="0" w:lastColumn="0" w:noHBand="0" w:noVBand="0"/>
        </w:tblPrEx>
        <w:trPr>
          <w:trHeight w:val="500"/>
        </w:trPr>
        <w:tc>
          <w:tcPr>
            <w:tcW w:w="1557" w:type="dxa"/>
            <w:vMerge/>
            <w:vAlign w:val="center"/>
          </w:tcPr>
          <w:p w14:paraId="0331F6F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EDD196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32582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116F9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97896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522796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3D0D4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0D7E658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50A94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243355C" w14:textId="77777777" w:rsidTr="006A43DB">
        <w:tblPrEx>
          <w:tblLook w:val="0000" w:firstRow="0" w:lastRow="0" w:firstColumn="0" w:lastColumn="0" w:noHBand="0" w:noVBand="0"/>
        </w:tblPrEx>
        <w:trPr>
          <w:trHeight w:val="239"/>
        </w:trPr>
        <w:tc>
          <w:tcPr>
            <w:tcW w:w="1557" w:type="dxa"/>
            <w:vMerge/>
            <w:vAlign w:val="center"/>
          </w:tcPr>
          <w:p w14:paraId="4815FDA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EB1087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89DE5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1C7132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3D9BE57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0BECD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2E983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370D7A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B0F3A7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916B428" w14:textId="77777777" w:rsidTr="006A43DB">
        <w:tblPrEx>
          <w:tblLook w:val="0000" w:firstRow="0" w:lastRow="0" w:firstColumn="0" w:lastColumn="0" w:noHBand="0" w:noVBand="0"/>
        </w:tblPrEx>
        <w:trPr>
          <w:trHeight w:val="233"/>
        </w:trPr>
        <w:tc>
          <w:tcPr>
            <w:tcW w:w="1557" w:type="dxa"/>
            <w:vMerge w:val="restart"/>
            <w:vAlign w:val="center"/>
          </w:tcPr>
          <w:p w14:paraId="3762D893" w14:textId="77777777" w:rsidR="006A6D1E" w:rsidRPr="00400FC4" w:rsidRDefault="006A6D1E" w:rsidP="008A4294">
            <w:pPr>
              <w:spacing w:after="0" w:line="240" w:lineRule="auto"/>
              <w:rPr>
                <w:rFonts w:ascii="Arial" w:eastAsia="Calibri" w:hAnsi="Arial" w:cs="Arial"/>
                <w:b/>
                <w:bCs/>
                <w:color w:val="000000"/>
                <w:sz w:val="18"/>
                <w:szCs w:val="18"/>
              </w:rPr>
            </w:pPr>
          </w:p>
          <w:p w14:paraId="661B442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3F13B58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228294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9C460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4DC3B5B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{(…)ecd7}</w:t>
            </w:r>
          </w:p>
          <w:p w14:paraId="681E8A9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Cydzownik</w:t>
            </w:r>
          </w:p>
          <w:p w14:paraId="76B69D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56D022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09C0CE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44C289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618CC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30719E1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11CA682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Niewielki płat siedliska reprezentowany głównie przez podtyp 6210-3, poddany presji ze s</w:t>
            </w:r>
            <w:r w:rsidR="002D103B">
              <w:rPr>
                <w:rFonts w:ascii="Arial" w:eastAsia="Calibri" w:hAnsi="Arial" w:cs="Arial"/>
                <w:color w:val="000000"/>
                <w:sz w:val="18"/>
                <w:szCs w:val="18"/>
              </w:rPr>
              <w:t>trony roślinności krzewiastej i </w:t>
            </w:r>
            <w:r w:rsidRPr="00400FC4">
              <w:rPr>
                <w:rFonts w:ascii="Arial" w:eastAsia="Calibri" w:hAnsi="Arial" w:cs="Arial"/>
                <w:color w:val="000000"/>
                <w:sz w:val="18"/>
                <w:szCs w:val="18"/>
              </w:rPr>
              <w:t xml:space="preserve">drzewiastej. Brak gatunków </w:t>
            </w:r>
            <w:r w:rsidRPr="00400FC4">
              <w:rPr>
                <w:rFonts w:ascii="Arial" w:eastAsia="Calibri" w:hAnsi="Arial" w:cs="Arial"/>
                <w:color w:val="000000"/>
                <w:sz w:val="18"/>
                <w:szCs w:val="18"/>
              </w:rPr>
              <w:br/>
              <w:t>z rodziny storczykowatych jest zjawiskiem typowym na terenie Wyżyny Częstochowskiej.</w:t>
            </w:r>
          </w:p>
        </w:tc>
        <w:tc>
          <w:tcPr>
            <w:tcW w:w="2127" w:type="dxa"/>
            <w:vMerge/>
            <w:vAlign w:val="center"/>
          </w:tcPr>
          <w:p w14:paraId="1D0AF99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15E1DF9" w14:textId="77777777" w:rsidTr="006A43DB">
        <w:tblPrEx>
          <w:tblLook w:val="0000" w:firstRow="0" w:lastRow="0" w:firstColumn="0" w:lastColumn="0" w:noHBand="0" w:noVBand="0"/>
        </w:tblPrEx>
        <w:trPr>
          <w:trHeight w:val="358"/>
        </w:trPr>
        <w:tc>
          <w:tcPr>
            <w:tcW w:w="1557" w:type="dxa"/>
            <w:vMerge/>
            <w:vAlign w:val="center"/>
          </w:tcPr>
          <w:p w14:paraId="070A3E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F02B6F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6316D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014B768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470ED9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1FBA25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341EC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328217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5999E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9FC1B6A" w14:textId="77777777" w:rsidTr="006A43DB">
        <w:tblPrEx>
          <w:tblLook w:val="0000" w:firstRow="0" w:lastRow="0" w:firstColumn="0" w:lastColumn="0" w:noHBand="0" w:noVBand="0"/>
        </w:tblPrEx>
        <w:trPr>
          <w:trHeight w:val="358"/>
        </w:trPr>
        <w:tc>
          <w:tcPr>
            <w:tcW w:w="1557" w:type="dxa"/>
            <w:vMerge/>
            <w:vAlign w:val="center"/>
          </w:tcPr>
          <w:p w14:paraId="02B0A3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D79D7B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654BE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C25C8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07A61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120756A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E9358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5AA69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59396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428ACBF" w14:textId="77777777" w:rsidTr="006A43DB">
        <w:tblPrEx>
          <w:tblLook w:val="0000" w:firstRow="0" w:lastRow="0" w:firstColumn="0" w:lastColumn="0" w:noHBand="0" w:noVBand="0"/>
        </w:tblPrEx>
        <w:trPr>
          <w:trHeight w:val="349"/>
        </w:trPr>
        <w:tc>
          <w:tcPr>
            <w:tcW w:w="1557" w:type="dxa"/>
            <w:vMerge/>
            <w:vAlign w:val="center"/>
          </w:tcPr>
          <w:p w14:paraId="07B4A31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7E1DE0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F0ECA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56BCC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39591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0BF80B9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5E24E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5F5838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6C3E4A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BF69794" w14:textId="77777777" w:rsidTr="006A43DB">
        <w:tblPrEx>
          <w:tblLook w:val="0000" w:firstRow="0" w:lastRow="0" w:firstColumn="0" w:lastColumn="0" w:noHBand="0" w:noVBand="0"/>
        </w:tblPrEx>
        <w:trPr>
          <w:trHeight w:val="370"/>
        </w:trPr>
        <w:tc>
          <w:tcPr>
            <w:tcW w:w="1557" w:type="dxa"/>
            <w:vMerge/>
            <w:vAlign w:val="center"/>
          </w:tcPr>
          <w:p w14:paraId="4777E4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D83A0B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DB941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72228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47166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2D7208A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AC2F85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4BCE2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D45DB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9CEB2BF" w14:textId="77777777" w:rsidTr="006A43DB">
        <w:tblPrEx>
          <w:tblLook w:val="0000" w:firstRow="0" w:lastRow="0" w:firstColumn="0" w:lastColumn="0" w:noHBand="0" w:noVBand="0"/>
        </w:tblPrEx>
        <w:trPr>
          <w:trHeight w:val="370"/>
        </w:trPr>
        <w:tc>
          <w:tcPr>
            <w:tcW w:w="1557" w:type="dxa"/>
            <w:vMerge/>
            <w:vAlign w:val="center"/>
          </w:tcPr>
          <w:p w14:paraId="4E21EC1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066C358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04F6F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27C8A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ED5841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6039D1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539E14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3885339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91A1C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8DB1291" w14:textId="77777777" w:rsidTr="006A43DB">
        <w:tblPrEx>
          <w:tblLook w:val="0000" w:firstRow="0" w:lastRow="0" w:firstColumn="0" w:lastColumn="0" w:noHBand="0" w:noVBand="0"/>
        </w:tblPrEx>
        <w:trPr>
          <w:trHeight w:val="500"/>
        </w:trPr>
        <w:tc>
          <w:tcPr>
            <w:tcW w:w="1557" w:type="dxa"/>
            <w:vMerge/>
            <w:vAlign w:val="center"/>
          </w:tcPr>
          <w:p w14:paraId="79AC028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6EAF22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E57AF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4EA63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EE76D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4F71D6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D4E044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507FA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E21FC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181368E" w14:textId="77777777" w:rsidTr="006A43DB">
        <w:tblPrEx>
          <w:tblLook w:val="0000" w:firstRow="0" w:lastRow="0" w:firstColumn="0" w:lastColumn="0" w:noHBand="0" w:noVBand="0"/>
        </w:tblPrEx>
        <w:trPr>
          <w:trHeight w:val="500"/>
        </w:trPr>
        <w:tc>
          <w:tcPr>
            <w:tcW w:w="1557" w:type="dxa"/>
            <w:vMerge/>
            <w:vAlign w:val="center"/>
          </w:tcPr>
          <w:p w14:paraId="7764008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5275B35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86E82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28D62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514A4A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13FD3B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4CEB4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8DFBE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AA7C6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38510BA" w14:textId="77777777" w:rsidTr="006A43DB">
        <w:tblPrEx>
          <w:tblLook w:val="0000" w:firstRow="0" w:lastRow="0" w:firstColumn="0" w:lastColumn="0" w:noHBand="0" w:noVBand="0"/>
        </w:tblPrEx>
        <w:trPr>
          <w:trHeight w:val="239"/>
        </w:trPr>
        <w:tc>
          <w:tcPr>
            <w:tcW w:w="1557" w:type="dxa"/>
            <w:vMerge/>
            <w:vAlign w:val="center"/>
          </w:tcPr>
          <w:p w14:paraId="2516A8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139B29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D86449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30161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5707D66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62BA17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83769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0E69BB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9F051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A12804F" w14:textId="77777777" w:rsidTr="006A43DB">
        <w:tblPrEx>
          <w:tblLook w:val="0000" w:firstRow="0" w:lastRow="0" w:firstColumn="0" w:lastColumn="0" w:noHBand="0" w:noVBand="0"/>
        </w:tblPrEx>
        <w:trPr>
          <w:trHeight w:val="233"/>
        </w:trPr>
        <w:tc>
          <w:tcPr>
            <w:tcW w:w="1557" w:type="dxa"/>
            <w:vMerge w:val="restart"/>
            <w:vAlign w:val="center"/>
          </w:tcPr>
          <w:p w14:paraId="42DF788D" w14:textId="77777777" w:rsidR="006A6D1E" w:rsidRPr="00400FC4" w:rsidRDefault="006A6D1E" w:rsidP="008A4294">
            <w:pPr>
              <w:spacing w:after="0" w:line="240" w:lineRule="auto"/>
              <w:rPr>
                <w:rFonts w:ascii="Arial" w:eastAsia="Calibri" w:hAnsi="Arial" w:cs="Arial"/>
                <w:b/>
                <w:bCs/>
                <w:color w:val="000000"/>
                <w:sz w:val="18"/>
                <w:szCs w:val="18"/>
              </w:rPr>
            </w:pPr>
          </w:p>
          <w:p w14:paraId="12208FE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063DE3E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F5D750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F5F72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5BB47943"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359CE0BF"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5E66DE52"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2B6BCE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{(…)5764}</w:t>
            </w:r>
          </w:p>
          <w:p w14:paraId="61EF0D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Jamnicze</w:t>
            </w:r>
          </w:p>
          <w:p w14:paraId="2AF8178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0AAB32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64AF6D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390269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C92D3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17D95C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08B126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Niewielki płat siedliska reprezentowany głównie przez podtyp 6210-3, poddany presji ze s</w:t>
            </w:r>
            <w:r w:rsidR="002D103B">
              <w:rPr>
                <w:rFonts w:ascii="Arial" w:eastAsia="Calibri" w:hAnsi="Arial" w:cs="Arial"/>
                <w:color w:val="000000"/>
                <w:sz w:val="18"/>
                <w:szCs w:val="18"/>
              </w:rPr>
              <w:t>trony roślinności krzewiastej i </w:t>
            </w:r>
            <w:r w:rsidRPr="00400FC4">
              <w:rPr>
                <w:rFonts w:ascii="Arial" w:eastAsia="Calibri" w:hAnsi="Arial" w:cs="Arial"/>
                <w:color w:val="000000"/>
                <w:sz w:val="18"/>
                <w:szCs w:val="18"/>
              </w:rPr>
              <w:t xml:space="preserve">drzewiastej. Brak gatunków </w:t>
            </w:r>
            <w:r w:rsidRPr="00400FC4">
              <w:rPr>
                <w:rFonts w:ascii="Arial" w:eastAsia="Calibri" w:hAnsi="Arial" w:cs="Arial"/>
                <w:color w:val="000000"/>
                <w:sz w:val="18"/>
                <w:szCs w:val="18"/>
              </w:rPr>
              <w:br/>
              <w:t>z rodziny storczykowatych jest zjawiskiem typowym na terenie Wyżyny Częstochowskiej.</w:t>
            </w:r>
          </w:p>
        </w:tc>
        <w:tc>
          <w:tcPr>
            <w:tcW w:w="2127" w:type="dxa"/>
            <w:vMerge/>
            <w:vAlign w:val="center"/>
          </w:tcPr>
          <w:p w14:paraId="0F1816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0FA5A2E" w14:textId="77777777" w:rsidTr="006A43DB">
        <w:tblPrEx>
          <w:tblLook w:val="0000" w:firstRow="0" w:lastRow="0" w:firstColumn="0" w:lastColumn="0" w:noHBand="0" w:noVBand="0"/>
        </w:tblPrEx>
        <w:trPr>
          <w:trHeight w:val="358"/>
        </w:trPr>
        <w:tc>
          <w:tcPr>
            <w:tcW w:w="1557" w:type="dxa"/>
            <w:vMerge/>
            <w:vAlign w:val="center"/>
          </w:tcPr>
          <w:p w14:paraId="22D1282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CFDFE4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711377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7A89E79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17863C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13B9F7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051B4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97E813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530820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17C7A59" w14:textId="77777777" w:rsidTr="006A43DB">
        <w:tblPrEx>
          <w:tblLook w:val="0000" w:firstRow="0" w:lastRow="0" w:firstColumn="0" w:lastColumn="0" w:noHBand="0" w:noVBand="0"/>
        </w:tblPrEx>
        <w:trPr>
          <w:trHeight w:val="358"/>
        </w:trPr>
        <w:tc>
          <w:tcPr>
            <w:tcW w:w="1557" w:type="dxa"/>
            <w:vMerge/>
            <w:vAlign w:val="center"/>
          </w:tcPr>
          <w:p w14:paraId="4F6283A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161A21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9933E7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0CF4D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BEA14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1E1A07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79B83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405ABA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897C5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CB12051" w14:textId="77777777" w:rsidTr="006A43DB">
        <w:tblPrEx>
          <w:tblLook w:val="0000" w:firstRow="0" w:lastRow="0" w:firstColumn="0" w:lastColumn="0" w:noHBand="0" w:noVBand="0"/>
        </w:tblPrEx>
        <w:trPr>
          <w:trHeight w:val="349"/>
        </w:trPr>
        <w:tc>
          <w:tcPr>
            <w:tcW w:w="1557" w:type="dxa"/>
            <w:vMerge/>
            <w:vAlign w:val="center"/>
          </w:tcPr>
          <w:p w14:paraId="4F6E8D4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F2E109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53F55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9B0EE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3B51B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15EA4D4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8A2D8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A5127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670491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85AC354" w14:textId="77777777" w:rsidTr="006A43DB">
        <w:tblPrEx>
          <w:tblLook w:val="0000" w:firstRow="0" w:lastRow="0" w:firstColumn="0" w:lastColumn="0" w:noHBand="0" w:noVBand="0"/>
        </w:tblPrEx>
        <w:trPr>
          <w:trHeight w:val="370"/>
        </w:trPr>
        <w:tc>
          <w:tcPr>
            <w:tcW w:w="1557" w:type="dxa"/>
            <w:vMerge/>
            <w:vAlign w:val="center"/>
          </w:tcPr>
          <w:p w14:paraId="6231B44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7DD83D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816F77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41F6F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516F5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3CE747D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FBC03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ACC3F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8BBD1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974815D" w14:textId="77777777" w:rsidTr="006A43DB">
        <w:tblPrEx>
          <w:tblLook w:val="0000" w:firstRow="0" w:lastRow="0" w:firstColumn="0" w:lastColumn="0" w:noHBand="0" w:noVBand="0"/>
        </w:tblPrEx>
        <w:trPr>
          <w:trHeight w:val="370"/>
        </w:trPr>
        <w:tc>
          <w:tcPr>
            <w:tcW w:w="1557" w:type="dxa"/>
            <w:vMerge/>
            <w:vAlign w:val="center"/>
          </w:tcPr>
          <w:p w14:paraId="7D046DB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DF1FD8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7978A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BA8DF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8A3BDB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2CB148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840ED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5DF57B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D88857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EB4919F" w14:textId="77777777" w:rsidTr="006A43DB">
        <w:tblPrEx>
          <w:tblLook w:val="0000" w:firstRow="0" w:lastRow="0" w:firstColumn="0" w:lastColumn="0" w:noHBand="0" w:noVBand="0"/>
        </w:tblPrEx>
        <w:trPr>
          <w:trHeight w:val="500"/>
        </w:trPr>
        <w:tc>
          <w:tcPr>
            <w:tcW w:w="1557" w:type="dxa"/>
            <w:vMerge/>
            <w:vAlign w:val="center"/>
          </w:tcPr>
          <w:p w14:paraId="3593BEE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00F6FE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B4485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EB1FE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D7A58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69A84D0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89F9B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E28B8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B4B31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68E375F" w14:textId="77777777" w:rsidTr="006A43DB">
        <w:tblPrEx>
          <w:tblLook w:val="0000" w:firstRow="0" w:lastRow="0" w:firstColumn="0" w:lastColumn="0" w:noHBand="0" w:noVBand="0"/>
        </w:tblPrEx>
        <w:trPr>
          <w:trHeight w:val="500"/>
        </w:trPr>
        <w:tc>
          <w:tcPr>
            <w:tcW w:w="1557" w:type="dxa"/>
            <w:vMerge/>
            <w:vAlign w:val="center"/>
          </w:tcPr>
          <w:p w14:paraId="604344D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FB5FD2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3BC6D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EC175C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ED143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1D1422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887345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5F0A8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C72AE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A7EABFA" w14:textId="77777777" w:rsidTr="006A43DB">
        <w:tblPrEx>
          <w:tblLook w:val="0000" w:firstRow="0" w:lastRow="0" w:firstColumn="0" w:lastColumn="0" w:noHBand="0" w:noVBand="0"/>
        </w:tblPrEx>
        <w:trPr>
          <w:trHeight w:val="239"/>
        </w:trPr>
        <w:tc>
          <w:tcPr>
            <w:tcW w:w="1557" w:type="dxa"/>
            <w:vMerge/>
            <w:vAlign w:val="center"/>
          </w:tcPr>
          <w:p w14:paraId="08EF112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670DBC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2AB60D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43AFF1C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4FDA29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7F6654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3C899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1B859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841AC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69FF57C" w14:textId="77777777" w:rsidTr="006A43DB">
        <w:tblPrEx>
          <w:tblLook w:val="0000" w:firstRow="0" w:lastRow="0" w:firstColumn="0" w:lastColumn="0" w:noHBand="0" w:noVBand="0"/>
        </w:tblPrEx>
        <w:trPr>
          <w:trHeight w:val="233"/>
        </w:trPr>
        <w:tc>
          <w:tcPr>
            <w:tcW w:w="1557" w:type="dxa"/>
            <w:vMerge w:val="restart"/>
            <w:vAlign w:val="center"/>
          </w:tcPr>
          <w:p w14:paraId="28986C24" w14:textId="77777777" w:rsidR="006A6D1E" w:rsidRPr="00400FC4" w:rsidRDefault="006A6D1E" w:rsidP="008A4294">
            <w:pPr>
              <w:spacing w:after="0" w:line="240" w:lineRule="auto"/>
              <w:rPr>
                <w:rFonts w:ascii="Arial" w:eastAsia="Calibri" w:hAnsi="Arial" w:cs="Arial"/>
                <w:b/>
                <w:bCs/>
                <w:color w:val="000000"/>
                <w:sz w:val="18"/>
                <w:szCs w:val="18"/>
              </w:rPr>
            </w:pPr>
          </w:p>
          <w:p w14:paraId="7A795E2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1D1D8CB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11ABB88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3D2AC1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441FFBA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{(…)47e4}</w:t>
            </w:r>
          </w:p>
          <w:p w14:paraId="1A0598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Grupa Knura</w:t>
            </w:r>
          </w:p>
          <w:p w14:paraId="63C76C9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749EEB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0FAB28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343084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462EF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228461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4B9698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Niewielki płat siedliska reprezentowany przez pojedyncze ostańce skalne, poddany presji ze strony czło</w:t>
            </w:r>
            <w:r w:rsidR="002D103B">
              <w:rPr>
                <w:rFonts w:ascii="Arial" w:eastAsia="Calibri" w:hAnsi="Arial" w:cs="Arial"/>
                <w:color w:val="000000"/>
                <w:sz w:val="18"/>
                <w:szCs w:val="18"/>
              </w:rPr>
              <w:t xml:space="preserve">wieka (zbudowa).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6B5212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042F18A" w14:textId="77777777" w:rsidTr="006A43DB">
        <w:tblPrEx>
          <w:tblLook w:val="0000" w:firstRow="0" w:lastRow="0" w:firstColumn="0" w:lastColumn="0" w:noHBand="0" w:noVBand="0"/>
        </w:tblPrEx>
        <w:trPr>
          <w:trHeight w:val="358"/>
        </w:trPr>
        <w:tc>
          <w:tcPr>
            <w:tcW w:w="1557" w:type="dxa"/>
            <w:vMerge/>
            <w:vAlign w:val="center"/>
          </w:tcPr>
          <w:p w14:paraId="01996C9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5E7AED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42AC9E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089105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3E9583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08EBDB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B49EE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E3E159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ECFAD9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B7CEB47" w14:textId="77777777" w:rsidTr="006A43DB">
        <w:tblPrEx>
          <w:tblLook w:val="0000" w:firstRow="0" w:lastRow="0" w:firstColumn="0" w:lastColumn="0" w:noHBand="0" w:noVBand="0"/>
        </w:tblPrEx>
        <w:trPr>
          <w:trHeight w:val="358"/>
        </w:trPr>
        <w:tc>
          <w:tcPr>
            <w:tcW w:w="1557" w:type="dxa"/>
            <w:vMerge/>
            <w:vAlign w:val="center"/>
          </w:tcPr>
          <w:p w14:paraId="13390ED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EFAB0B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25AEE5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5767B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D79A0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5E17CD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227D7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D9259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27271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3DABA2A" w14:textId="77777777" w:rsidTr="006A43DB">
        <w:tblPrEx>
          <w:tblLook w:val="0000" w:firstRow="0" w:lastRow="0" w:firstColumn="0" w:lastColumn="0" w:noHBand="0" w:noVBand="0"/>
        </w:tblPrEx>
        <w:trPr>
          <w:trHeight w:val="349"/>
        </w:trPr>
        <w:tc>
          <w:tcPr>
            <w:tcW w:w="1557" w:type="dxa"/>
            <w:vMerge/>
            <w:vAlign w:val="center"/>
          </w:tcPr>
          <w:p w14:paraId="525ABD7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E233A5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8814F8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3D5C6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B2C83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35B6DF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3B4440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5A21C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71B0D5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46A5BC8" w14:textId="77777777" w:rsidTr="006A43DB">
        <w:tblPrEx>
          <w:tblLook w:val="0000" w:firstRow="0" w:lastRow="0" w:firstColumn="0" w:lastColumn="0" w:noHBand="0" w:noVBand="0"/>
        </w:tblPrEx>
        <w:trPr>
          <w:trHeight w:val="370"/>
        </w:trPr>
        <w:tc>
          <w:tcPr>
            <w:tcW w:w="1557" w:type="dxa"/>
            <w:vMerge/>
            <w:vAlign w:val="center"/>
          </w:tcPr>
          <w:p w14:paraId="492499A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C275E9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D64357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864376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7AE391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31D11D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E54FC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D70467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74BDD0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D0FB248" w14:textId="77777777" w:rsidTr="006A43DB">
        <w:tblPrEx>
          <w:tblLook w:val="0000" w:firstRow="0" w:lastRow="0" w:firstColumn="0" w:lastColumn="0" w:noHBand="0" w:noVBand="0"/>
        </w:tblPrEx>
        <w:trPr>
          <w:trHeight w:val="370"/>
        </w:trPr>
        <w:tc>
          <w:tcPr>
            <w:tcW w:w="1557" w:type="dxa"/>
            <w:vMerge/>
            <w:vAlign w:val="center"/>
          </w:tcPr>
          <w:p w14:paraId="2F50017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B55FFB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D40BBA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76B75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0855B5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270E43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93B456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21E2CC4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4C462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BE8B698" w14:textId="77777777" w:rsidTr="006A43DB">
        <w:tblPrEx>
          <w:tblLook w:val="0000" w:firstRow="0" w:lastRow="0" w:firstColumn="0" w:lastColumn="0" w:noHBand="0" w:noVBand="0"/>
        </w:tblPrEx>
        <w:trPr>
          <w:trHeight w:val="500"/>
        </w:trPr>
        <w:tc>
          <w:tcPr>
            <w:tcW w:w="1557" w:type="dxa"/>
            <w:vMerge/>
            <w:vAlign w:val="center"/>
          </w:tcPr>
          <w:p w14:paraId="6E37637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DF0FC3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107C3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1EEC3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FD471A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7419CBE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CB155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A3B727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5A23C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2CDFC89" w14:textId="77777777" w:rsidTr="006A43DB">
        <w:tblPrEx>
          <w:tblLook w:val="0000" w:firstRow="0" w:lastRow="0" w:firstColumn="0" w:lastColumn="0" w:noHBand="0" w:noVBand="0"/>
        </w:tblPrEx>
        <w:trPr>
          <w:trHeight w:val="500"/>
        </w:trPr>
        <w:tc>
          <w:tcPr>
            <w:tcW w:w="1557" w:type="dxa"/>
            <w:vMerge/>
            <w:vAlign w:val="center"/>
          </w:tcPr>
          <w:p w14:paraId="19B1B67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1B0E2F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A01113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5FEA7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56F93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547ACB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5E38F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5F2AC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9CAC3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7691BFF" w14:textId="77777777" w:rsidTr="006A43DB">
        <w:tblPrEx>
          <w:tblLook w:val="0000" w:firstRow="0" w:lastRow="0" w:firstColumn="0" w:lastColumn="0" w:noHBand="0" w:noVBand="0"/>
        </w:tblPrEx>
        <w:trPr>
          <w:trHeight w:val="239"/>
        </w:trPr>
        <w:tc>
          <w:tcPr>
            <w:tcW w:w="1557" w:type="dxa"/>
            <w:vMerge/>
            <w:vAlign w:val="center"/>
          </w:tcPr>
          <w:p w14:paraId="335DC0A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EB498F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15C30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28CF3E4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3195461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46AEDCD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D59E61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CDCC1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BFCAC4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DBE8931" w14:textId="77777777" w:rsidTr="006A43DB">
        <w:tblPrEx>
          <w:tblLook w:val="0000" w:firstRow="0" w:lastRow="0" w:firstColumn="0" w:lastColumn="0" w:noHBand="0" w:noVBand="0"/>
        </w:tblPrEx>
        <w:trPr>
          <w:trHeight w:val="233"/>
        </w:trPr>
        <w:tc>
          <w:tcPr>
            <w:tcW w:w="1557" w:type="dxa"/>
            <w:vMerge w:val="restart"/>
            <w:vAlign w:val="center"/>
          </w:tcPr>
          <w:p w14:paraId="0663CC26" w14:textId="77777777" w:rsidR="006A6D1E" w:rsidRPr="00400FC4" w:rsidRDefault="006A6D1E" w:rsidP="008A4294">
            <w:pPr>
              <w:spacing w:after="0" w:line="240" w:lineRule="auto"/>
              <w:rPr>
                <w:rFonts w:ascii="Arial" w:eastAsia="Calibri" w:hAnsi="Arial" w:cs="Arial"/>
                <w:b/>
                <w:bCs/>
                <w:color w:val="000000"/>
                <w:sz w:val="18"/>
                <w:szCs w:val="18"/>
              </w:rPr>
            </w:pPr>
          </w:p>
          <w:p w14:paraId="3D9B7E5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114B5DE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135D14A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4EECA1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07CC031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{(…)53fd}</w:t>
            </w:r>
          </w:p>
          <w:p w14:paraId="389F53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Łutowiec W II</w:t>
            </w:r>
          </w:p>
          <w:p w14:paraId="534BE24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2133A8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55CCD0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D6B0E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F101A2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27C737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20A48A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Niewielki płat siedliska reprezentujący podtyp</w:t>
            </w:r>
            <w:r w:rsidR="002D103B">
              <w:rPr>
                <w:rFonts w:ascii="Arial" w:eastAsia="Calibri" w:hAnsi="Arial" w:cs="Arial"/>
                <w:color w:val="000000"/>
                <w:sz w:val="18"/>
                <w:szCs w:val="18"/>
              </w:rPr>
              <w:t xml:space="preserve"> 6210-3 usytuowany w mozaice z </w:t>
            </w:r>
            <w:r w:rsidRPr="00400FC4">
              <w:rPr>
                <w:rFonts w:ascii="Arial" w:eastAsia="Calibri" w:hAnsi="Arial" w:cs="Arial"/>
                <w:color w:val="000000"/>
                <w:sz w:val="18"/>
                <w:szCs w:val="18"/>
              </w:rPr>
              <w:t>j</w:t>
            </w:r>
            <w:r w:rsidR="002D103B">
              <w:rPr>
                <w:rFonts w:ascii="Arial" w:eastAsia="Calibri" w:hAnsi="Arial" w:cs="Arial"/>
                <w:color w:val="000000"/>
                <w:sz w:val="18"/>
                <w:szCs w:val="18"/>
              </w:rPr>
              <w:t xml:space="preserve">ałowczyskami.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6370E9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AEDD813" w14:textId="77777777" w:rsidTr="006A43DB">
        <w:tblPrEx>
          <w:tblLook w:val="0000" w:firstRow="0" w:lastRow="0" w:firstColumn="0" w:lastColumn="0" w:noHBand="0" w:noVBand="0"/>
        </w:tblPrEx>
        <w:trPr>
          <w:trHeight w:val="358"/>
        </w:trPr>
        <w:tc>
          <w:tcPr>
            <w:tcW w:w="1557" w:type="dxa"/>
            <w:vMerge/>
            <w:vAlign w:val="center"/>
          </w:tcPr>
          <w:p w14:paraId="11A20B4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0963FD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F1BC7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17BA285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5BAAA1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3C0428B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69AB8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8A2973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0904D3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9234F56" w14:textId="77777777" w:rsidTr="006A43DB">
        <w:tblPrEx>
          <w:tblLook w:val="0000" w:firstRow="0" w:lastRow="0" w:firstColumn="0" w:lastColumn="0" w:noHBand="0" w:noVBand="0"/>
        </w:tblPrEx>
        <w:trPr>
          <w:trHeight w:val="358"/>
        </w:trPr>
        <w:tc>
          <w:tcPr>
            <w:tcW w:w="1557" w:type="dxa"/>
            <w:vMerge/>
            <w:vAlign w:val="center"/>
          </w:tcPr>
          <w:p w14:paraId="6186F5C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18F482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0CEF1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E0E01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A6DDB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439B48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727E7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0ECC0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59C52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949A48D" w14:textId="77777777" w:rsidTr="006A43DB">
        <w:tblPrEx>
          <w:tblLook w:val="0000" w:firstRow="0" w:lastRow="0" w:firstColumn="0" w:lastColumn="0" w:noHBand="0" w:noVBand="0"/>
        </w:tblPrEx>
        <w:trPr>
          <w:trHeight w:val="349"/>
        </w:trPr>
        <w:tc>
          <w:tcPr>
            <w:tcW w:w="1557" w:type="dxa"/>
            <w:vMerge/>
            <w:vAlign w:val="center"/>
          </w:tcPr>
          <w:p w14:paraId="1AA75D6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1B7E78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7390F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317D1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3CDC7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187D10B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0F823D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A83A8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7DB75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7133A3C" w14:textId="77777777" w:rsidTr="006A43DB">
        <w:tblPrEx>
          <w:tblLook w:val="0000" w:firstRow="0" w:lastRow="0" w:firstColumn="0" w:lastColumn="0" w:noHBand="0" w:noVBand="0"/>
        </w:tblPrEx>
        <w:trPr>
          <w:trHeight w:val="370"/>
        </w:trPr>
        <w:tc>
          <w:tcPr>
            <w:tcW w:w="1557" w:type="dxa"/>
            <w:vMerge/>
            <w:vAlign w:val="center"/>
          </w:tcPr>
          <w:p w14:paraId="293A9FE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915ED6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940C1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459048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60FD4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7862F4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754E3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EAAD5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ACFF5B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3CA8F61" w14:textId="77777777" w:rsidTr="006A43DB">
        <w:tblPrEx>
          <w:tblLook w:val="0000" w:firstRow="0" w:lastRow="0" w:firstColumn="0" w:lastColumn="0" w:noHBand="0" w:noVBand="0"/>
        </w:tblPrEx>
        <w:trPr>
          <w:trHeight w:val="370"/>
        </w:trPr>
        <w:tc>
          <w:tcPr>
            <w:tcW w:w="1557" w:type="dxa"/>
            <w:vMerge/>
            <w:vAlign w:val="center"/>
          </w:tcPr>
          <w:p w14:paraId="37AE033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9BD17C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646619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519F8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06F82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40F214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1F63D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7EAEFB8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9F5550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FB37942" w14:textId="77777777" w:rsidTr="006A43DB">
        <w:tblPrEx>
          <w:tblLook w:val="0000" w:firstRow="0" w:lastRow="0" w:firstColumn="0" w:lastColumn="0" w:noHBand="0" w:noVBand="0"/>
        </w:tblPrEx>
        <w:trPr>
          <w:trHeight w:val="500"/>
        </w:trPr>
        <w:tc>
          <w:tcPr>
            <w:tcW w:w="1557" w:type="dxa"/>
            <w:vMerge/>
            <w:vAlign w:val="center"/>
          </w:tcPr>
          <w:p w14:paraId="3CEB66C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DD3124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56FE3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0883A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054BDC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4A5F4C6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502A3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15899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F014B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166D4A1" w14:textId="77777777" w:rsidTr="006A43DB">
        <w:tblPrEx>
          <w:tblLook w:val="0000" w:firstRow="0" w:lastRow="0" w:firstColumn="0" w:lastColumn="0" w:noHBand="0" w:noVBand="0"/>
        </w:tblPrEx>
        <w:trPr>
          <w:trHeight w:val="500"/>
        </w:trPr>
        <w:tc>
          <w:tcPr>
            <w:tcW w:w="1557" w:type="dxa"/>
            <w:vMerge/>
            <w:vAlign w:val="center"/>
          </w:tcPr>
          <w:p w14:paraId="633FA51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BADC54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4758D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CD4AC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5ED6D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609D087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35B5C4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2F00A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DDC24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516D29C" w14:textId="77777777" w:rsidTr="006A43DB">
        <w:tblPrEx>
          <w:tblLook w:val="0000" w:firstRow="0" w:lastRow="0" w:firstColumn="0" w:lastColumn="0" w:noHBand="0" w:noVBand="0"/>
        </w:tblPrEx>
        <w:trPr>
          <w:trHeight w:val="239"/>
        </w:trPr>
        <w:tc>
          <w:tcPr>
            <w:tcW w:w="1557" w:type="dxa"/>
            <w:vMerge/>
            <w:vAlign w:val="center"/>
          </w:tcPr>
          <w:p w14:paraId="10F8259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AC6EA8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C1EDF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276D67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2B23E2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1AC1E31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B32B24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2EEAA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902A2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B298302" w14:textId="77777777" w:rsidTr="006A43DB">
        <w:tblPrEx>
          <w:tblLook w:val="0000" w:firstRow="0" w:lastRow="0" w:firstColumn="0" w:lastColumn="0" w:noHBand="0" w:noVBand="0"/>
        </w:tblPrEx>
        <w:trPr>
          <w:trHeight w:val="233"/>
        </w:trPr>
        <w:tc>
          <w:tcPr>
            <w:tcW w:w="1557" w:type="dxa"/>
            <w:vMerge w:val="restart"/>
            <w:vAlign w:val="center"/>
          </w:tcPr>
          <w:p w14:paraId="279A69FD" w14:textId="77777777" w:rsidR="006A6D1E" w:rsidRPr="00400FC4" w:rsidRDefault="006A6D1E" w:rsidP="008A4294">
            <w:pPr>
              <w:spacing w:after="0" w:line="240" w:lineRule="auto"/>
              <w:rPr>
                <w:rFonts w:ascii="Arial" w:eastAsia="Calibri" w:hAnsi="Arial" w:cs="Arial"/>
                <w:b/>
                <w:bCs/>
                <w:color w:val="000000"/>
                <w:sz w:val="18"/>
                <w:szCs w:val="18"/>
              </w:rPr>
            </w:pPr>
          </w:p>
          <w:p w14:paraId="69E0D50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7159E16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202A426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104162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376011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{(…)383f}</w:t>
            </w:r>
          </w:p>
          <w:p w14:paraId="7B7E86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Rygiel</w:t>
            </w:r>
          </w:p>
          <w:p w14:paraId="3FECFA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015D8D1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7CFB96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5ABC69B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92FF6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100DC4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7B2D14D2" w14:textId="77777777" w:rsidR="006A6D1E" w:rsidRPr="00400FC4" w:rsidRDefault="002D103B" w:rsidP="008A4294">
            <w:pPr>
              <w:autoSpaceDE w:val="0"/>
              <w:autoSpaceDN w:val="0"/>
              <w:adjustRightInd w:val="0"/>
              <w:spacing w:after="0" w:line="240" w:lineRule="auto"/>
              <w:rPr>
                <w:rFonts w:ascii="Arial" w:eastAsia="Calibri" w:hAnsi="Arial" w:cs="Arial"/>
                <w:color w:val="000000"/>
                <w:sz w:val="18"/>
                <w:szCs w:val="18"/>
              </w:rPr>
            </w:pPr>
            <w:r>
              <w:rPr>
                <w:rFonts w:ascii="Arial" w:eastAsia="Calibri" w:hAnsi="Arial" w:cs="Arial"/>
                <w:color w:val="000000"/>
                <w:sz w:val="18"/>
                <w:szCs w:val="18"/>
              </w:rPr>
              <w:t>Płat siedliska usytuowany w </w:t>
            </w:r>
            <w:r w:rsidR="006A6D1E" w:rsidRPr="00400FC4">
              <w:rPr>
                <w:rFonts w:ascii="Arial" w:eastAsia="Calibri" w:hAnsi="Arial" w:cs="Arial"/>
                <w:color w:val="000000"/>
                <w:sz w:val="18"/>
                <w:szCs w:val="18"/>
              </w:rPr>
              <w:t>północnej części masywu Góry Zborów, poddany presji roślinno</w:t>
            </w:r>
            <w:r>
              <w:rPr>
                <w:rFonts w:ascii="Arial" w:eastAsia="Calibri" w:hAnsi="Arial" w:cs="Arial"/>
                <w:color w:val="000000"/>
                <w:sz w:val="18"/>
                <w:szCs w:val="18"/>
              </w:rPr>
              <w:t xml:space="preserve">ści drzewiastej. Brak gatunków </w:t>
            </w:r>
            <w:r w:rsidR="006A6D1E"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0B84A7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78FAF63" w14:textId="77777777" w:rsidTr="006A43DB">
        <w:tblPrEx>
          <w:tblLook w:val="0000" w:firstRow="0" w:lastRow="0" w:firstColumn="0" w:lastColumn="0" w:noHBand="0" w:noVBand="0"/>
        </w:tblPrEx>
        <w:trPr>
          <w:trHeight w:val="358"/>
        </w:trPr>
        <w:tc>
          <w:tcPr>
            <w:tcW w:w="1557" w:type="dxa"/>
            <w:vMerge/>
            <w:vAlign w:val="center"/>
          </w:tcPr>
          <w:p w14:paraId="0293D1E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BE7327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F8748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3402093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4D295E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4723B8D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076336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19F75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D7048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8B743DA" w14:textId="77777777" w:rsidTr="006A43DB">
        <w:tblPrEx>
          <w:tblLook w:val="0000" w:firstRow="0" w:lastRow="0" w:firstColumn="0" w:lastColumn="0" w:noHBand="0" w:noVBand="0"/>
        </w:tblPrEx>
        <w:trPr>
          <w:trHeight w:val="358"/>
        </w:trPr>
        <w:tc>
          <w:tcPr>
            <w:tcW w:w="1557" w:type="dxa"/>
            <w:vMerge/>
            <w:vAlign w:val="center"/>
          </w:tcPr>
          <w:p w14:paraId="6E484C6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6A799F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6CA08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FBF53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9EC3DE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770F2A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BD0B0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01E36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217DE4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5032EEC" w14:textId="77777777" w:rsidTr="006A43DB">
        <w:tblPrEx>
          <w:tblLook w:val="0000" w:firstRow="0" w:lastRow="0" w:firstColumn="0" w:lastColumn="0" w:noHBand="0" w:noVBand="0"/>
        </w:tblPrEx>
        <w:trPr>
          <w:trHeight w:val="349"/>
        </w:trPr>
        <w:tc>
          <w:tcPr>
            <w:tcW w:w="1557" w:type="dxa"/>
            <w:vMerge/>
            <w:vAlign w:val="center"/>
          </w:tcPr>
          <w:p w14:paraId="69B2D7E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D11FE0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64C34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49854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2F34BC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5AADE5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C498CA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CA4DA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B5A5F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0F15800" w14:textId="77777777" w:rsidTr="006A43DB">
        <w:tblPrEx>
          <w:tblLook w:val="0000" w:firstRow="0" w:lastRow="0" w:firstColumn="0" w:lastColumn="0" w:noHBand="0" w:noVBand="0"/>
        </w:tblPrEx>
        <w:trPr>
          <w:trHeight w:val="370"/>
        </w:trPr>
        <w:tc>
          <w:tcPr>
            <w:tcW w:w="1557" w:type="dxa"/>
            <w:vMerge/>
            <w:vAlign w:val="center"/>
          </w:tcPr>
          <w:p w14:paraId="262BF63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F90833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6062DB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614BE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4E828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4958E8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2D5FD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1665B5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6F570B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C95423B" w14:textId="77777777" w:rsidTr="006A43DB">
        <w:tblPrEx>
          <w:tblLook w:val="0000" w:firstRow="0" w:lastRow="0" w:firstColumn="0" w:lastColumn="0" w:noHBand="0" w:noVBand="0"/>
        </w:tblPrEx>
        <w:trPr>
          <w:trHeight w:val="370"/>
        </w:trPr>
        <w:tc>
          <w:tcPr>
            <w:tcW w:w="1557" w:type="dxa"/>
            <w:vMerge/>
            <w:vAlign w:val="center"/>
          </w:tcPr>
          <w:p w14:paraId="65C9AAB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4A77A4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80B1EC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DA7C2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7EEF9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65EAAF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76A659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47C923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A5792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1844914" w14:textId="77777777" w:rsidTr="006A43DB">
        <w:tblPrEx>
          <w:tblLook w:val="0000" w:firstRow="0" w:lastRow="0" w:firstColumn="0" w:lastColumn="0" w:noHBand="0" w:noVBand="0"/>
        </w:tblPrEx>
        <w:trPr>
          <w:trHeight w:val="500"/>
        </w:trPr>
        <w:tc>
          <w:tcPr>
            <w:tcW w:w="1557" w:type="dxa"/>
            <w:vMerge/>
            <w:vAlign w:val="center"/>
          </w:tcPr>
          <w:p w14:paraId="651AC79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F67FD3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36A0F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6E1B0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B414E5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2366B7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69B3C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C6692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6212B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46948F5" w14:textId="77777777" w:rsidTr="006A43DB">
        <w:tblPrEx>
          <w:tblLook w:val="0000" w:firstRow="0" w:lastRow="0" w:firstColumn="0" w:lastColumn="0" w:noHBand="0" w:noVBand="0"/>
        </w:tblPrEx>
        <w:trPr>
          <w:trHeight w:val="500"/>
        </w:trPr>
        <w:tc>
          <w:tcPr>
            <w:tcW w:w="1557" w:type="dxa"/>
            <w:vMerge/>
            <w:vAlign w:val="center"/>
          </w:tcPr>
          <w:p w14:paraId="0AF46B8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DCD8C5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18D69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9153E6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F0896C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678DB04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1AF848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057C23D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678693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9B6E5F6" w14:textId="77777777" w:rsidTr="006A43DB">
        <w:tblPrEx>
          <w:tblLook w:val="0000" w:firstRow="0" w:lastRow="0" w:firstColumn="0" w:lastColumn="0" w:noHBand="0" w:noVBand="0"/>
        </w:tblPrEx>
        <w:trPr>
          <w:trHeight w:val="239"/>
        </w:trPr>
        <w:tc>
          <w:tcPr>
            <w:tcW w:w="1557" w:type="dxa"/>
            <w:vMerge/>
            <w:vAlign w:val="center"/>
          </w:tcPr>
          <w:p w14:paraId="6620C10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1995A0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3203C8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46BFBDE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44E5D24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3FC031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B42662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D569F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F3B1C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5913ACA" w14:textId="77777777" w:rsidTr="006A43DB">
        <w:tblPrEx>
          <w:tblLook w:val="0000" w:firstRow="0" w:lastRow="0" w:firstColumn="0" w:lastColumn="0" w:noHBand="0" w:noVBand="0"/>
        </w:tblPrEx>
        <w:trPr>
          <w:trHeight w:val="233"/>
        </w:trPr>
        <w:tc>
          <w:tcPr>
            <w:tcW w:w="1557" w:type="dxa"/>
            <w:vMerge w:val="restart"/>
            <w:vAlign w:val="center"/>
          </w:tcPr>
          <w:p w14:paraId="28A1091A" w14:textId="77777777" w:rsidR="006A6D1E" w:rsidRPr="00400FC4" w:rsidRDefault="006A6D1E" w:rsidP="008A4294">
            <w:pPr>
              <w:spacing w:after="0" w:line="240" w:lineRule="auto"/>
              <w:rPr>
                <w:rFonts w:ascii="Arial" w:eastAsia="Calibri" w:hAnsi="Arial" w:cs="Arial"/>
                <w:b/>
                <w:bCs/>
                <w:color w:val="000000"/>
                <w:sz w:val="18"/>
                <w:szCs w:val="18"/>
              </w:rPr>
            </w:pPr>
          </w:p>
          <w:p w14:paraId="44E6F22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6AE4957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5E47B5A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010880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153F75DF"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3E99B31F"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29797BD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{(…)c4c3}</w:t>
            </w:r>
          </w:p>
          <w:p w14:paraId="34914E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Słupska</w:t>
            </w:r>
          </w:p>
          <w:p w14:paraId="458840C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1729B7E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368120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12BBBFC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7B90A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20E564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1B445EB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Płat siedliska usytuowany poza granicami Ostoi, bogaty gatunkowo i stosunkowo dobrze zachowany; zaleca się rozszerzenie granic obszaru Natura 2000 w taki sposób, aby ochroną objąć przedmiotowe zgrupowanie osta</w:t>
            </w:r>
            <w:r w:rsidR="002D103B">
              <w:rPr>
                <w:rFonts w:ascii="Arial" w:eastAsia="Calibri" w:hAnsi="Arial" w:cs="Arial"/>
                <w:color w:val="000000"/>
                <w:sz w:val="18"/>
                <w:szCs w:val="18"/>
              </w:rPr>
              <w:t xml:space="preserve">ńców wapiennych.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28F18BE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3089AE5" w14:textId="77777777" w:rsidTr="006A43DB">
        <w:tblPrEx>
          <w:tblLook w:val="0000" w:firstRow="0" w:lastRow="0" w:firstColumn="0" w:lastColumn="0" w:noHBand="0" w:noVBand="0"/>
        </w:tblPrEx>
        <w:trPr>
          <w:trHeight w:val="358"/>
        </w:trPr>
        <w:tc>
          <w:tcPr>
            <w:tcW w:w="1557" w:type="dxa"/>
            <w:vMerge/>
            <w:vAlign w:val="center"/>
          </w:tcPr>
          <w:p w14:paraId="3F894CB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15119E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F5C158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3AB1B42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4E582D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27DF2D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7DA09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2A7051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C7A18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C0E2881" w14:textId="77777777" w:rsidTr="006A43DB">
        <w:tblPrEx>
          <w:tblLook w:val="0000" w:firstRow="0" w:lastRow="0" w:firstColumn="0" w:lastColumn="0" w:noHBand="0" w:noVBand="0"/>
        </w:tblPrEx>
        <w:trPr>
          <w:trHeight w:val="358"/>
        </w:trPr>
        <w:tc>
          <w:tcPr>
            <w:tcW w:w="1557" w:type="dxa"/>
            <w:vMerge/>
            <w:vAlign w:val="center"/>
          </w:tcPr>
          <w:p w14:paraId="4C2AEFA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6379BF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E6696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0A531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C7768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6BF554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DA88B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60B7BE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19C163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8507342" w14:textId="77777777" w:rsidTr="006A43DB">
        <w:tblPrEx>
          <w:tblLook w:val="0000" w:firstRow="0" w:lastRow="0" w:firstColumn="0" w:lastColumn="0" w:noHBand="0" w:noVBand="0"/>
        </w:tblPrEx>
        <w:trPr>
          <w:trHeight w:val="349"/>
        </w:trPr>
        <w:tc>
          <w:tcPr>
            <w:tcW w:w="1557" w:type="dxa"/>
            <w:vMerge/>
            <w:vAlign w:val="center"/>
          </w:tcPr>
          <w:p w14:paraId="2634D0D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33D276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C1D0C4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16C0D2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9416E9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7E3CF73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3E3E63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902EC7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035BAE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5A04A42" w14:textId="77777777" w:rsidTr="006A43DB">
        <w:tblPrEx>
          <w:tblLook w:val="0000" w:firstRow="0" w:lastRow="0" w:firstColumn="0" w:lastColumn="0" w:noHBand="0" w:noVBand="0"/>
        </w:tblPrEx>
        <w:trPr>
          <w:trHeight w:val="370"/>
        </w:trPr>
        <w:tc>
          <w:tcPr>
            <w:tcW w:w="1557" w:type="dxa"/>
            <w:vMerge/>
            <w:vAlign w:val="center"/>
          </w:tcPr>
          <w:p w14:paraId="1162731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8E4D64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DFC19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B79DB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CEB71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1F7C75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4BAEC2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2015A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8FF4F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A3E4565" w14:textId="77777777" w:rsidTr="006A43DB">
        <w:tblPrEx>
          <w:tblLook w:val="0000" w:firstRow="0" w:lastRow="0" w:firstColumn="0" w:lastColumn="0" w:noHBand="0" w:noVBand="0"/>
        </w:tblPrEx>
        <w:trPr>
          <w:trHeight w:val="370"/>
        </w:trPr>
        <w:tc>
          <w:tcPr>
            <w:tcW w:w="1557" w:type="dxa"/>
            <w:vMerge/>
            <w:vAlign w:val="center"/>
          </w:tcPr>
          <w:p w14:paraId="014D987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8DF334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5BECBB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398FA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EC7A94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2CB5D6F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703C6B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46EA912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FCE59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055F8FD" w14:textId="77777777" w:rsidTr="006A43DB">
        <w:tblPrEx>
          <w:tblLook w:val="0000" w:firstRow="0" w:lastRow="0" w:firstColumn="0" w:lastColumn="0" w:noHBand="0" w:noVBand="0"/>
        </w:tblPrEx>
        <w:trPr>
          <w:trHeight w:val="500"/>
        </w:trPr>
        <w:tc>
          <w:tcPr>
            <w:tcW w:w="1557" w:type="dxa"/>
            <w:vMerge/>
            <w:vAlign w:val="center"/>
          </w:tcPr>
          <w:p w14:paraId="61F8F79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73EB1F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B3E62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35CF3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00393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5442C8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10BED5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19D36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7526E1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25FBE28" w14:textId="77777777" w:rsidTr="006A43DB">
        <w:tblPrEx>
          <w:tblLook w:val="0000" w:firstRow="0" w:lastRow="0" w:firstColumn="0" w:lastColumn="0" w:noHBand="0" w:noVBand="0"/>
        </w:tblPrEx>
        <w:trPr>
          <w:trHeight w:val="500"/>
        </w:trPr>
        <w:tc>
          <w:tcPr>
            <w:tcW w:w="1557" w:type="dxa"/>
            <w:vMerge/>
            <w:vAlign w:val="center"/>
          </w:tcPr>
          <w:p w14:paraId="5D3DE83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B0150F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C8B807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ECC880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78A9D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2BD687F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02AEB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699635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29AA9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9476C3F" w14:textId="77777777" w:rsidTr="006A43DB">
        <w:tblPrEx>
          <w:tblLook w:val="0000" w:firstRow="0" w:lastRow="0" w:firstColumn="0" w:lastColumn="0" w:noHBand="0" w:noVBand="0"/>
        </w:tblPrEx>
        <w:trPr>
          <w:trHeight w:val="239"/>
        </w:trPr>
        <w:tc>
          <w:tcPr>
            <w:tcW w:w="1557" w:type="dxa"/>
            <w:vMerge/>
            <w:vAlign w:val="center"/>
          </w:tcPr>
          <w:p w14:paraId="6E0EE3E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C4A6A9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DE8E4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4A8DFA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43CE549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5D8EEE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F4E7A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0CFB8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BE633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DC9324D" w14:textId="77777777" w:rsidTr="006A43DB">
        <w:tblPrEx>
          <w:tblLook w:val="0000" w:firstRow="0" w:lastRow="0" w:firstColumn="0" w:lastColumn="0" w:noHBand="0" w:noVBand="0"/>
        </w:tblPrEx>
        <w:trPr>
          <w:trHeight w:val="233"/>
        </w:trPr>
        <w:tc>
          <w:tcPr>
            <w:tcW w:w="1557" w:type="dxa"/>
            <w:vMerge w:val="restart"/>
            <w:vAlign w:val="center"/>
          </w:tcPr>
          <w:p w14:paraId="64106741" w14:textId="77777777" w:rsidR="006A6D1E" w:rsidRPr="00400FC4" w:rsidRDefault="006A6D1E" w:rsidP="008A4294">
            <w:pPr>
              <w:spacing w:after="0" w:line="240" w:lineRule="auto"/>
              <w:rPr>
                <w:rFonts w:ascii="Arial" w:eastAsia="Calibri" w:hAnsi="Arial" w:cs="Arial"/>
                <w:b/>
                <w:bCs/>
                <w:color w:val="000000"/>
                <w:sz w:val="18"/>
                <w:szCs w:val="18"/>
              </w:rPr>
            </w:pPr>
          </w:p>
          <w:p w14:paraId="6456158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5585ECD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0DDB981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3C65CB9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283F827F"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277E0F8A"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2A26EC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{(…)40b8}</w:t>
            </w:r>
          </w:p>
          <w:p w14:paraId="325D6C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Rzędkowice II</w:t>
            </w:r>
          </w:p>
          <w:p w14:paraId="451115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B7F14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154410F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6F4C4A0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CC07D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5FA24A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700B969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Ekstensywnie użytkowany płat siedliska reprezentujący podtyp 6210-3 (kwietne murawy kserotermiczne), zlokalizowany w granicach Skał Rzędkowickich; na stanowisku zlokalizowane jest liczne stanowisko Oroba</w:t>
            </w:r>
            <w:r w:rsidR="002D103B">
              <w:rPr>
                <w:rFonts w:ascii="Arial" w:eastAsia="Calibri" w:hAnsi="Arial" w:cs="Arial"/>
                <w:color w:val="000000"/>
                <w:sz w:val="18"/>
                <w:szCs w:val="18"/>
              </w:rPr>
              <w:t xml:space="preserve">nche bartlingii.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079C2F2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AB76F5D" w14:textId="77777777" w:rsidTr="006A43DB">
        <w:tblPrEx>
          <w:tblLook w:val="0000" w:firstRow="0" w:lastRow="0" w:firstColumn="0" w:lastColumn="0" w:noHBand="0" w:noVBand="0"/>
        </w:tblPrEx>
        <w:trPr>
          <w:trHeight w:val="358"/>
        </w:trPr>
        <w:tc>
          <w:tcPr>
            <w:tcW w:w="1557" w:type="dxa"/>
            <w:vMerge/>
            <w:vAlign w:val="center"/>
          </w:tcPr>
          <w:p w14:paraId="7A9B6C9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7A2CF8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C0037B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2F6596B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67537F1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093F46F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B92084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C54A5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66B3AB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41D0A44" w14:textId="77777777" w:rsidTr="006A43DB">
        <w:tblPrEx>
          <w:tblLook w:val="0000" w:firstRow="0" w:lastRow="0" w:firstColumn="0" w:lastColumn="0" w:noHBand="0" w:noVBand="0"/>
        </w:tblPrEx>
        <w:trPr>
          <w:trHeight w:val="358"/>
        </w:trPr>
        <w:tc>
          <w:tcPr>
            <w:tcW w:w="1557" w:type="dxa"/>
            <w:vMerge/>
            <w:vAlign w:val="center"/>
          </w:tcPr>
          <w:p w14:paraId="6A38458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BD0714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695DEA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E8C435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5FFB4F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6DCF7F6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C57EB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3E656A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696D9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578810A" w14:textId="77777777" w:rsidTr="006A43DB">
        <w:tblPrEx>
          <w:tblLook w:val="0000" w:firstRow="0" w:lastRow="0" w:firstColumn="0" w:lastColumn="0" w:noHBand="0" w:noVBand="0"/>
        </w:tblPrEx>
        <w:trPr>
          <w:trHeight w:val="349"/>
        </w:trPr>
        <w:tc>
          <w:tcPr>
            <w:tcW w:w="1557" w:type="dxa"/>
            <w:vMerge/>
            <w:vAlign w:val="center"/>
          </w:tcPr>
          <w:p w14:paraId="591FB1D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FF738F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A52034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75370B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717D4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483B54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719DC8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62E03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E3AEB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B2E0A49" w14:textId="77777777" w:rsidTr="006A43DB">
        <w:tblPrEx>
          <w:tblLook w:val="0000" w:firstRow="0" w:lastRow="0" w:firstColumn="0" w:lastColumn="0" w:noHBand="0" w:noVBand="0"/>
        </w:tblPrEx>
        <w:trPr>
          <w:trHeight w:val="370"/>
        </w:trPr>
        <w:tc>
          <w:tcPr>
            <w:tcW w:w="1557" w:type="dxa"/>
            <w:vMerge/>
            <w:vAlign w:val="center"/>
          </w:tcPr>
          <w:p w14:paraId="3AFB361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257324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63095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0E142F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CD241B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492FD05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A59532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5FD8EB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FDF78E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70885F5" w14:textId="77777777" w:rsidTr="006A43DB">
        <w:tblPrEx>
          <w:tblLook w:val="0000" w:firstRow="0" w:lastRow="0" w:firstColumn="0" w:lastColumn="0" w:noHBand="0" w:noVBand="0"/>
        </w:tblPrEx>
        <w:trPr>
          <w:trHeight w:val="370"/>
        </w:trPr>
        <w:tc>
          <w:tcPr>
            <w:tcW w:w="1557" w:type="dxa"/>
            <w:vMerge/>
            <w:vAlign w:val="center"/>
          </w:tcPr>
          <w:p w14:paraId="104D809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84AF42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E863B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EA8D0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D45EF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2EFF66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71C06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2942D6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41FE7B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2509059" w14:textId="77777777" w:rsidTr="006A43DB">
        <w:tblPrEx>
          <w:tblLook w:val="0000" w:firstRow="0" w:lastRow="0" w:firstColumn="0" w:lastColumn="0" w:noHBand="0" w:noVBand="0"/>
        </w:tblPrEx>
        <w:trPr>
          <w:trHeight w:val="500"/>
        </w:trPr>
        <w:tc>
          <w:tcPr>
            <w:tcW w:w="1557" w:type="dxa"/>
            <w:vMerge/>
            <w:vAlign w:val="center"/>
          </w:tcPr>
          <w:p w14:paraId="7D07F03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497D45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FB8C2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E0F4B7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BCFF2A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139D786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B2162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6AD593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E7BE6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83C9384" w14:textId="77777777" w:rsidTr="006A43DB">
        <w:tblPrEx>
          <w:tblLook w:val="0000" w:firstRow="0" w:lastRow="0" w:firstColumn="0" w:lastColumn="0" w:noHBand="0" w:noVBand="0"/>
        </w:tblPrEx>
        <w:trPr>
          <w:trHeight w:val="500"/>
        </w:trPr>
        <w:tc>
          <w:tcPr>
            <w:tcW w:w="1557" w:type="dxa"/>
            <w:vMerge/>
            <w:vAlign w:val="center"/>
          </w:tcPr>
          <w:p w14:paraId="37BE611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D9EFF5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7B602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C9618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52F849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4AFD577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410365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D0142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452D1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275DE87" w14:textId="77777777" w:rsidTr="006A43DB">
        <w:tblPrEx>
          <w:tblLook w:val="0000" w:firstRow="0" w:lastRow="0" w:firstColumn="0" w:lastColumn="0" w:noHBand="0" w:noVBand="0"/>
        </w:tblPrEx>
        <w:trPr>
          <w:trHeight w:val="239"/>
        </w:trPr>
        <w:tc>
          <w:tcPr>
            <w:tcW w:w="1557" w:type="dxa"/>
            <w:vMerge/>
            <w:vAlign w:val="center"/>
          </w:tcPr>
          <w:p w14:paraId="66F3EB4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695986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4035A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2FAD8F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306DB20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7B5433C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85417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D0B676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98BC79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76CDCEF" w14:textId="77777777" w:rsidTr="006A43DB">
        <w:tblPrEx>
          <w:tblLook w:val="0000" w:firstRow="0" w:lastRow="0" w:firstColumn="0" w:lastColumn="0" w:noHBand="0" w:noVBand="0"/>
        </w:tblPrEx>
        <w:trPr>
          <w:trHeight w:val="233"/>
        </w:trPr>
        <w:tc>
          <w:tcPr>
            <w:tcW w:w="1557" w:type="dxa"/>
            <w:vMerge w:val="restart"/>
            <w:vAlign w:val="center"/>
          </w:tcPr>
          <w:p w14:paraId="3EE6AA9F" w14:textId="77777777" w:rsidR="006A6D1E" w:rsidRPr="00400FC4" w:rsidRDefault="006A6D1E" w:rsidP="008A4294">
            <w:pPr>
              <w:spacing w:after="0" w:line="240" w:lineRule="auto"/>
              <w:rPr>
                <w:rFonts w:ascii="Arial" w:eastAsia="Calibri" w:hAnsi="Arial" w:cs="Arial"/>
                <w:b/>
                <w:bCs/>
                <w:color w:val="000000"/>
                <w:sz w:val="18"/>
                <w:szCs w:val="18"/>
              </w:rPr>
            </w:pPr>
          </w:p>
          <w:p w14:paraId="322C7DD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6FE4600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2745760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2ECD40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13251968"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114C70B1"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3C8BFBD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{(…)bda2}</w:t>
            </w:r>
          </w:p>
          <w:p w14:paraId="614909C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Ptak</w:t>
            </w:r>
          </w:p>
          <w:p w14:paraId="4A09B4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7168C5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5B67FB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3F1882B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A5A71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6AD08E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5DEC07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Płat siedliska reprezentowany przez murawy naskalne, usytuowany w sąsiedzt</w:t>
            </w:r>
            <w:r w:rsidR="002D103B">
              <w:rPr>
                <w:rFonts w:ascii="Arial" w:eastAsia="Calibri" w:hAnsi="Arial" w:cs="Arial"/>
                <w:color w:val="000000"/>
                <w:sz w:val="18"/>
                <w:szCs w:val="18"/>
              </w:rPr>
              <w:t xml:space="preserve">wie Góry Zborów.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42F6216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F4DD313" w14:textId="77777777" w:rsidTr="006A43DB">
        <w:tblPrEx>
          <w:tblLook w:val="0000" w:firstRow="0" w:lastRow="0" w:firstColumn="0" w:lastColumn="0" w:noHBand="0" w:noVBand="0"/>
        </w:tblPrEx>
        <w:trPr>
          <w:trHeight w:val="358"/>
        </w:trPr>
        <w:tc>
          <w:tcPr>
            <w:tcW w:w="1557" w:type="dxa"/>
            <w:vMerge/>
            <w:vAlign w:val="center"/>
          </w:tcPr>
          <w:p w14:paraId="2664BF9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21642E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B11128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4900758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31A9742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4CDA4AF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D7AF2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0B6BDC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D9B06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B8B608E" w14:textId="77777777" w:rsidTr="006A43DB">
        <w:tblPrEx>
          <w:tblLook w:val="0000" w:firstRow="0" w:lastRow="0" w:firstColumn="0" w:lastColumn="0" w:noHBand="0" w:noVBand="0"/>
        </w:tblPrEx>
        <w:trPr>
          <w:trHeight w:val="358"/>
        </w:trPr>
        <w:tc>
          <w:tcPr>
            <w:tcW w:w="1557" w:type="dxa"/>
            <w:vMerge/>
            <w:vAlign w:val="center"/>
          </w:tcPr>
          <w:p w14:paraId="47A7599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A24DFF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73B075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38FCBF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E9136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33D255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73465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2029F9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055DD39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B05ACCB" w14:textId="77777777" w:rsidTr="006A43DB">
        <w:tblPrEx>
          <w:tblLook w:val="0000" w:firstRow="0" w:lastRow="0" w:firstColumn="0" w:lastColumn="0" w:noHBand="0" w:noVBand="0"/>
        </w:tblPrEx>
        <w:trPr>
          <w:trHeight w:val="349"/>
        </w:trPr>
        <w:tc>
          <w:tcPr>
            <w:tcW w:w="1557" w:type="dxa"/>
            <w:vMerge/>
            <w:vAlign w:val="center"/>
          </w:tcPr>
          <w:p w14:paraId="2D042ED5"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48575F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F0BAE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5E21AF7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4D56758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08E68B9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F85DC6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D6505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7A048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339471D" w14:textId="77777777" w:rsidTr="006A43DB">
        <w:tblPrEx>
          <w:tblLook w:val="0000" w:firstRow="0" w:lastRow="0" w:firstColumn="0" w:lastColumn="0" w:noHBand="0" w:noVBand="0"/>
        </w:tblPrEx>
        <w:trPr>
          <w:trHeight w:val="370"/>
        </w:trPr>
        <w:tc>
          <w:tcPr>
            <w:tcW w:w="1557" w:type="dxa"/>
            <w:vMerge/>
            <w:vAlign w:val="center"/>
          </w:tcPr>
          <w:p w14:paraId="53C2D5B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48EA65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F918E3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E0A7A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2FFC2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08C8767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D7659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061BB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06D113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C659C2D" w14:textId="77777777" w:rsidTr="006A43DB">
        <w:tblPrEx>
          <w:tblLook w:val="0000" w:firstRow="0" w:lastRow="0" w:firstColumn="0" w:lastColumn="0" w:noHBand="0" w:noVBand="0"/>
        </w:tblPrEx>
        <w:trPr>
          <w:trHeight w:val="370"/>
        </w:trPr>
        <w:tc>
          <w:tcPr>
            <w:tcW w:w="1557" w:type="dxa"/>
            <w:vMerge/>
            <w:vAlign w:val="center"/>
          </w:tcPr>
          <w:p w14:paraId="0769F3D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06BD0DF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DCDD5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C7664B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502F23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3D12D5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69F730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7E0BCD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5C61D7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04A8F2B" w14:textId="77777777" w:rsidTr="006A43DB">
        <w:tblPrEx>
          <w:tblLook w:val="0000" w:firstRow="0" w:lastRow="0" w:firstColumn="0" w:lastColumn="0" w:noHBand="0" w:noVBand="0"/>
        </w:tblPrEx>
        <w:trPr>
          <w:trHeight w:val="500"/>
        </w:trPr>
        <w:tc>
          <w:tcPr>
            <w:tcW w:w="1557" w:type="dxa"/>
            <w:vMerge/>
            <w:vAlign w:val="center"/>
          </w:tcPr>
          <w:p w14:paraId="21252F6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A997AE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D0DF2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B2A485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02740A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1CE8F0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F5F85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EA04D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6C7210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FAF7A5D" w14:textId="77777777" w:rsidTr="006A43DB">
        <w:tblPrEx>
          <w:tblLook w:val="0000" w:firstRow="0" w:lastRow="0" w:firstColumn="0" w:lastColumn="0" w:noHBand="0" w:noVBand="0"/>
        </w:tblPrEx>
        <w:trPr>
          <w:trHeight w:val="500"/>
        </w:trPr>
        <w:tc>
          <w:tcPr>
            <w:tcW w:w="1557" w:type="dxa"/>
            <w:vMerge/>
            <w:vAlign w:val="center"/>
          </w:tcPr>
          <w:p w14:paraId="476309A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D7581B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FFE26F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342AAC2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41A16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57ED56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70E5BB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CE1AE5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8E9E2D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1EE0689" w14:textId="77777777" w:rsidTr="006A43DB">
        <w:tblPrEx>
          <w:tblLook w:val="0000" w:firstRow="0" w:lastRow="0" w:firstColumn="0" w:lastColumn="0" w:noHBand="0" w:noVBand="0"/>
        </w:tblPrEx>
        <w:trPr>
          <w:trHeight w:val="239"/>
        </w:trPr>
        <w:tc>
          <w:tcPr>
            <w:tcW w:w="1557" w:type="dxa"/>
            <w:vMerge/>
            <w:vAlign w:val="center"/>
          </w:tcPr>
          <w:p w14:paraId="19F6271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346670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EEAA6C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5B0CB4B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117EF3C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4E5B04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4D4928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A052A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3467B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3B65E1A" w14:textId="77777777" w:rsidTr="006A43DB">
        <w:tblPrEx>
          <w:tblLook w:val="0000" w:firstRow="0" w:lastRow="0" w:firstColumn="0" w:lastColumn="0" w:noHBand="0" w:noVBand="0"/>
        </w:tblPrEx>
        <w:trPr>
          <w:trHeight w:val="233"/>
        </w:trPr>
        <w:tc>
          <w:tcPr>
            <w:tcW w:w="1557" w:type="dxa"/>
            <w:vMerge w:val="restart"/>
            <w:vAlign w:val="center"/>
          </w:tcPr>
          <w:p w14:paraId="537DB17A" w14:textId="77777777" w:rsidR="006A6D1E" w:rsidRPr="00400FC4" w:rsidRDefault="006A6D1E" w:rsidP="008A4294">
            <w:pPr>
              <w:spacing w:after="0" w:line="240" w:lineRule="auto"/>
              <w:rPr>
                <w:rFonts w:ascii="Arial" w:eastAsia="Calibri" w:hAnsi="Arial" w:cs="Arial"/>
                <w:b/>
                <w:bCs/>
                <w:color w:val="000000"/>
                <w:sz w:val="18"/>
                <w:szCs w:val="18"/>
              </w:rPr>
            </w:pPr>
          </w:p>
          <w:p w14:paraId="180E6AF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7C2A50C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7E6AEF2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766E41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714A5173"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4B23A0F6"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30E2E4B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{(…)ca39}</w:t>
            </w:r>
          </w:p>
          <w:p w14:paraId="0B6C46A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Jarzębniak</w:t>
            </w:r>
          </w:p>
          <w:p w14:paraId="53DF1A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31143C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7053C26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5855283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5F5385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3B8085A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p w14:paraId="4C943C2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p w14:paraId="6DD4478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p w14:paraId="03C9226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Niewielki płat siedliska reprezentowany przez murawy naskalne, usytuowany w kompleksie ostańców wapiennych zlokalizowanych na północny-zachód</w:t>
            </w:r>
            <w:r w:rsidR="002D103B">
              <w:rPr>
                <w:rFonts w:ascii="Arial" w:eastAsia="Calibri" w:hAnsi="Arial" w:cs="Arial"/>
                <w:color w:val="000000"/>
                <w:sz w:val="18"/>
                <w:szCs w:val="18"/>
              </w:rPr>
              <w:t xml:space="preserve"> od Góry Zborów. Brak gatunków z </w:t>
            </w:r>
            <w:r w:rsidRPr="00400FC4">
              <w:rPr>
                <w:rFonts w:ascii="Arial" w:eastAsia="Calibri" w:hAnsi="Arial" w:cs="Arial"/>
                <w:color w:val="000000"/>
                <w:sz w:val="18"/>
                <w:szCs w:val="18"/>
              </w:rPr>
              <w:t>rodziny storczykowatych jest zjawiskiem typowym na terenie Wyżyny Częstochowskiej.</w:t>
            </w:r>
          </w:p>
        </w:tc>
        <w:tc>
          <w:tcPr>
            <w:tcW w:w="2127" w:type="dxa"/>
            <w:vMerge/>
            <w:vAlign w:val="center"/>
          </w:tcPr>
          <w:p w14:paraId="563A400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53CB59D" w14:textId="77777777" w:rsidTr="006A43DB">
        <w:tblPrEx>
          <w:tblLook w:val="0000" w:firstRow="0" w:lastRow="0" w:firstColumn="0" w:lastColumn="0" w:noHBand="0" w:noVBand="0"/>
        </w:tblPrEx>
        <w:trPr>
          <w:trHeight w:val="358"/>
        </w:trPr>
        <w:tc>
          <w:tcPr>
            <w:tcW w:w="1557" w:type="dxa"/>
            <w:vMerge/>
            <w:vAlign w:val="center"/>
          </w:tcPr>
          <w:p w14:paraId="5644C8F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7DE641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9B21D8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612351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22F5DCD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4D250A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12201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0B32E7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50A3F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B4ACC53" w14:textId="77777777" w:rsidTr="006A43DB">
        <w:tblPrEx>
          <w:tblLook w:val="0000" w:firstRow="0" w:lastRow="0" w:firstColumn="0" w:lastColumn="0" w:noHBand="0" w:noVBand="0"/>
        </w:tblPrEx>
        <w:trPr>
          <w:trHeight w:val="358"/>
        </w:trPr>
        <w:tc>
          <w:tcPr>
            <w:tcW w:w="1557" w:type="dxa"/>
            <w:vMerge/>
            <w:vAlign w:val="center"/>
          </w:tcPr>
          <w:p w14:paraId="1510347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9B93FF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2D81AA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782974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7F1BA1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3F7CA24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B695D4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42D039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DF0005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5EB61AF" w14:textId="77777777" w:rsidTr="006A43DB">
        <w:tblPrEx>
          <w:tblLook w:val="0000" w:firstRow="0" w:lastRow="0" w:firstColumn="0" w:lastColumn="0" w:noHBand="0" w:noVBand="0"/>
        </w:tblPrEx>
        <w:trPr>
          <w:trHeight w:val="349"/>
        </w:trPr>
        <w:tc>
          <w:tcPr>
            <w:tcW w:w="1557" w:type="dxa"/>
            <w:vMerge/>
            <w:vAlign w:val="center"/>
          </w:tcPr>
          <w:p w14:paraId="4F8D4C2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7AAEDF8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1C373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6220939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6CB86C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18FDBE6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597F68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07E2E2C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62288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7BE13EB6" w14:textId="77777777" w:rsidTr="006A43DB">
        <w:tblPrEx>
          <w:tblLook w:val="0000" w:firstRow="0" w:lastRow="0" w:firstColumn="0" w:lastColumn="0" w:noHBand="0" w:noVBand="0"/>
        </w:tblPrEx>
        <w:trPr>
          <w:trHeight w:val="370"/>
        </w:trPr>
        <w:tc>
          <w:tcPr>
            <w:tcW w:w="1557" w:type="dxa"/>
            <w:vMerge/>
            <w:vAlign w:val="center"/>
          </w:tcPr>
          <w:p w14:paraId="020F46E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F1FB49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E6069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3CEEA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64173B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6A590A8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4F5BD1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1264630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03853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87F2B7A" w14:textId="77777777" w:rsidTr="006A43DB">
        <w:tblPrEx>
          <w:tblLook w:val="0000" w:firstRow="0" w:lastRow="0" w:firstColumn="0" w:lastColumn="0" w:noHBand="0" w:noVBand="0"/>
        </w:tblPrEx>
        <w:trPr>
          <w:trHeight w:val="370"/>
        </w:trPr>
        <w:tc>
          <w:tcPr>
            <w:tcW w:w="1557" w:type="dxa"/>
            <w:vMerge/>
            <w:vAlign w:val="center"/>
          </w:tcPr>
          <w:p w14:paraId="0B2FC8B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3343DB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631886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549A95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25F30A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77D8A0C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C9CD7B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380D922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BABCA5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24B014B" w14:textId="77777777" w:rsidTr="006A43DB">
        <w:tblPrEx>
          <w:tblLook w:val="0000" w:firstRow="0" w:lastRow="0" w:firstColumn="0" w:lastColumn="0" w:noHBand="0" w:noVBand="0"/>
        </w:tblPrEx>
        <w:trPr>
          <w:trHeight w:val="500"/>
        </w:trPr>
        <w:tc>
          <w:tcPr>
            <w:tcW w:w="1557" w:type="dxa"/>
            <w:vMerge/>
            <w:vAlign w:val="center"/>
          </w:tcPr>
          <w:p w14:paraId="11B3AB2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4B8F997"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74BDF3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4BEEDC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BB529A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500D0D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FCD67B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26107F4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1EF3E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70B9925" w14:textId="77777777" w:rsidTr="006A43DB">
        <w:tblPrEx>
          <w:tblLook w:val="0000" w:firstRow="0" w:lastRow="0" w:firstColumn="0" w:lastColumn="0" w:noHBand="0" w:noVBand="0"/>
        </w:tblPrEx>
        <w:trPr>
          <w:trHeight w:val="630"/>
        </w:trPr>
        <w:tc>
          <w:tcPr>
            <w:tcW w:w="1557" w:type="dxa"/>
            <w:vMerge/>
            <w:vAlign w:val="center"/>
          </w:tcPr>
          <w:p w14:paraId="027D7AC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2DB162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9EDC06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0FBA91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19246C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33B2D4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E8E3A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6162E1A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97776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2F7AFFB" w14:textId="77777777" w:rsidTr="006A43DB">
        <w:tblPrEx>
          <w:tblLook w:val="0000" w:firstRow="0" w:lastRow="0" w:firstColumn="0" w:lastColumn="0" w:noHBand="0" w:noVBand="0"/>
        </w:tblPrEx>
        <w:trPr>
          <w:trHeight w:val="1090"/>
        </w:trPr>
        <w:tc>
          <w:tcPr>
            <w:tcW w:w="1557" w:type="dxa"/>
            <w:vMerge/>
            <w:vAlign w:val="center"/>
          </w:tcPr>
          <w:p w14:paraId="42FF1ACD"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FB3F5B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45E5BB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1968570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52DEB99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4583F70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2A9BC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4AA15F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C1880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93CDD08" w14:textId="77777777" w:rsidTr="006A43DB">
        <w:tblPrEx>
          <w:tblLook w:val="0000" w:firstRow="0" w:lastRow="0" w:firstColumn="0" w:lastColumn="0" w:noHBand="0" w:noVBand="0"/>
        </w:tblPrEx>
        <w:trPr>
          <w:trHeight w:val="233"/>
        </w:trPr>
        <w:tc>
          <w:tcPr>
            <w:tcW w:w="1557" w:type="dxa"/>
            <w:vMerge w:val="restart"/>
            <w:vAlign w:val="center"/>
          </w:tcPr>
          <w:p w14:paraId="4326E2AF" w14:textId="77777777" w:rsidR="006A6D1E" w:rsidRPr="00400FC4" w:rsidRDefault="006A6D1E" w:rsidP="008A4294">
            <w:pPr>
              <w:spacing w:after="0" w:line="240" w:lineRule="auto"/>
              <w:rPr>
                <w:rFonts w:ascii="Arial" w:eastAsia="Calibri" w:hAnsi="Arial" w:cs="Arial"/>
                <w:b/>
                <w:bCs/>
                <w:color w:val="000000"/>
                <w:sz w:val="18"/>
                <w:szCs w:val="18"/>
              </w:rPr>
            </w:pPr>
          </w:p>
          <w:p w14:paraId="45D33DB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53F4B0F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D36A343"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64223AD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10396ED5"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065D917D"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4EA30D0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{(…)4e2f}</w:t>
            </w:r>
          </w:p>
          <w:p w14:paraId="60387E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Rzędkowice III</w:t>
            </w:r>
          </w:p>
          <w:p w14:paraId="726322C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603916E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092FD5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0B0F7A6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BD866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67E565A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6679C8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Niewielki płat siedliska reprezentowany przez murawy naskalne, usytuowany we wschodniej części Ska</w:t>
            </w:r>
            <w:r w:rsidR="002D103B">
              <w:rPr>
                <w:rFonts w:ascii="Arial" w:eastAsia="Calibri" w:hAnsi="Arial" w:cs="Arial"/>
                <w:color w:val="000000"/>
                <w:sz w:val="18"/>
                <w:szCs w:val="18"/>
              </w:rPr>
              <w:t xml:space="preserve">ł Rzędkowickich. Brak gatunków </w:t>
            </w:r>
            <w:r w:rsidRPr="00400FC4">
              <w:rPr>
                <w:rFonts w:ascii="Arial" w:eastAsia="Calibri" w:hAnsi="Arial" w:cs="Arial"/>
                <w:color w:val="000000"/>
                <w:sz w:val="18"/>
                <w:szCs w:val="18"/>
              </w:rPr>
              <w:t>z rodziny storczykowatych jest zjawiskiem typowym na terenie Wyżyny Częstochowskiej.</w:t>
            </w:r>
          </w:p>
        </w:tc>
        <w:tc>
          <w:tcPr>
            <w:tcW w:w="2127" w:type="dxa"/>
            <w:vMerge/>
            <w:vAlign w:val="center"/>
          </w:tcPr>
          <w:p w14:paraId="691F1A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A4696DA" w14:textId="77777777" w:rsidTr="006A43DB">
        <w:tblPrEx>
          <w:tblLook w:val="0000" w:firstRow="0" w:lastRow="0" w:firstColumn="0" w:lastColumn="0" w:noHBand="0" w:noVBand="0"/>
        </w:tblPrEx>
        <w:trPr>
          <w:trHeight w:val="358"/>
        </w:trPr>
        <w:tc>
          <w:tcPr>
            <w:tcW w:w="1557" w:type="dxa"/>
            <w:vMerge/>
            <w:vAlign w:val="center"/>
          </w:tcPr>
          <w:p w14:paraId="5EF879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7D4DF4E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2B8892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6C71506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5225D5E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108C0D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7EF011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70A2A3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C0296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AE9894E" w14:textId="77777777" w:rsidTr="006A43DB">
        <w:tblPrEx>
          <w:tblLook w:val="0000" w:firstRow="0" w:lastRow="0" w:firstColumn="0" w:lastColumn="0" w:noHBand="0" w:noVBand="0"/>
        </w:tblPrEx>
        <w:trPr>
          <w:trHeight w:val="358"/>
        </w:trPr>
        <w:tc>
          <w:tcPr>
            <w:tcW w:w="1557" w:type="dxa"/>
            <w:vMerge/>
            <w:vAlign w:val="center"/>
          </w:tcPr>
          <w:p w14:paraId="111616B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7733FE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B685D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DCBB81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B62AA1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13241CB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B6F0CD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E4BBA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5A49C3C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DC2633E" w14:textId="77777777" w:rsidTr="006A43DB">
        <w:tblPrEx>
          <w:tblLook w:val="0000" w:firstRow="0" w:lastRow="0" w:firstColumn="0" w:lastColumn="0" w:noHBand="0" w:noVBand="0"/>
        </w:tblPrEx>
        <w:trPr>
          <w:trHeight w:val="349"/>
        </w:trPr>
        <w:tc>
          <w:tcPr>
            <w:tcW w:w="1557" w:type="dxa"/>
            <w:vMerge/>
            <w:vAlign w:val="center"/>
          </w:tcPr>
          <w:p w14:paraId="4C455C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BFAEC01"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43C90B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289B3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7BACD1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745BD30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01BAEF2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7B74CB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AAF2F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3DB4259" w14:textId="77777777" w:rsidTr="006A43DB">
        <w:tblPrEx>
          <w:tblLook w:val="0000" w:firstRow="0" w:lastRow="0" w:firstColumn="0" w:lastColumn="0" w:noHBand="0" w:noVBand="0"/>
        </w:tblPrEx>
        <w:trPr>
          <w:trHeight w:val="370"/>
        </w:trPr>
        <w:tc>
          <w:tcPr>
            <w:tcW w:w="1557" w:type="dxa"/>
            <w:vMerge/>
            <w:vAlign w:val="center"/>
          </w:tcPr>
          <w:p w14:paraId="656606C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61E1406"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AF2F1F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53944A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10BB62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2957B6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50DD9D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1F6B5D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4E297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6748A85" w14:textId="77777777" w:rsidTr="006A43DB">
        <w:tblPrEx>
          <w:tblLook w:val="0000" w:firstRow="0" w:lastRow="0" w:firstColumn="0" w:lastColumn="0" w:noHBand="0" w:noVBand="0"/>
        </w:tblPrEx>
        <w:trPr>
          <w:trHeight w:val="370"/>
        </w:trPr>
        <w:tc>
          <w:tcPr>
            <w:tcW w:w="1557" w:type="dxa"/>
            <w:vMerge/>
            <w:vAlign w:val="center"/>
          </w:tcPr>
          <w:p w14:paraId="7D8D2E5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2C38A46A"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4084F7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1DDCB98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7C761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76E392E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3879DE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54C2909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7320EF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34C350E" w14:textId="77777777" w:rsidTr="006A43DB">
        <w:tblPrEx>
          <w:tblLook w:val="0000" w:firstRow="0" w:lastRow="0" w:firstColumn="0" w:lastColumn="0" w:noHBand="0" w:noVBand="0"/>
        </w:tblPrEx>
        <w:trPr>
          <w:trHeight w:val="500"/>
        </w:trPr>
        <w:tc>
          <w:tcPr>
            <w:tcW w:w="1557" w:type="dxa"/>
            <w:vMerge/>
            <w:vAlign w:val="center"/>
          </w:tcPr>
          <w:p w14:paraId="1FF2EF0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45C8A9C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E26D12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2336B8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9B240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065B18F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6FD9303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A1AA2B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6AE0208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94980E7" w14:textId="77777777" w:rsidTr="006A43DB">
        <w:tblPrEx>
          <w:tblLook w:val="0000" w:firstRow="0" w:lastRow="0" w:firstColumn="0" w:lastColumn="0" w:noHBand="0" w:noVBand="0"/>
        </w:tblPrEx>
        <w:trPr>
          <w:trHeight w:val="500"/>
        </w:trPr>
        <w:tc>
          <w:tcPr>
            <w:tcW w:w="1557" w:type="dxa"/>
            <w:vMerge/>
            <w:vAlign w:val="center"/>
          </w:tcPr>
          <w:p w14:paraId="0D9C307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3BFCA2B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5FB43F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36BFDE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10F85B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22D00DC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22AE032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08BBEA4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C1769F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9E4FF06" w14:textId="77777777" w:rsidTr="006A43DB">
        <w:tblPrEx>
          <w:tblLook w:val="0000" w:firstRow="0" w:lastRow="0" w:firstColumn="0" w:lastColumn="0" w:noHBand="0" w:noVBand="0"/>
        </w:tblPrEx>
        <w:trPr>
          <w:trHeight w:val="239"/>
        </w:trPr>
        <w:tc>
          <w:tcPr>
            <w:tcW w:w="1557" w:type="dxa"/>
            <w:vMerge/>
            <w:vAlign w:val="center"/>
          </w:tcPr>
          <w:p w14:paraId="33E2D2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707" w:type="dxa"/>
            <w:vMerge/>
            <w:vAlign w:val="center"/>
          </w:tcPr>
          <w:p w14:paraId="1FB8BF2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D8A8E5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17828E0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068F326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3E8E6CE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8F54DB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75B401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5A5EF9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98283EE" w14:textId="77777777" w:rsidTr="006A43DB">
        <w:tblPrEx>
          <w:tblLook w:val="0000" w:firstRow="0" w:lastRow="0" w:firstColumn="0" w:lastColumn="0" w:noHBand="0" w:noVBand="0"/>
        </w:tblPrEx>
        <w:trPr>
          <w:trHeight w:val="233"/>
        </w:trPr>
        <w:tc>
          <w:tcPr>
            <w:tcW w:w="1557" w:type="dxa"/>
            <w:vMerge w:val="restart"/>
            <w:vAlign w:val="center"/>
          </w:tcPr>
          <w:p w14:paraId="01183F22" w14:textId="77777777" w:rsidR="006A6D1E" w:rsidRPr="00400FC4" w:rsidRDefault="006A6D1E" w:rsidP="008A4294">
            <w:pPr>
              <w:spacing w:after="0" w:line="240" w:lineRule="auto"/>
              <w:ind w:left="-5"/>
              <w:rPr>
                <w:rFonts w:ascii="Arial" w:eastAsia="Calibri" w:hAnsi="Arial" w:cs="Arial"/>
                <w:b/>
                <w:bCs/>
                <w:color w:val="000000"/>
                <w:sz w:val="18"/>
                <w:szCs w:val="18"/>
              </w:rPr>
            </w:pPr>
          </w:p>
          <w:p w14:paraId="1A3AA67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r w:rsidRPr="00400FC4">
              <w:rPr>
                <w:rFonts w:ascii="Arial" w:eastAsia="Calibri" w:hAnsi="Arial" w:cs="Arial"/>
                <w:b/>
                <w:bCs/>
                <w:color w:val="000000"/>
                <w:sz w:val="18"/>
                <w:szCs w:val="18"/>
              </w:rPr>
              <w:t>Murawy kserotermiczne (</w:t>
            </w:r>
            <w:r w:rsidRPr="00400FC4">
              <w:rPr>
                <w:rFonts w:ascii="Arial" w:eastAsia="Calibri" w:hAnsi="Arial" w:cs="Arial"/>
                <w:b/>
                <w:bCs/>
                <w:i/>
                <w:color w:val="000000"/>
                <w:sz w:val="18"/>
                <w:szCs w:val="18"/>
              </w:rPr>
              <w:t>Festuco-Brometea</w:t>
            </w:r>
            <w:r w:rsidRPr="00400FC4">
              <w:rPr>
                <w:rFonts w:ascii="Arial" w:eastAsia="Calibri" w:hAnsi="Arial" w:cs="Arial"/>
                <w:b/>
                <w:bCs/>
                <w:color w:val="000000"/>
                <w:sz w:val="18"/>
                <w:szCs w:val="18"/>
              </w:rPr>
              <w:t>)</w:t>
            </w:r>
          </w:p>
        </w:tc>
        <w:tc>
          <w:tcPr>
            <w:tcW w:w="707" w:type="dxa"/>
            <w:vMerge w:val="restart"/>
            <w:vAlign w:val="center"/>
          </w:tcPr>
          <w:p w14:paraId="570FDB2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16580D1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p w14:paraId="4AFA6B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b/>
                <w:bCs/>
                <w:color w:val="000000"/>
                <w:sz w:val="18"/>
                <w:szCs w:val="18"/>
              </w:rPr>
              <w:t>6210</w:t>
            </w:r>
          </w:p>
        </w:tc>
        <w:tc>
          <w:tcPr>
            <w:tcW w:w="1277" w:type="dxa"/>
            <w:vMerge w:val="restart"/>
            <w:vAlign w:val="center"/>
          </w:tcPr>
          <w:p w14:paraId="03F00A9B"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2AD385D2"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rPr>
            </w:pPr>
          </w:p>
          <w:p w14:paraId="0FC194E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sz w:val="18"/>
                <w:szCs w:val="18"/>
              </w:rPr>
              <w:t>{(…)2071}</w:t>
            </w:r>
          </w:p>
          <w:p w14:paraId="1079D33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Rzędkowice I</w:t>
            </w:r>
          </w:p>
          <w:p w14:paraId="2CA9678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79F6ACB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Powierzchnia siedliska</w:t>
            </w:r>
          </w:p>
        </w:tc>
        <w:tc>
          <w:tcPr>
            <w:tcW w:w="2553" w:type="dxa"/>
            <w:vAlign w:val="center"/>
          </w:tcPr>
          <w:p w14:paraId="074CEB8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2CF48E68"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D0808F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2553" w:type="dxa"/>
            <w:vMerge w:val="restart"/>
            <w:vAlign w:val="center"/>
          </w:tcPr>
          <w:p w14:paraId="784DD09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p w14:paraId="5C48F6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Rozległy płat siedliska zlokalizowany w obrębie grani głównej Skał Rzędkowickich; miejsce występowania licznej populacji Oroba</w:t>
            </w:r>
            <w:r w:rsidR="002D103B">
              <w:rPr>
                <w:rFonts w:ascii="Arial" w:eastAsia="Calibri" w:hAnsi="Arial" w:cs="Arial"/>
                <w:color w:val="000000"/>
                <w:sz w:val="18"/>
                <w:szCs w:val="18"/>
              </w:rPr>
              <w:t>nche bartlingii. Brak gatunków z </w:t>
            </w:r>
            <w:r w:rsidRPr="00400FC4">
              <w:rPr>
                <w:rFonts w:ascii="Arial" w:eastAsia="Calibri" w:hAnsi="Arial" w:cs="Arial"/>
                <w:color w:val="000000"/>
                <w:sz w:val="18"/>
                <w:szCs w:val="18"/>
              </w:rPr>
              <w:t>rodziny storczykowatych jest zjawiskiem typowym na terenie Wyżyny Częstochowskiej.</w:t>
            </w:r>
          </w:p>
          <w:p w14:paraId="7630A8F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3CF79D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0CCC9CD6" w14:textId="77777777" w:rsidTr="006A43DB">
        <w:tblPrEx>
          <w:tblLook w:val="0000" w:firstRow="0" w:lastRow="0" w:firstColumn="0" w:lastColumn="0" w:noHBand="0" w:noVBand="0"/>
        </w:tblPrEx>
        <w:trPr>
          <w:trHeight w:val="358"/>
        </w:trPr>
        <w:tc>
          <w:tcPr>
            <w:tcW w:w="1557" w:type="dxa"/>
            <w:vMerge/>
            <w:vAlign w:val="center"/>
          </w:tcPr>
          <w:p w14:paraId="6F0BEBD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37649C8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29D5009E"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restart"/>
            <w:vAlign w:val="center"/>
          </w:tcPr>
          <w:p w14:paraId="6B857B9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Specyficzna struktura i funkcje</w:t>
            </w:r>
          </w:p>
        </w:tc>
        <w:tc>
          <w:tcPr>
            <w:tcW w:w="2553" w:type="dxa"/>
            <w:vAlign w:val="center"/>
          </w:tcPr>
          <w:p w14:paraId="7AE474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Gatunki charakterystyczne</w:t>
            </w:r>
          </w:p>
        </w:tc>
        <w:tc>
          <w:tcPr>
            <w:tcW w:w="1134" w:type="dxa"/>
            <w:vAlign w:val="center"/>
          </w:tcPr>
          <w:p w14:paraId="2964A7C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585D85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4AC8261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B692C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A605100" w14:textId="77777777" w:rsidTr="006A43DB">
        <w:tblPrEx>
          <w:tblLook w:val="0000" w:firstRow="0" w:lastRow="0" w:firstColumn="0" w:lastColumn="0" w:noHBand="0" w:noVBand="0"/>
        </w:tblPrEx>
        <w:trPr>
          <w:trHeight w:val="358"/>
        </w:trPr>
        <w:tc>
          <w:tcPr>
            <w:tcW w:w="1557" w:type="dxa"/>
            <w:vMerge/>
            <w:vAlign w:val="center"/>
          </w:tcPr>
          <w:p w14:paraId="20A97F9B"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1912A3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90C34D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445458A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2D8CC4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Obce gatunki inwazyjne</w:t>
            </w:r>
          </w:p>
        </w:tc>
        <w:tc>
          <w:tcPr>
            <w:tcW w:w="1134" w:type="dxa"/>
            <w:vAlign w:val="center"/>
          </w:tcPr>
          <w:p w14:paraId="022113E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A04B48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318E2FF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36D37C9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3EB3C6D" w14:textId="77777777" w:rsidTr="006A43DB">
        <w:tblPrEx>
          <w:tblLook w:val="0000" w:firstRow="0" w:lastRow="0" w:firstColumn="0" w:lastColumn="0" w:noHBand="0" w:noVBand="0"/>
        </w:tblPrEx>
        <w:trPr>
          <w:trHeight w:val="349"/>
        </w:trPr>
        <w:tc>
          <w:tcPr>
            <w:tcW w:w="1557" w:type="dxa"/>
            <w:vMerge/>
            <w:vAlign w:val="center"/>
          </w:tcPr>
          <w:p w14:paraId="0C104F2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68B9896C"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30D9D08C"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F225C4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543C072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Rodzime gatunki ekspansywne roślin zielnych</w:t>
            </w:r>
          </w:p>
        </w:tc>
        <w:tc>
          <w:tcPr>
            <w:tcW w:w="1134" w:type="dxa"/>
            <w:vAlign w:val="center"/>
          </w:tcPr>
          <w:p w14:paraId="1DEC70A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2AAF46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36E508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7A135D3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14739398" w14:textId="77777777" w:rsidTr="006A43DB">
        <w:tblPrEx>
          <w:tblLook w:val="0000" w:firstRow="0" w:lastRow="0" w:firstColumn="0" w:lastColumn="0" w:noHBand="0" w:noVBand="0"/>
        </w:tblPrEx>
        <w:trPr>
          <w:trHeight w:val="370"/>
        </w:trPr>
        <w:tc>
          <w:tcPr>
            <w:tcW w:w="1557" w:type="dxa"/>
            <w:vMerge/>
            <w:vAlign w:val="center"/>
          </w:tcPr>
          <w:p w14:paraId="027A05C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1E3C7784"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0C1BC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371F7C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63B365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Ekspansja krzewów i podrostu drzew</w:t>
            </w:r>
          </w:p>
        </w:tc>
        <w:tc>
          <w:tcPr>
            <w:tcW w:w="1134" w:type="dxa"/>
            <w:vAlign w:val="center"/>
          </w:tcPr>
          <w:p w14:paraId="58A1093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34EB59D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43E1BB2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5D4EC2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2651D2C1" w14:textId="77777777" w:rsidTr="006A43DB">
        <w:tblPrEx>
          <w:tblLook w:val="0000" w:firstRow="0" w:lastRow="0" w:firstColumn="0" w:lastColumn="0" w:noHBand="0" w:noVBand="0"/>
        </w:tblPrEx>
        <w:trPr>
          <w:trHeight w:val="370"/>
        </w:trPr>
        <w:tc>
          <w:tcPr>
            <w:tcW w:w="1557" w:type="dxa"/>
            <w:vMerge/>
            <w:vAlign w:val="center"/>
          </w:tcPr>
          <w:p w14:paraId="30F1ED6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4C2CA729"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6815B29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237093B6"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30DF6C9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Liczba gatunków storczykowatych</w:t>
            </w:r>
          </w:p>
        </w:tc>
        <w:tc>
          <w:tcPr>
            <w:tcW w:w="1134" w:type="dxa"/>
            <w:vAlign w:val="center"/>
          </w:tcPr>
          <w:p w14:paraId="0655643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14F1CAB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U2</w:t>
            </w:r>
          </w:p>
        </w:tc>
        <w:tc>
          <w:tcPr>
            <w:tcW w:w="2553" w:type="dxa"/>
            <w:vMerge/>
            <w:vAlign w:val="center"/>
          </w:tcPr>
          <w:p w14:paraId="1AFAFF0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A15EDD5"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43FFAFA1" w14:textId="77777777" w:rsidTr="006A43DB">
        <w:tblPrEx>
          <w:tblLook w:val="0000" w:firstRow="0" w:lastRow="0" w:firstColumn="0" w:lastColumn="0" w:noHBand="0" w:noVBand="0"/>
        </w:tblPrEx>
        <w:trPr>
          <w:trHeight w:val="500"/>
        </w:trPr>
        <w:tc>
          <w:tcPr>
            <w:tcW w:w="1557" w:type="dxa"/>
            <w:vMerge/>
            <w:vAlign w:val="center"/>
          </w:tcPr>
          <w:p w14:paraId="2C0F0FC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58DE1592"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5AEE63A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06728AF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349D22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Zachowanie strefy ekotonowej</w:t>
            </w:r>
          </w:p>
        </w:tc>
        <w:tc>
          <w:tcPr>
            <w:tcW w:w="1134" w:type="dxa"/>
            <w:vAlign w:val="center"/>
          </w:tcPr>
          <w:p w14:paraId="72106414"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79DC56C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FV</w:t>
            </w:r>
          </w:p>
        </w:tc>
        <w:tc>
          <w:tcPr>
            <w:tcW w:w="2553" w:type="dxa"/>
            <w:vMerge/>
            <w:vAlign w:val="center"/>
          </w:tcPr>
          <w:p w14:paraId="14F96EA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4016C13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6C15B57F" w14:textId="77777777" w:rsidTr="006A43DB">
        <w:tblPrEx>
          <w:tblLook w:val="0000" w:firstRow="0" w:lastRow="0" w:firstColumn="0" w:lastColumn="0" w:noHBand="0" w:noVBand="0"/>
        </w:tblPrEx>
        <w:trPr>
          <w:trHeight w:val="500"/>
        </w:trPr>
        <w:tc>
          <w:tcPr>
            <w:tcW w:w="1557" w:type="dxa"/>
            <w:vMerge/>
            <w:vAlign w:val="center"/>
          </w:tcPr>
          <w:p w14:paraId="430179FF"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AB2028E"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0A18D00A"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Merge/>
            <w:vAlign w:val="center"/>
          </w:tcPr>
          <w:p w14:paraId="74F1C9E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553" w:type="dxa"/>
            <w:vAlign w:val="center"/>
          </w:tcPr>
          <w:p w14:paraId="7ADC6F12"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Ocena łączna parametru</w:t>
            </w:r>
          </w:p>
        </w:tc>
        <w:tc>
          <w:tcPr>
            <w:tcW w:w="1134" w:type="dxa"/>
            <w:vAlign w:val="center"/>
          </w:tcPr>
          <w:p w14:paraId="759E0DF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B8B4D8B"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3A2AB4F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136D886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34BA0FA6" w14:textId="77777777" w:rsidTr="006A43DB">
        <w:tblPrEx>
          <w:tblLook w:val="0000" w:firstRow="0" w:lastRow="0" w:firstColumn="0" w:lastColumn="0" w:noHBand="0" w:noVBand="0"/>
        </w:tblPrEx>
        <w:trPr>
          <w:trHeight w:val="239"/>
        </w:trPr>
        <w:tc>
          <w:tcPr>
            <w:tcW w:w="1557" w:type="dxa"/>
            <w:vMerge/>
            <w:vAlign w:val="center"/>
          </w:tcPr>
          <w:p w14:paraId="17E0B530"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707" w:type="dxa"/>
            <w:vMerge/>
            <w:vAlign w:val="center"/>
          </w:tcPr>
          <w:p w14:paraId="2293A338" w14:textId="77777777" w:rsidR="006A6D1E" w:rsidRPr="00400FC4" w:rsidRDefault="006A6D1E" w:rsidP="008A4294">
            <w:pPr>
              <w:autoSpaceDE w:val="0"/>
              <w:autoSpaceDN w:val="0"/>
              <w:adjustRightInd w:val="0"/>
              <w:spacing w:after="0" w:line="240" w:lineRule="auto"/>
              <w:rPr>
                <w:rFonts w:ascii="Arial" w:eastAsia="Calibri" w:hAnsi="Arial" w:cs="Arial"/>
                <w:b/>
                <w:bCs/>
                <w:color w:val="000000"/>
                <w:sz w:val="18"/>
                <w:szCs w:val="18"/>
              </w:rPr>
            </w:pPr>
          </w:p>
        </w:tc>
        <w:tc>
          <w:tcPr>
            <w:tcW w:w="1277" w:type="dxa"/>
            <w:vMerge/>
            <w:vAlign w:val="center"/>
          </w:tcPr>
          <w:p w14:paraId="14E95857"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1135" w:type="dxa"/>
            <w:vAlign w:val="center"/>
          </w:tcPr>
          <w:p w14:paraId="56EEAF89"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Perspektywy ochrony</w:t>
            </w:r>
          </w:p>
        </w:tc>
        <w:tc>
          <w:tcPr>
            <w:tcW w:w="2553" w:type="dxa"/>
            <w:vAlign w:val="center"/>
          </w:tcPr>
          <w:p w14:paraId="1DD101E0"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w:t>
            </w:r>
          </w:p>
        </w:tc>
        <w:tc>
          <w:tcPr>
            <w:tcW w:w="1134" w:type="dxa"/>
            <w:vAlign w:val="center"/>
          </w:tcPr>
          <w:p w14:paraId="76419F73"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XX</w:t>
            </w:r>
          </w:p>
        </w:tc>
        <w:tc>
          <w:tcPr>
            <w:tcW w:w="1275" w:type="dxa"/>
            <w:vAlign w:val="center"/>
          </w:tcPr>
          <w:p w14:paraId="4E8EFE01"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r w:rsidRPr="00400FC4">
              <w:rPr>
                <w:rFonts w:ascii="Arial" w:eastAsia="Calibri" w:hAnsi="Arial" w:cs="Arial"/>
                <w:color w:val="000000"/>
                <w:sz w:val="18"/>
                <w:szCs w:val="18"/>
              </w:rPr>
              <w:t>U1</w:t>
            </w:r>
          </w:p>
        </w:tc>
        <w:tc>
          <w:tcPr>
            <w:tcW w:w="2553" w:type="dxa"/>
            <w:vMerge/>
            <w:vAlign w:val="center"/>
          </w:tcPr>
          <w:p w14:paraId="5EB356AF"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c>
          <w:tcPr>
            <w:tcW w:w="2127" w:type="dxa"/>
            <w:vMerge/>
            <w:vAlign w:val="center"/>
          </w:tcPr>
          <w:p w14:paraId="21116E1D" w14:textId="77777777" w:rsidR="006A6D1E" w:rsidRPr="00400FC4" w:rsidRDefault="006A6D1E" w:rsidP="008A4294">
            <w:pPr>
              <w:autoSpaceDE w:val="0"/>
              <w:autoSpaceDN w:val="0"/>
              <w:adjustRightInd w:val="0"/>
              <w:spacing w:after="0" w:line="240" w:lineRule="auto"/>
              <w:rPr>
                <w:rFonts w:ascii="Arial" w:eastAsia="Calibri" w:hAnsi="Arial" w:cs="Arial"/>
                <w:color w:val="000000"/>
                <w:sz w:val="18"/>
                <w:szCs w:val="18"/>
              </w:rPr>
            </w:pPr>
          </w:p>
        </w:tc>
      </w:tr>
      <w:tr w:rsidR="006A6D1E" w:rsidRPr="00400FC4" w14:paraId="53A8AABA" w14:textId="77777777" w:rsidTr="006A43DB">
        <w:trPr>
          <w:cantSplit/>
          <w:trHeight w:val="155"/>
        </w:trPr>
        <w:tc>
          <w:tcPr>
            <w:tcW w:w="1557" w:type="dxa"/>
            <w:vMerge w:val="restart"/>
            <w:vAlign w:val="center"/>
          </w:tcPr>
          <w:p w14:paraId="60F72739" w14:textId="77777777" w:rsidR="006A6D1E" w:rsidRPr="00400FC4" w:rsidRDefault="006A6D1E" w:rsidP="008A4294">
            <w:pPr>
              <w:spacing w:after="0" w:line="240" w:lineRule="auto"/>
              <w:ind w:left="-113" w:firstLine="113"/>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04A8A055"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541BA290"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{FFF3}</w:t>
            </w:r>
            <w:r w:rsidRPr="00400FC4">
              <w:rPr>
                <w:rFonts w:ascii="Arial" w:eastAsia="Calibri" w:hAnsi="Arial" w:cs="Arial"/>
                <w:sz w:val="18"/>
                <w:szCs w:val="18"/>
              </w:rPr>
              <w:br/>
              <w:t>Bukowiec</w:t>
            </w:r>
          </w:p>
        </w:tc>
        <w:tc>
          <w:tcPr>
            <w:tcW w:w="1135" w:type="dxa"/>
            <w:vAlign w:val="center"/>
          </w:tcPr>
          <w:p w14:paraId="433845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60C796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3EF46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7634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6ACEEF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1FC776B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dominuje podtyp światłolubny siedliska reprezentowany p</w:t>
            </w:r>
            <w:r w:rsidR="002D103B">
              <w:rPr>
                <w:rFonts w:ascii="Arial" w:eastAsia="Calibri" w:hAnsi="Arial" w:cs="Arial"/>
                <w:sz w:val="18"/>
                <w:szCs w:val="18"/>
              </w:rPr>
              <w:t>rzez zespół zanokcicy murowej i </w:t>
            </w:r>
            <w:r w:rsidRPr="00400FC4">
              <w:rPr>
                <w:rFonts w:ascii="Arial" w:eastAsia="Calibri" w:hAnsi="Arial" w:cs="Arial"/>
                <w:sz w:val="18"/>
                <w:szCs w:val="18"/>
              </w:rPr>
              <w:t xml:space="preserve">zanokcicy skalnej. </w:t>
            </w:r>
          </w:p>
          <w:p w14:paraId="42231E21" w14:textId="77777777" w:rsidR="006A6D1E" w:rsidRPr="00400FC4" w:rsidRDefault="006A6D1E" w:rsidP="008A4294">
            <w:pPr>
              <w:spacing w:after="0" w:line="240" w:lineRule="auto"/>
              <w:rPr>
                <w:rFonts w:ascii="Arial" w:eastAsia="Calibri" w:hAnsi="Arial" w:cs="Arial"/>
                <w:sz w:val="18"/>
                <w:szCs w:val="18"/>
              </w:rPr>
            </w:pPr>
          </w:p>
        </w:tc>
        <w:tc>
          <w:tcPr>
            <w:tcW w:w="2127" w:type="dxa"/>
            <w:vMerge w:val="restart"/>
          </w:tcPr>
          <w:p w14:paraId="5847C0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r>
      <w:tr w:rsidR="006A6D1E" w:rsidRPr="00400FC4" w14:paraId="395F913A" w14:textId="77777777" w:rsidTr="006A43DB">
        <w:trPr>
          <w:cantSplit/>
          <w:trHeight w:val="75"/>
        </w:trPr>
        <w:tc>
          <w:tcPr>
            <w:tcW w:w="1557" w:type="dxa"/>
            <w:vMerge/>
            <w:vAlign w:val="center"/>
          </w:tcPr>
          <w:p w14:paraId="08AA853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0C5CBE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F2B26F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583B7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291883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2C838D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DE9B9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A8730F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F6D90F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62FBE3" w14:textId="77777777" w:rsidTr="006A43DB">
        <w:trPr>
          <w:cantSplit/>
          <w:trHeight w:val="75"/>
        </w:trPr>
        <w:tc>
          <w:tcPr>
            <w:tcW w:w="1557" w:type="dxa"/>
            <w:vMerge/>
            <w:vAlign w:val="center"/>
          </w:tcPr>
          <w:p w14:paraId="22531FB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9F4411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A71DD2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D3D29A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E73F6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11CD68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03F5C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9BD7C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558954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0E84826" w14:textId="77777777" w:rsidTr="006A43DB">
        <w:trPr>
          <w:cantSplit/>
          <w:trHeight w:val="75"/>
        </w:trPr>
        <w:tc>
          <w:tcPr>
            <w:tcW w:w="1557" w:type="dxa"/>
            <w:vMerge/>
            <w:vAlign w:val="center"/>
          </w:tcPr>
          <w:p w14:paraId="3A66176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99D498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21B6C5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118B98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C9120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668CD6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41109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CB1674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CD48B1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6E0009A" w14:textId="77777777" w:rsidTr="006A43DB">
        <w:trPr>
          <w:cantSplit/>
          <w:trHeight w:val="75"/>
        </w:trPr>
        <w:tc>
          <w:tcPr>
            <w:tcW w:w="1557" w:type="dxa"/>
            <w:vMerge/>
            <w:vAlign w:val="center"/>
          </w:tcPr>
          <w:p w14:paraId="0A24910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7DC8E5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34E50F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E83E82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56DAE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0BDCB1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CA4DC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B98C27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69409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D85F6BA" w14:textId="77777777" w:rsidTr="006A43DB">
        <w:trPr>
          <w:cantSplit/>
          <w:trHeight w:val="75"/>
        </w:trPr>
        <w:tc>
          <w:tcPr>
            <w:tcW w:w="1557" w:type="dxa"/>
            <w:vMerge/>
            <w:vAlign w:val="center"/>
          </w:tcPr>
          <w:p w14:paraId="3A83F7A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3C1789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03D3E4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88A435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B473B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56BD9D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354F5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D59B71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D2A80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8800CC5" w14:textId="77777777" w:rsidTr="006A43DB">
        <w:trPr>
          <w:cantSplit/>
          <w:trHeight w:val="75"/>
        </w:trPr>
        <w:tc>
          <w:tcPr>
            <w:tcW w:w="1557" w:type="dxa"/>
            <w:vMerge/>
            <w:vAlign w:val="center"/>
          </w:tcPr>
          <w:p w14:paraId="77572F0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6B3601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A79BEF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B9F486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8A915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79AC61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512C9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CC4F3B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AC7A7E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A7AD7F" w14:textId="77777777" w:rsidTr="006A43DB">
        <w:trPr>
          <w:cantSplit/>
          <w:trHeight w:val="75"/>
        </w:trPr>
        <w:tc>
          <w:tcPr>
            <w:tcW w:w="1557" w:type="dxa"/>
            <w:vMerge/>
            <w:vAlign w:val="center"/>
          </w:tcPr>
          <w:p w14:paraId="1376DDF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22D7AD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5CE292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10C921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A4DFB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3CBE50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C15DC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DBD0A7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84831B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D048E33" w14:textId="77777777" w:rsidTr="006A43DB">
        <w:trPr>
          <w:cantSplit/>
          <w:trHeight w:val="75"/>
        </w:trPr>
        <w:tc>
          <w:tcPr>
            <w:tcW w:w="1557" w:type="dxa"/>
            <w:vMerge/>
            <w:vAlign w:val="center"/>
          </w:tcPr>
          <w:p w14:paraId="2FB7923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07120D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F05E8A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0BAC42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804E2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2E6179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C7916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7C6633B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7DBF9A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1B72CB5" w14:textId="77777777" w:rsidTr="006A43DB">
        <w:trPr>
          <w:cantSplit/>
          <w:trHeight w:val="75"/>
        </w:trPr>
        <w:tc>
          <w:tcPr>
            <w:tcW w:w="1557" w:type="dxa"/>
            <w:vMerge/>
            <w:vAlign w:val="center"/>
          </w:tcPr>
          <w:p w14:paraId="42D005F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18244A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D9085A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64EA8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6853A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7025AA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FFA27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AD273B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6AE246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9E57291" w14:textId="77777777" w:rsidTr="006A43DB">
        <w:trPr>
          <w:cantSplit/>
          <w:trHeight w:val="75"/>
        </w:trPr>
        <w:tc>
          <w:tcPr>
            <w:tcW w:w="1557" w:type="dxa"/>
            <w:vMerge/>
            <w:vAlign w:val="center"/>
          </w:tcPr>
          <w:p w14:paraId="6B3AD27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AA8768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BD8B18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1E50C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D0D64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45C88D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F6D8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DED228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D51E5B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DE9A69E" w14:textId="77777777" w:rsidTr="006A43DB">
        <w:trPr>
          <w:cantSplit/>
          <w:trHeight w:val="75"/>
        </w:trPr>
        <w:tc>
          <w:tcPr>
            <w:tcW w:w="1557" w:type="dxa"/>
            <w:vMerge/>
            <w:vAlign w:val="center"/>
          </w:tcPr>
          <w:p w14:paraId="2269188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4DE52C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0195E9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84E0A8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4F721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77CD35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699587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3E4027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D40116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F2D98CD" w14:textId="77777777" w:rsidTr="006A43DB">
        <w:trPr>
          <w:cantSplit/>
          <w:trHeight w:val="155"/>
        </w:trPr>
        <w:tc>
          <w:tcPr>
            <w:tcW w:w="1557" w:type="dxa"/>
            <w:vMerge/>
          </w:tcPr>
          <w:p w14:paraId="57A9C65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72A509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D61B287"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80AB5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DDF86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32728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03A0C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DFD12B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0C3B61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BB3B54B" w14:textId="77777777" w:rsidTr="006A43DB">
        <w:trPr>
          <w:cantSplit/>
          <w:trHeight w:val="155"/>
        </w:trPr>
        <w:tc>
          <w:tcPr>
            <w:tcW w:w="1557" w:type="dxa"/>
            <w:vMerge w:val="restart"/>
          </w:tcPr>
          <w:p w14:paraId="334BC179"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7C49FFFE"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3DEEA697"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{757E}</w:t>
            </w:r>
            <w:r w:rsidRPr="00400FC4">
              <w:rPr>
                <w:rFonts w:ascii="Arial" w:eastAsia="Calibri" w:hAnsi="Arial" w:cs="Arial"/>
                <w:sz w:val="18"/>
                <w:szCs w:val="18"/>
              </w:rPr>
              <w:br/>
              <w:t>Wielka Góra</w:t>
            </w:r>
          </w:p>
        </w:tc>
        <w:tc>
          <w:tcPr>
            <w:tcW w:w="1135" w:type="dxa"/>
            <w:vAlign w:val="center"/>
          </w:tcPr>
          <w:p w14:paraId="0779B7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637A44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49C93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5E688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7FD98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36CCD7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dominuje podtyp cieniolubny siedliska reprezentowany przez zespół paprotnicy kruchej, wariant z</w:t>
            </w:r>
            <w:r w:rsidR="002D103B">
              <w:rPr>
                <w:rFonts w:ascii="Arial" w:eastAsia="Calibri" w:hAnsi="Arial" w:cs="Arial"/>
                <w:sz w:val="18"/>
                <w:szCs w:val="18"/>
              </w:rPr>
              <w:t xml:space="preserve"> dominacją paprotki pospolitej </w:t>
            </w:r>
            <w:r w:rsidRPr="00400FC4">
              <w:rPr>
                <w:rFonts w:ascii="Arial" w:eastAsia="Calibri" w:hAnsi="Arial" w:cs="Arial"/>
                <w:sz w:val="18"/>
                <w:szCs w:val="18"/>
              </w:rPr>
              <w:t>i grzebieniowca piórkowatego.</w:t>
            </w:r>
          </w:p>
          <w:p w14:paraId="6B741D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Ponadto miejscami wyst</w:t>
            </w:r>
            <w:r w:rsidR="002D103B">
              <w:rPr>
                <w:rFonts w:ascii="Arial" w:eastAsia="Calibri" w:hAnsi="Arial" w:cs="Arial"/>
                <w:sz w:val="18"/>
                <w:szCs w:val="18"/>
              </w:rPr>
              <w:t xml:space="preserve">ępuje zespół zanokcicy murowej </w:t>
            </w:r>
            <w:r w:rsidRPr="00400FC4">
              <w:rPr>
                <w:rFonts w:ascii="Arial" w:eastAsia="Calibri" w:hAnsi="Arial" w:cs="Arial"/>
                <w:sz w:val="18"/>
                <w:szCs w:val="18"/>
              </w:rPr>
              <w:t xml:space="preserve">i zanokcicy skalnej. </w:t>
            </w:r>
          </w:p>
          <w:p w14:paraId="60A7DBD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2A9EB4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615ECDB" w14:textId="77777777" w:rsidTr="006A43DB">
        <w:trPr>
          <w:cantSplit/>
          <w:trHeight w:val="75"/>
        </w:trPr>
        <w:tc>
          <w:tcPr>
            <w:tcW w:w="1557" w:type="dxa"/>
            <w:vMerge/>
          </w:tcPr>
          <w:p w14:paraId="683EE86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067398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317802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79D5A1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4A9749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28E3FA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D07E6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334B29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B497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654028C" w14:textId="77777777" w:rsidTr="006A43DB">
        <w:trPr>
          <w:cantSplit/>
          <w:trHeight w:val="75"/>
        </w:trPr>
        <w:tc>
          <w:tcPr>
            <w:tcW w:w="1557" w:type="dxa"/>
            <w:vMerge/>
          </w:tcPr>
          <w:p w14:paraId="522C65A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C4568B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DCE867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709BBE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B7B69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388A93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374CBDA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614998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F53363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C53BE8D" w14:textId="77777777" w:rsidTr="006A43DB">
        <w:trPr>
          <w:cantSplit/>
          <w:trHeight w:val="75"/>
        </w:trPr>
        <w:tc>
          <w:tcPr>
            <w:tcW w:w="1557" w:type="dxa"/>
            <w:vMerge/>
          </w:tcPr>
          <w:p w14:paraId="7FF2868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61FE8C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132A86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F7396D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06F8A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122158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24414E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85F2B4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60BC36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75B260" w14:textId="77777777" w:rsidTr="006A43DB">
        <w:trPr>
          <w:cantSplit/>
          <w:trHeight w:val="75"/>
        </w:trPr>
        <w:tc>
          <w:tcPr>
            <w:tcW w:w="1557" w:type="dxa"/>
            <w:vMerge/>
          </w:tcPr>
          <w:p w14:paraId="73C1FE5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448192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CF94E8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346396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816072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101C52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29951C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8673FA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C0261F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1E8D58" w14:textId="77777777" w:rsidTr="006A43DB">
        <w:trPr>
          <w:cantSplit/>
          <w:trHeight w:val="75"/>
        </w:trPr>
        <w:tc>
          <w:tcPr>
            <w:tcW w:w="1557" w:type="dxa"/>
            <w:vMerge/>
          </w:tcPr>
          <w:p w14:paraId="0848DEB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E9439F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7818B4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FC82FA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DD806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7378CD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w:t>
            </w:r>
          </w:p>
        </w:tc>
        <w:tc>
          <w:tcPr>
            <w:tcW w:w="1275" w:type="dxa"/>
            <w:vAlign w:val="center"/>
          </w:tcPr>
          <w:p w14:paraId="7C658F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F51FB6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25BF0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07499F9" w14:textId="77777777" w:rsidTr="006A43DB">
        <w:trPr>
          <w:cantSplit/>
          <w:trHeight w:val="75"/>
        </w:trPr>
        <w:tc>
          <w:tcPr>
            <w:tcW w:w="1557" w:type="dxa"/>
            <w:vMerge/>
          </w:tcPr>
          <w:p w14:paraId="652130F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560AFA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93F626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FAFB16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234E8E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12D69E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4E9DF99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D7C2F9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3A1CE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CB1596" w14:textId="77777777" w:rsidTr="006A43DB">
        <w:trPr>
          <w:cantSplit/>
          <w:trHeight w:val="75"/>
        </w:trPr>
        <w:tc>
          <w:tcPr>
            <w:tcW w:w="1557" w:type="dxa"/>
            <w:vMerge/>
          </w:tcPr>
          <w:p w14:paraId="6443B22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4178EE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6D278A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36C849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527D6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445021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512B1B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DD01D1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F91C9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7CDDBD9" w14:textId="77777777" w:rsidTr="006A43DB">
        <w:trPr>
          <w:cantSplit/>
          <w:trHeight w:val="75"/>
        </w:trPr>
        <w:tc>
          <w:tcPr>
            <w:tcW w:w="1557" w:type="dxa"/>
            <w:vMerge/>
          </w:tcPr>
          <w:p w14:paraId="68080CE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7E506F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48F8E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281F1E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E2A6DB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7CC082F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006D04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13FCF9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80CA2C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44AEF41" w14:textId="77777777" w:rsidTr="006A43DB">
        <w:trPr>
          <w:cantSplit/>
          <w:trHeight w:val="75"/>
        </w:trPr>
        <w:tc>
          <w:tcPr>
            <w:tcW w:w="1557" w:type="dxa"/>
            <w:vMerge/>
          </w:tcPr>
          <w:p w14:paraId="0F78041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A412A7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107D23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418EC9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B3917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08457D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CF6A8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DAA868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F879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3CAE76" w14:textId="77777777" w:rsidTr="006A43DB">
        <w:trPr>
          <w:cantSplit/>
          <w:trHeight w:val="75"/>
        </w:trPr>
        <w:tc>
          <w:tcPr>
            <w:tcW w:w="1557" w:type="dxa"/>
            <w:vMerge/>
          </w:tcPr>
          <w:p w14:paraId="59C9606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D84872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041589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5F0F4B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7E827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5051BB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A8C000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7EA9C3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E78756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3ED8908" w14:textId="77777777" w:rsidTr="006A43DB">
        <w:trPr>
          <w:cantSplit/>
          <w:trHeight w:val="75"/>
        </w:trPr>
        <w:tc>
          <w:tcPr>
            <w:tcW w:w="1557" w:type="dxa"/>
            <w:vMerge/>
          </w:tcPr>
          <w:p w14:paraId="48FDA7A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6149F4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02E83A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37DDEA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ED4B5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414FEF6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329F88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D4460A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3DC64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A66831B" w14:textId="77777777" w:rsidTr="006A43DB">
        <w:trPr>
          <w:cantSplit/>
          <w:trHeight w:val="75"/>
        </w:trPr>
        <w:tc>
          <w:tcPr>
            <w:tcW w:w="1557" w:type="dxa"/>
            <w:vMerge/>
          </w:tcPr>
          <w:p w14:paraId="2AAEEAE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377329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EDD3A1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80AD07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1EC10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584637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8C7E7C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814603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0BCE9E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27AB1B" w14:textId="77777777" w:rsidTr="006A43DB">
        <w:trPr>
          <w:cantSplit/>
          <w:trHeight w:val="155"/>
        </w:trPr>
        <w:tc>
          <w:tcPr>
            <w:tcW w:w="1557" w:type="dxa"/>
            <w:vMerge/>
          </w:tcPr>
          <w:p w14:paraId="49C09F7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DB361D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BD505E"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AC109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4A8DCE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D399DF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666DBC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AEC690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A85269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C556F40" w14:textId="77777777" w:rsidTr="006A43DB">
        <w:trPr>
          <w:cantSplit/>
          <w:trHeight w:val="155"/>
        </w:trPr>
        <w:tc>
          <w:tcPr>
            <w:tcW w:w="1557" w:type="dxa"/>
            <w:vMerge w:val="restart"/>
          </w:tcPr>
          <w:p w14:paraId="49DC02B3"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18606957"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45B6000D"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{F23C}</w:t>
            </w:r>
            <w:r w:rsidRPr="00400FC4">
              <w:rPr>
                <w:rFonts w:ascii="Arial" w:eastAsia="Calibri" w:hAnsi="Arial" w:cs="Arial"/>
                <w:sz w:val="18"/>
                <w:szCs w:val="18"/>
              </w:rPr>
              <w:br/>
              <w:t>Łutowiec</w:t>
            </w:r>
          </w:p>
        </w:tc>
        <w:tc>
          <w:tcPr>
            <w:tcW w:w="1135" w:type="dxa"/>
            <w:vAlign w:val="center"/>
          </w:tcPr>
          <w:p w14:paraId="722CDD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3E3D04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5E75F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83BB8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61AA2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46E8BA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Na stanowisku występuje podtyp światłolubny siedliska reprezentowany jest </w:t>
            </w:r>
            <w:r w:rsidR="002D103B">
              <w:rPr>
                <w:rFonts w:ascii="Arial" w:eastAsia="Calibri" w:hAnsi="Arial" w:cs="Arial"/>
                <w:sz w:val="18"/>
                <w:szCs w:val="18"/>
              </w:rPr>
              <w:t>przez zespół zanokcicy murowej i </w:t>
            </w:r>
            <w:r w:rsidRPr="00400FC4">
              <w:rPr>
                <w:rFonts w:ascii="Arial" w:eastAsia="Calibri" w:hAnsi="Arial" w:cs="Arial"/>
                <w:sz w:val="18"/>
                <w:szCs w:val="18"/>
              </w:rPr>
              <w:t>zanokcicy skalnej.</w:t>
            </w:r>
          </w:p>
          <w:p w14:paraId="693F3CB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A09FDA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8D68BE" w14:textId="77777777" w:rsidTr="006A43DB">
        <w:trPr>
          <w:cantSplit/>
          <w:trHeight w:val="75"/>
        </w:trPr>
        <w:tc>
          <w:tcPr>
            <w:tcW w:w="1557" w:type="dxa"/>
            <w:vMerge/>
          </w:tcPr>
          <w:p w14:paraId="6499B3D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794B41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ECDBBA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5A50C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37CC17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2BAAAB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D85FC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846C7F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72B4C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6E43127" w14:textId="77777777" w:rsidTr="006A43DB">
        <w:trPr>
          <w:cantSplit/>
          <w:trHeight w:val="75"/>
        </w:trPr>
        <w:tc>
          <w:tcPr>
            <w:tcW w:w="1557" w:type="dxa"/>
            <w:vMerge/>
          </w:tcPr>
          <w:p w14:paraId="38F81AF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12E41D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6A0374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B75BA1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E71FF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766362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DC6F80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527216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93950F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3CED42" w14:textId="77777777" w:rsidTr="006A43DB">
        <w:trPr>
          <w:cantSplit/>
          <w:trHeight w:val="75"/>
        </w:trPr>
        <w:tc>
          <w:tcPr>
            <w:tcW w:w="1557" w:type="dxa"/>
            <w:vMerge/>
          </w:tcPr>
          <w:p w14:paraId="5B3E970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B35F7E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073865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AF5D7B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461DA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5912E6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52E01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0EA0AE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DB079C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7CC566" w14:textId="77777777" w:rsidTr="006A43DB">
        <w:trPr>
          <w:cantSplit/>
          <w:trHeight w:val="75"/>
        </w:trPr>
        <w:tc>
          <w:tcPr>
            <w:tcW w:w="1557" w:type="dxa"/>
            <w:vMerge/>
          </w:tcPr>
          <w:p w14:paraId="1A66E3B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3A4B6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F6C890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1D2029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0BA89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6F45CF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4333A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vAlign w:val="center"/>
          </w:tcPr>
          <w:p w14:paraId="1C55397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C8B851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A79764" w14:textId="77777777" w:rsidTr="006A43DB">
        <w:trPr>
          <w:cantSplit/>
          <w:trHeight w:val="75"/>
        </w:trPr>
        <w:tc>
          <w:tcPr>
            <w:tcW w:w="1557" w:type="dxa"/>
            <w:vMerge/>
          </w:tcPr>
          <w:p w14:paraId="50ADCD4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6A99E0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420159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DE9DBC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FA281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685845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D6CDD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4826AE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A4C0D5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678AA66" w14:textId="77777777" w:rsidTr="006A43DB">
        <w:trPr>
          <w:cantSplit/>
          <w:trHeight w:val="75"/>
        </w:trPr>
        <w:tc>
          <w:tcPr>
            <w:tcW w:w="1557" w:type="dxa"/>
            <w:vMerge/>
          </w:tcPr>
          <w:p w14:paraId="5267D5A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47C714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13D76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53ADC3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E1DF4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5E39D5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BB6D0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F72D0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2B009E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C60B985" w14:textId="77777777" w:rsidTr="006A43DB">
        <w:trPr>
          <w:cantSplit/>
          <w:trHeight w:val="75"/>
        </w:trPr>
        <w:tc>
          <w:tcPr>
            <w:tcW w:w="1557" w:type="dxa"/>
            <w:vMerge/>
          </w:tcPr>
          <w:p w14:paraId="1E2DEFD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356A3F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DDDB9B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E2A59A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BF24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04E931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1709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BC73DF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5A0FEE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B265D5C" w14:textId="77777777" w:rsidTr="006A43DB">
        <w:trPr>
          <w:cantSplit/>
          <w:trHeight w:val="75"/>
        </w:trPr>
        <w:tc>
          <w:tcPr>
            <w:tcW w:w="1557" w:type="dxa"/>
            <w:vMerge/>
          </w:tcPr>
          <w:p w14:paraId="45B9DA9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60494D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8CE29A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821FFE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B633F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598117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85DA3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B68F41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6894E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CAB1C5E" w14:textId="77777777" w:rsidTr="006A43DB">
        <w:trPr>
          <w:cantSplit/>
          <w:trHeight w:val="75"/>
        </w:trPr>
        <w:tc>
          <w:tcPr>
            <w:tcW w:w="1557" w:type="dxa"/>
            <w:vMerge/>
          </w:tcPr>
          <w:p w14:paraId="59D83F4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801659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A3D61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058B74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67AE0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631693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418AE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1E231C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D9C9FC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05A3EE4" w14:textId="77777777" w:rsidTr="006A43DB">
        <w:trPr>
          <w:cantSplit/>
          <w:trHeight w:val="75"/>
        </w:trPr>
        <w:tc>
          <w:tcPr>
            <w:tcW w:w="1557" w:type="dxa"/>
            <w:vMerge/>
          </w:tcPr>
          <w:p w14:paraId="5B6C120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BFC3BC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68E4C0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C08C49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76A0F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0AD7C7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30EE9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E19059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F84AC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FA20A59" w14:textId="77777777" w:rsidTr="006A43DB">
        <w:trPr>
          <w:cantSplit/>
          <w:trHeight w:val="75"/>
        </w:trPr>
        <w:tc>
          <w:tcPr>
            <w:tcW w:w="1557" w:type="dxa"/>
            <w:vMerge/>
          </w:tcPr>
          <w:p w14:paraId="112B6EF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A4C03A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134A09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B019DE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8140A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43EE35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497C9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6E2564E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B9C20C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8D8763" w14:textId="77777777" w:rsidTr="006A43DB">
        <w:trPr>
          <w:cantSplit/>
          <w:trHeight w:val="75"/>
        </w:trPr>
        <w:tc>
          <w:tcPr>
            <w:tcW w:w="1557" w:type="dxa"/>
            <w:vMerge/>
          </w:tcPr>
          <w:p w14:paraId="2673B79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056419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1E363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A137E7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8E7F0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25070F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FBD7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A8F335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B067D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C0893E" w14:textId="77777777" w:rsidTr="006A43DB">
        <w:trPr>
          <w:cantSplit/>
          <w:trHeight w:val="155"/>
        </w:trPr>
        <w:tc>
          <w:tcPr>
            <w:tcW w:w="1557" w:type="dxa"/>
            <w:vMerge/>
          </w:tcPr>
          <w:p w14:paraId="748FD5C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D09140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0521733"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1850E4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25649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3602B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B6BCC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184A1E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84406A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7441024" w14:textId="77777777" w:rsidTr="006A43DB">
        <w:trPr>
          <w:cantSplit/>
          <w:trHeight w:val="155"/>
        </w:trPr>
        <w:tc>
          <w:tcPr>
            <w:tcW w:w="1557" w:type="dxa"/>
            <w:vMerge w:val="restart"/>
          </w:tcPr>
          <w:p w14:paraId="295DDA87"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p w14:paraId="1095401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restart"/>
            <w:vAlign w:val="center"/>
          </w:tcPr>
          <w:p w14:paraId="48C7898B"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29F46A45"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{E856}</w:t>
            </w:r>
            <w:r w:rsidRPr="00400FC4">
              <w:rPr>
                <w:rFonts w:ascii="Arial" w:eastAsia="Calibri" w:hAnsi="Arial" w:cs="Arial"/>
                <w:sz w:val="18"/>
                <w:szCs w:val="18"/>
              </w:rPr>
              <w:br/>
              <w:t>Grzęda Mirowska</w:t>
            </w:r>
          </w:p>
        </w:tc>
        <w:tc>
          <w:tcPr>
            <w:tcW w:w="1135" w:type="dxa"/>
            <w:vAlign w:val="center"/>
          </w:tcPr>
          <w:p w14:paraId="209DAB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BCB8C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ADEC3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F0846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B7C43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294758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światłolubny siedliska reprezentowany jest przez zespół zanokcicy murowej i zanokcicy skalnej.</w:t>
            </w:r>
          </w:p>
          <w:p w14:paraId="312C71C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1153FF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14998D" w14:textId="77777777" w:rsidTr="006A43DB">
        <w:trPr>
          <w:cantSplit/>
          <w:trHeight w:val="75"/>
        </w:trPr>
        <w:tc>
          <w:tcPr>
            <w:tcW w:w="1557" w:type="dxa"/>
            <w:vMerge/>
          </w:tcPr>
          <w:p w14:paraId="092C295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E3BD16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7DCC5C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4B9CB5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55FBC2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36636E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F8C04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9870C4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CEED2A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FD85975" w14:textId="77777777" w:rsidTr="006A43DB">
        <w:trPr>
          <w:cantSplit/>
          <w:trHeight w:val="75"/>
        </w:trPr>
        <w:tc>
          <w:tcPr>
            <w:tcW w:w="1557" w:type="dxa"/>
            <w:vMerge/>
          </w:tcPr>
          <w:p w14:paraId="6E538F3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6AAE8E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5B5ECB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F46F98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0E084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404B84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C15AF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6F9CEE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8848B1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85D1D3C" w14:textId="77777777" w:rsidTr="006A43DB">
        <w:trPr>
          <w:cantSplit/>
          <w:trHeight w:val="75"/>
        </w:trPr>
        <w:tc>
          <w:tcPr>
            <w:tcW w:w="1557" w:type="dxa"/>
            <w:vMerge/>
          </w:tcPr>
          <w:p w14:paraId="49EC932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3D61B1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7DAAFC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B963E6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DE40E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010615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79E5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C5C1DC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EECDE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749876F" w14:textId="77777777" w:rsidTr="006A43DB">
        <w:trPr>
          <w:cantSplit/>
          <w:trHeight w:val="75"/>
        </w:trPr>
        <w:tc>
          <w:tcPr>
            <w:tcW w:w="1557" w:type="dxa"/>
            <w:vMerge/>
          </w:tcPr>
          <w:p w14:paraId="1737613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29A1DD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D7812F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27CF86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F5283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5B9437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017C9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vAlign w:val="center"/>
          </w:tcPr>
          <w:p w14:paraId="0B91390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46918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63F156" w14:textId="77777777" w:rsidTr="006A43DB">
        <w:trPr>
          <w:cantSplit/>
          <w:trHeight w:val="75"/>
        </w:trPr>
        <w:tc>
          <w:tcPr>
            <w:tcW w:w="1557" w:type="dxa"/>
            <w:vMerge/>
          </w:tcPr>
          <w:p w14:paraId="5ADDB1A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5F4FEC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2DDF69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84A262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FA730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1C00CD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5DB78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FB3B99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CE2870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6B3FF03" w14:textId="77777777" w:rsidTr="006A43DB">
        <w:trPr>
          <w:cantSplit/>
          <w:trHeight w:val="75"/>
        </w:trPr>
        <w:tc>
          <w:tcPr>
            <w:tcW w:w="1557" w:type="dxa"/>
            <w:vMerge/>
          </w:tcPr>
          <w:p w14:paraId="4A2E547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E6C675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FC4B72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8B3A23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E622D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076A4A7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3B6A9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19BA07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A66D98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81239AE" w14:textId="77777777" w:rsidTr="006A43DB">
        <w:trPr>
          <w:cantSplit/>
          <w:trHeight w:val="75"/>
        </w:trPr>
        <w:tc>
          <w:tcPr>
            <w:tcW w:w="1557" w:type="dxa"/>
            <w:vMerge/>
          </w:tcPr>
          <w:p w14:paraId="024AF04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FF1AE7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5BFB63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6BD834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F619F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2F2327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A7C5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950F4D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CD325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8DE1BE9" w14:textId="77777777" w:rsidTr="006A43DB">
        <w:trPr>
          <w:cantSplit/>
          <w:trHeight w:val="75"/>
        </w:trPr>
        <w:tc>
          <w:tcPr>
            <w:tcW w:w="1557" w:type="dxa"/>
            <w:vMerge/>
          </w:tcPr>
          <w:p w14:paraId="4E3BB9E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456B54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D74EB4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9742E5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9225DC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767563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064F0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B67E98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C75A8E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6F26835" w14:textId="77777777" w:rsidTr="006A43DB">
        <w:trPr>
          <w:cantSplit/>
          <w:trHeight w:val="75"/>
        </w:trPr>
        <w:tc>
          <w:tcPr>
            <w:tcW w:w="1557" w:type="dxa"/>
            <w:vMerge/>
          </w:tcPr>
          <w:p w14:paraId="3BE179A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4041A5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C7330F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A29E71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4925C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1DF864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D243A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1D4801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43752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70DAF71" w14:textId="77777777" w:rsidTr="006A43DB">
        <w:trPr>
          <w:cantSplit/>
          <w:trHeight w:val="75"/>
        </w:trPr>
        <w:tc>
          <w:tcPr>
            <w:tcW w:w="1557" w:type="dxa"/>
            <w:vMerge/>
          </w:tcPr>
          <w:p w14:paraId="6C94899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96EC1D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90E3AA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1EDF13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04A9F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29CEE1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0A669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B24200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3EE465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F7BC5DA" w14:textId="77777777" w:rsidTr="006A43DB">
        <w:trPr>
          <w:cantSplit/>
          <w:trHeight w:val="75"/>
        </w:trPr>
        <w:tc>
          <w:tcPr>
            <w:tcW w:w="1557" w:type="dxa"/>
            <w:vMerge/>
          </w:tcPr>
          <w:p w14:paraId="131061D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686914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37F592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78B443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4C3F9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4D4D13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0FA5F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02C7DF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5E8651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16A311A" w14:textId="77777777" w:rsidTr="006A43DB">
        <w:trPr>
          <w:cantSplit/>
          <w:trHeight w:val="75"/>
        </w:trPr>
        <w:tc>
          <w:tcPr>
            <w:tcW w:w="1557" w:type="dxa"/>
            <w:vMerge/>
          </w:tcPr>
          <w:p w14:paraId="0A621E8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138FA5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1E83C9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56918D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BEABB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172753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ABCF0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D75C63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A412D0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53ACDB7" w14:textId="77777777" w:rsidTr="006A43DB">
        <w:trPr>
          <w:cantSplit/>
          <w:trHeight w:val="155"/>
        </w:trPr>
        <w:tc>
          <w:tcPr>
            <w:tcW w:w="1557" w:type="dxa"/>
            <w:vMerge/>
          </w:tcPr>
          <w:p w14:paraId="21EA831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CB30E1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C30B6A4"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3DB78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59ABA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1C014B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AAB8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87020D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0A92D4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8B3FD13" w14:textId="77777777" w:rsidTr="006A43DB">
        <w:trPr>
          <w:cantSplit/>
          <w:trHeight w:val="155"/>
        </w:trPr>
        <w:tc>
          <w:tcPr>
            <w:tcW w:w="1557" w:type="dxa"/>
            <w:vMerge w:val="restart"/>
          </w:tcPr>
          <w:p w14:paraId="7BF2C5E9"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2B9F7315"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1F0EB4CA"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{65C0}</w:t>
            </w:r>
            <w:r w:rsidRPr="00400FC4">
              <w:rPr>
                <w:rFonts w:ascii="Arial" w:eastAsia="Calibri" w:hAnsi="Arial" w:cs="Arial"/>
                <w:sz w:val="18"/>
                <w:szCs w:val="18"/>
              </w:rPr>
              <w:br/>
              <w:t>Jastrzębnik</w:t>
            </w:r>
          </w:p>
        </w:tc>
        <w:tc>
          <w:tcPr>
            <w:tcW w:w="1135" w:type="dxa"/>
            <w:vAlign w:val="center"/>
          </w:tcPr>
          <w:p w14:paraId="123A59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63935A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712EC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BF813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714242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7ABCC5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występują dwa podtypy siedliska – cieniolubny światłolubny Dominuje podtyp cieniolubny reprezentowany przez zespół paprotnicy kruchej.</w:t>
            </w:r>
          </w:p>
          <w:p w14:paraId="36F2136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FDEFD9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0D57172" w14:textId="77777777" w:rsidTr="006A43DB">
        <w:trPr>
          <w:cantSplit/>
          <w:trHeight w:val="75"/>
        </w:trPr>
        <w:tc>
          <w:tcPr>
            <w:tcW w:w="1557" w:type="dxa"/>
            <w:vMerge/>
          </w:tcPr>
          <w:p w14:paraId="1C008CC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C24B38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70960E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DD80D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3494A5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458B66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FEC7E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ECD7D5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C4F7F5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4AE3223" w14:textId="77777777" w:rsidTr="006A43DB">
        <w:trPr>
          <w:cantSplit/>
          <w:trHeight w:val="75"/>
        </w:trPr>
        <w:tc>
          <w:tcPr>
            <w:tcW w:w="1557" w:type="dxa"/>
            <w:vMerge/>
          </w:tcPr>
          <w:p w14:paraId="176DDC6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CAD723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504D8E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60106E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071C9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083C72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EEC4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FE9633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7911A6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82F7DAB" w14:textId="77777777" w:rsidTr="006A43DB">
        <w:trPr>
          <w:cantSplit/>
          <w:trHeight w:val="75"/>
        </w:trPr>
        <w:tc>
          <w:tcPr>
            <w:tcW w:w="1557" w:type="dxa"/>
            <w:vMerge/>
          </w:tcPr>
          <w:p w14:paraId="09C6515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82A59C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BC320D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7CF305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27D82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03FD57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900C6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DCD86E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0BD45E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9549DD" w14:textId="77777777" w:rsidTr="006A43DB">
        <w:trPr>
          <w:cantSplit/>
          <w:trHeight w:val="75"/>
        </w:trPr>
        <w:tc>
          <w:tcPr>
            <w:tcW w:w="1557" w:type="dxa"/>
            <w:vMerge/>
          </w:tcPr>
          <w:p w14:paraId="40F4DF5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D29CF4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800834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6B8D0A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B2A31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7CC62F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A0F0A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E2049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7AADAB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97BEACF" w14:textId="77777777" w:rsidTr="006A43DB">
        <w:trPr>
          <w:cantSplit/>
          <w:trHeight w:val="75"/>
        </w:trPr>
        <w:tc>
          <w:tcPr>
            <w:tcW w:w="1557" w:type="dxa"/>
            <w:vMerge/>
          </w:tcPr>
          <w:p w14:paraId="3A3F83A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1AA1B0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DC677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37AEED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E2A86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308708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75D8D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B16155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93D8DF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C310C5D" w14:textId="77777777" w:rsidTr="006A43DB">
        <w:trPr>
          <w:cantSplit/>
          <w:trHeight w:val="75"/>
        </w:trPr>
        <w:tc>
          <w:tcPr>
            <w:tcW w:w="1557" w:type="dxa"/>
            <w:vMerge/>
          </w:tcPr>
          <w:p w14:paraId="01EBFC3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5387F5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37AC60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80C416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935E9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44423E7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C639C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470D30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75B7F5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B7A5D3D" w14:textId="77777777" w:rsidTr="006A43DB">
        <w:trPr>
          <w:cantSplit/>
          <w:trHeight w:val="75"/>
        </w:trPr>
        <w:tc>
          <w:tcPr>
            <w:tcW w:w="1557" w:type="dxa"/>
            <w:vMerge/>
          </w:tcPr>
          <w:p w14:paraId="60B42AD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ADD73B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CAE2BD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0D4E5F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2882A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1CC0FF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3158F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D3DC38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58286C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B2B0A92" w14:textId="77777777" w:rsidTr="006A43DB">
        <w:trPr>
          <w:cantSplit/>
          <w:trHeight w:val="75"/>
        </w:trPr>
        <w:tc>
          <w:tcPr>
            <w:tcW w:w="1557" w:type="dxa"/>
            <w:vMerge/>
          </w:tcPr>
          <w:p w14:paraId="40579CD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C27C57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CCFEB6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F87BC9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55AE0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4A6ADF9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1140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DE1B73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73EB17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4594B9" w14:textId="77777777" w:rsidTr="006A43DB">
        <w:trPr>
          <w:cantSplit/>
          <w:trHeight w:val="75"/>
        </w:trPr>
        <w:tc>
          <w:tcPr>
            <w:tcW w:w="1557" w:type="dxa"/>
            <w:vMerge/>
          </w:tcPr>
          <w:p w14:paraId="2D41473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C54CAD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BF6D73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7AA214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4CAAC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6E3A4E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DF375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FEBC20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27EE5D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F11CDC8" w14:textId="77777777" w:rsidTr="006A43DB">
        <w:trPr>
          <w:cantSplit/>
          <w:trHeight w:val="75"/>
        </w:trPr>
        <w:tc>
          <w:tcPr>
            <w:tcW w:w="1557" w:type="dxa"/>
            <w:vMerge/>
          </w:tcPr>
          <w:p w14:paraId="3D67489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E5871F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219EC6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78ED7B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DF5D5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3B03EA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03B6A9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275A73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69D63F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96BC35A" w14:textId="77777777" w:rsidTr="006A43DB">
        <w:trPr>
          <w:cantSplit/>
          <w:trHeight w:val="75"/>
        </w:trPr>
        <w:tc>
          <w:tcPr>
            <w:tcW w:w="1557" w:type="dxa"/>
            <w:vMerge/>
          </w:tcPr>
          <w:p w14:paraId="5910489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0BCFDD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D6374D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B86B52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9E13A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50A0EC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89351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6B217B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43CF1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6B749F3" w14:textId="77777777" w:rsidTr="006A43DB">
        <w:trPr>
          <w:cantSplit/>
          <w:trHeight w:val="75"/>
        </w:trPr>
        <w:tc>
          <w:tcPr>
            <w:tcW w:w="1557" w:type="dxa"/>
            <w:vMerge/>
          </w:tcPr>
          <w:p w14:paraId="0632170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AAB593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A8B5B3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F382A7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8C137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578850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3949C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73C8BB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C8B43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6C44BE8" w14:textId="77777777" w:rsidTr="006A43DB">
        <w:trPr>
          <w:cantSplit/>
          <w:trHeight w:val="155"/>
        </w:trPr>
        <w:tc>
          <w:tcPr>
            <w:tcW w:w="1557" w:type="dxa"/>
            <w:vMerge/>
          </w:tcPr>
          <w:p w14:paraId="109CB53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6DFB7F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FA19483"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64CB43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4DFCA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856A8A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F9163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793416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40A9F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995C628" w14:textId="77777777" w:rsidTr="006A43DB">
        <w:trPr>
          <w:cantSplit/>
          <w:trHeight w:val="155"/>
        </w:trPr>
        <w:tc>
          <w:tcPr>
            <w:tcW w:w="1557" w:type="dxa"/>
            <w:vMerge w:val="restart"/>
          </w:tcPr>
          <w:p w14:paraId="23A0D674"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6C4FEB71"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51083CF2"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{9153}</w:t>
            </w:r>
            <w:r w:rsidRPr="00400FC4">
              <w:rPr>
                <w:rFonts w:ascii="Arial" w:eastAsia="Calibri" w:hAnsi="Arial" w:cs="Arial"/>
                <w:sz w:val="18"/>
                <w:szCs w:val="18"/>
              </w:rPr>
              <w:br/>
              <w:t>Łysak</w:t>
            </w:r>
          </w:p>
        </w:tc>
        <w:tc>
          <w:tcPr>
            <w:tcW w:w="1135" w:type="dxa"/>
            <w:vAlign w:val="center"/>
          </w:tcPr>
          <w:p w14:paraId="4416E3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3D156E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A302C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51602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86BC3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394318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występują dwa podtypy siedliska – cieniolubny światłolubny Dominuje podtyp cieniolubny reprezentowany przez zbiorowiska paprotnicy kruchej.</w:t>
            </w:r>
          </w:p>
          <w:p w14:paraId="5E1F9E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Podtyp światłolubny reprezentowany jest przez zbiorowisko zanokcicy murowej i zanokcicy skalnej.</w:t>
            </w:r>
          </w:p>
          <w:p w14:paraId="7E10780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8D8A09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828AB9C" w14:textId="77777777" w:rsidTr="006A43DB">
        <w:trPr>
          <w:cantSplit/>
          <w:trHeight w:val="75"/>
        </w:trPr>
        <w:tc>
          <w:tcPr>
            <w:tcW w:w="1557" w:type="dxa"/>
            <w:vMerge/>
          </w:tcPr>
          <w:p w14:paraId="51DFA55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BD6553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89006A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85D2A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792279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3A9D1D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7693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804C0F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96C3B3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154CA8F" w14:textId="77777777" w:rsidTr="006A43DB">
        <w:trPr>
          <w:cantSplit/>
          <w:trHeight w:val="75"/>
        </w:trPr>
        <w:tc>
          <w:tcPr>
            <w:tcW w:w="1557" w:type="dxa"/>
            <w:vMerge/>
          </w:tcPr>
          <w:p w14:paraId="0B4C587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AEA8A1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2BFC14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165F05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EC150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09395E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F193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6C0C6F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C9EC0B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3194B8E" w14:textId="77777777" w:rsidTr="006A43DB">
        <w:trPr>
          <w:cantSplit/>
          <w:trHeight w:val="75"/>
        </w:trPr>
        <w:tc>
          <w:tcPr>
            <w:tcW w:w="1557" w:type="dxa"/>
            <w:vMerge/>
          </w:tcPr>
          <w:p w14:paraId="6CEB96C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5035CE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D0FEE4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733C90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8B482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200E1A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82615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81CDE8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690FBD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729D62" w14:textId="77777777" w:rsidTr="006A43DB">
        <w:trPr>
          <w:cantSplit/>
          <w:trHeight w:val="75"/>
        </w:trPr>
        <w:tc>
          <w:tcPr>
            <w:tcW w:w="1557" w:type="dxa"/>
            <w:vMerge/>
          </w:tcPr>
          <w:p w14:paraId="0C745D2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7258CF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69D884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4817CD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69DDE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216BC6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E98FC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E11C07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A11B5A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2B39E9" w14:textId="77777777" w:rsidTr="006A43DB">
        <w:trPr>
          <w:cantSplit/>
          <w:trHeight w:val="75"/>
        </w:trPr>
        <w:tc>
          <w:tcPr>
            <w:tcW w:w="1557" w:type="dxa"/>
            <w:vMerge/>
          </w:tcPr>
          <w:p w14:paraId="6C0CB10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DEF960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B5B97E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3E07C4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60D4C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47404D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8DA5E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C66154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4A304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62F7889" w14:textId="77777777" w:rsidTr="006A43DB">
        <w:trPr>
          <w:cantSplit/>
          <w:trHeight w:val="75"/>
        </w:trPr>
        <w:tc>
          <w:tcPr>
            <w:tcW w:w="1557" w:type="dxa"/>
            <w:vMerge/>
          </w:tcPr>
          <w:p w14:paraId="55596DD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2D8CFC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2A75E2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9D4EB9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85EFA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4EC5FA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C204D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E46B58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9ADA8B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AF504EB" w14:textId="77777777" w:rsidTr="006A43DB">
        <w:trPr>
          <w:cantSplit/>
          <w:trHeight w:val="75"/>
        </w:trPr>
        <w:tc>
          <w:tcPr>
            <w:tcW w:w="1557" w:type="dxa"/>
            <w:vMerge/>
          </w:tcPr>
          <w:p w14:paraId="562FEEB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7E6DA1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E49BA3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D798E3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B52DE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2530B4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89C52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005D9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B7036D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9E0B61" w14:textId="77777777" w:rsidTr="006A43DB">
        <w:trPr>
          <w:cantSplit/>
          <w:trHeight w:val="75"/>
        </w:trPr>
        <w:tc>
          <w:tcPr>
            <w:tcW w:w="1557" w:type="dxa"/>
            <w:vMerge/>
          </w:tcPr>
          <w:p w14:paraId="44CA63C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36333F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FCD870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AC24B3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ACC93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65385F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EC005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79FEB0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D0811C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69C8DB2" w14:textId="77777777" w:rsidTr="006A43DB">
        <w:trPr>
          <w:cantSplit/>
          <w:trHeight w:val="75"/>
        </w:trPr>
        <w:tc>
          <w:tcPr>
            <w:tcW w:w="1557" w:type="dxa"/>
            <w:vMerge/>
          </w:tcPr>
          <w:p w14:paraId="7F27623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4F02AA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CA2265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3A6666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1B31B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4F3CF7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0E95C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38ED5E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B096F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B9008D5" w14:textId="77777777" w:rsidTr="006A43DB">
        <w:trPr>
          <w:cantSplit/>
          <w:trHeight w:val="75"/>
        </w:trPr>
        <w:tc>
          <w:tcPr>
            <w:tcW w:w="1557" w:type="dxa"/>
            <w:vMerge/>
          </w:tcPr>
          <w:p w14:paraId="1EF4CB3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023F55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E88AD1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C65A0C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1D4CB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4B92C0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7FCA3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22A11F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301150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EF460A" w14:textId="77777777" w:rsidTr="006A43DB">
        <w:trPr>
          <w:cantSplit/>
          <w:trHeight w:val="75"/>
        </w:trPr>
        <w:tc>
          <w:tcPr>
            <w:tcW w:w="1557" w:type="dxa"/>
            <w:vMerge/>
          </w:tcPr>
          <w:p w14:paraId="2FAF86D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BD5513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19A1DD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076F5F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EC664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1C050B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89C73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517899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30708F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6E2D631" w14:textId="77777777" w:rsidTr="006A43DB">
        <w:trPr>
          <w:cantSplit/>
          <w:trHeight w:val="75"/>
        </w:trPr>
        <w:tc>
          <w:tcPr>
            <w:tcW w:w="1557" w:type="dxa"/>
            <w:vMerge/>
          </w:tcPr>
          <w:p w14:paraId="795EDFD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7BD749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A2EEE6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57D5AB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50EAC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0EF4BC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DFC9C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F11AC3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409CBF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AE64CA2" w14:textId="77777777" w:rsidTr="006A43DB">
        <w:trPr>
          <w:cantSplit/>
          <w:trHeight w:val="155"/>
        </w:trPr>
        <w:tc>
          <w:tcPr>
            <w:tcW w:w="1557" w:type="dxa"/>
            <w:vMerge/>
          </w:tcPr>
          <w:p w14:paraId="673FDB4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7CB5B6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F7F4660"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00BBD2A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408D1B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05A29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DEE90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43282F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D8093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3FFC99D" w14:textId="77777777" w:rsidTr="006A43DB">
        <w:trPr>
          <w:cantSplit/>
          <w:trHeight w:val="155"/>
        </w:trPr>
        <w:tc>
          <w:tcPr>
            <w:tcW w:w="1557" w:type="dxa"/>
            <w:vMerge w:val="restart"/>
          </w:tcPr>
          <w:p w14:paraId="7016D1E5" w14:textId="77777777" w:rsidR="006A6D1E" w:rsidRPr="00400FC4" w:rsidRDefault="006A6D1E" w:rsidP="008A4294">
            <w:pPr>
              <w:spacing w:after="0" w:line="240" w:lineRule="auto"/>
              <w:rPr>
                <w:rFonts w:ascii="Arial" w:eastAsia="Calibri" w:hAnsi="Arial" w:cs="Arial"/>
                <w:b/>
                <w:bCs/>
                <w:sz w:val="18"/>
                <w:szCs w:val="18"/>
              </w:rPr>
            </w:pPr>
          </w:p>
          <w:p w14:paraId="367F2AEA"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479E1C10"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17A76F7A"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{E5AC}</w:t>
            </w:r>
            <w:r w:rsidRPr="00400FC4">
              <w:rPr>
                <w:rFonts w:ascii="Arial" w:eastAsia="Calibri" w:hAnsi="Arial" w:cs="Arial"/>
                <w:sz w:val="18"/>
                <w:szCs w:val="18"/>
              </w:rPr>
              <w:br/>
              <w:t>Popielowa</w:t>
            </w:r>
          </w:p>
        </w:tc>
        <w:tc>
          <w:tcPr>
            <w:tcW w:w="1135" w:type="dxa"/>
            <w:vAlign w:val="center"/>
          </w:tcPr>
          <w:p w14:paraId="0D6C50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0F6276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F65C83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0EBE4A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54A96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098983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cieniolubny zbiorowiska paprotnicy kruchej -zespół paprotki pospolitej i grzebieniowca piórkowatego.</w:t>
            </w:r>
          </w:p>
          <w:p w14:paraId="7B83FE2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1BB282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61D7672" w14:textId="77777777" w:rsidTr="006A43DB">
        <w:trPr>
          <w:cantSplit/>
          <w:trHeight w:val="75"/>
        </w:trPr>
        <w:tc>
          <w:tcPr>
            <w:tcW w:w="1557" w:type="dxa"/>
            <w:vMerge/>
          </w:tcPr>
          <w:p w14:paraId="16E6726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1BF1E7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BFFFD7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66AC8A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045719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1C6E6A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30254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B8076F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A5FBE8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62B509" w14:textId="77777777" w:rsidTr="006A43DB">
        <w:trPr>
          <w:cantSplit/>
          <w:trHeight w:val="75"/>
        </w:trPr>
        <w:tc>
          <w:tcPr>
            <w:tcW w:w="1557" w:type="dxa"/>
            <w:vMerge/>
          </w:tcPr>
          <w:p w14:paraId="2355C3B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C42F8B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04C29C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4EC3C1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5CB2FE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2EF985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35728F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70A498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0B2B1F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ACBA03" w14:textId="77777777" w:rsidTr="006A43DB">
        <w:trPr>
          <w:cantSplit/>
          <w:trHeight w:val="75"/>
        </w:trPr>
        <w:tc>
          <w:tcPr>
            <w:tcW w:w="1557" w:type="dxa"/>
            <w:vMerge/>
          </w:tcPr>
          <w:p w14:paraId="2FC805B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790297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093172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5EC7FC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CEF91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6DA4ED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B4903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B0F94A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FC5DC9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F951A7A" w14:textId="77777777" w:rsidTr="006A43DB">
        <w:trPr>
          <w:cantSplit/>
          <w:trHeight w:val="75"/>
        </w:trPr>
        <w:tc>
          <w:tcPr>
            <w:tcW w:w="1557" w:type="dxa"/>
            <w:vMerge/>
          </w:tcPr>
          <w:p w14:paraId="2168FC8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3AC8F3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DFE6E4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4DA1A1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E2900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05F80A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7A930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0B219B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921DF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B23BA78" w14:textId="77777777" w:rsidTr="006A43DB">
        <w:trPr>
          <w:cantSplit/>
          <w:trHeight w:val="75"/>
        </w:trPr>
        <w:tc>
          <w:tcPr>
            <w:tcW w:w="1557" w:type="dxa"/>
            <w:vMerge/>
          </w:tcPr>
          <w:p w14:paraId="66256A3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46802F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47834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84B6D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567A4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441FDF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5C879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6F3B6D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EB9DB6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7440807" w14:textId="77777777" w:rsidTr="006A43DB">
        <w:trPr>
          <w:cantSplit/>
          <w:trHeight w:val="75"/>
        </w:trPr>
        <w:tc>
          <w:tcPr>
            <w:tcW w:w="1557" w:type="dxa"/>
            <w:vMerge/>
          </w:tcPr>
          <w:p w14:paraId="74B5473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979D69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22AD90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0D5419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041A8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01EFF0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CD707F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059720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277C16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A81ADBD" w14:textId="77777777" w:rsidTr="006A43DB">
        <w:trPr>
          <w:cantSplit/>
          <w:trHeight w:val="75"/>
        </w:trPr>
        <w:tc>
          <w:tcPr>
            <w:tcW w:w="1557" w:type="dxa"/>
            <w:vMerge/>
          </w:tcPr>
          <w:p w14:paraId="67F4CC6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5539AA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36030A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C37AE3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F245B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30C832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0B3C2B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E67133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358A36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EC58FBB" w14:textId="77777777" w:rsidTr="006A43DB">
        <w:trPr>
          <w:cantSplit/>
          <w:trHeight w:val="75"/>
        </w:trPr>
        <w:tc>
          <w:tcPr>
            <w:tcW w:w="1557" w:type="dxa"/>
            <w:vMerge/>
          </w:tcPr>
          <w:p w14:paraId="4BF3074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56BCE1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3CD4BC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5DFDBF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8067D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2BF852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707895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D1016C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D47990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89E3805" w14:textId="77777777" w:rsidTr="006A43DB">
        <w:trPr>
          <w:cantSplit/>
          <w:trHeight w:val="75"/>
        </w:trPr>
        <w:tc>
          <w:tcPr>
            <w:tcW w:w="1557" w:type="dxa"/>
            <w:vMerge/>
          </w:tcPr>
          <w:p w14:paraId="0C27E70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1D5E4A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5B2E6D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B4DA04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C0B11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2FB878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530477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D68CA4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824034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219F89D" w14:textId="77777777" w:rsidTr="006A43DB">
        <w:trPr>
          <w:cantSplit/>
          <w:trHeight w:val="75"/>
        </w:trPr>
        <w:tc>
          <w:tcPr>
            <w:tcW w:w="1557" w:type="dxa"/>
            <w:vMerge/>
          </w:tcPr>
          <w:p w14:paraId="78D7FC5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0F9993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277783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C4BE0B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5F9E8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2F59BD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20C24F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961B31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209C5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EF5C52" w14:textId="77777777" w:rsidTr="006A43DB">
        <w:trPr>
          <w:cantSplit/>
          <w:trHeight w:val="75"/>
        </w:trPr>
        <w:tc>
          <w:tcPr>
            <w:tcW w:w="1557" w:type="dxa"/>
            <w:vMerge/>
          </w:tcPr>
          <w:p w14:paraId="79637E6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F5B17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4A670A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03CC70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6AD3E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2F4D1D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3C6BC0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CB6F2A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186E44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A313E2E" w14:textId="77777777" w:rsidTr="006A43DB">
        <w:trPr>
          <w:cantSplit/>
          <w:trHeight w:val="75"/>
        </w:trPr>
        <w:tc>
          <w:tcPr>
            <w:tcW w:w="1557" w:type="dxa"/>
            <w:vMerge/>
          </w:tcPr>
          <w:p w14:paraId="0FB56CF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E21010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331ABE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39CC3D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012D4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4D6727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095E57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34DE53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E5F544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81EF8E" w14:textId="77777777" w:rsidTr="006A43DB">
        <w:trPr>
          <w:cantSplit/>
          <w:trHeight w:val="155"/>
        </w:trPr>
        <w:tc>
          <w:tcPr>
            <w:tcW w:w="1557" w:type="dxa"/>
            <w:vMerge/>
          </w:tcPr>
          <w:p w14:paraId="1E2B240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121F0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A3CF408"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F6AC2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DB1C2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780F4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91ED7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F34DE9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A4BF1A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FD64EF" w14:textId="77777777" w:rsidTr="006A43DB">
        <w:trPr>
          <w:cantSplit/>
          <w:trHeight w:val="155"/>
        </w:trPr>
        <w:tc>
          <w:tcPr>
            <w:tcW w:w="1557" w:type="dxa"/>
            <w:vMerge w:val="restart"/>
          </w:tcPr>
          <w:p w14:paraId="29CFDF4C"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26B62FBE"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36524A4A"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{E5E2}</w:t>
            </w:r>
            <w:r w:rsidRPr="00400FC4">
              <w:rPr>
                <w:rFonts w:ascii="Arial" w:eastAsia="Calibri" w:hAnsi="Arial" w:cs="Arial"/>
                <w:sz w:val="18"/>
                <w:szCs w:val="18"/>
              </w:rPr>
              <w:br/>
              <w:t>Pośrednia</w:t>
            </w:r>
          </w:p>
        </w:tc>
        <w:tc>
          <w:tcPr>
            <w:tcW w:w="1135" w:type="dxa"/>
            <w:vAlign w:val="center"/>
          </w:tcPr>
          <w:p w14:paraId="0DF8D0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D6578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8D196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B7FCB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0A861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069F52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występują dwa podtypy siedliska cieniolubny i światłolubny Zdecydowanie dominuje podtyp cieniolubny reprezentowany przez zespół paprotnicy kruchej oraz zespół paprotki pospolitej i grzebieniowca piórkowatego.</w:t>
            </w:r>
          </w:p>
          <w:p w14:paraId="291EE7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Podtyp światłolubny stanowi niewielki procent siedliska na stanowisku i reprezentowany jest przez zespół zanokcicy murowej i zanokcicy skalnej.</w:t>
            </w:r>
          </w:p>
        </w:tc>
        <w:tc>
          <w:tcPr>
            <w:tcW w:w="2127" w:type="dxa"/>
            <w:vMerge/>
          </w:tcPr>
          <w:p w14:paraId="21A9AA7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1C6E3A" w14:textId="77777777" w:rsidTr="006A43DB">
        <w:trPr>
          <w:cantSplit/>
          <w:trHeight w:val="75"/>
        </w:trPr>
        <w:tc>
          <w:tcPr>
            <w:tcW w:w="1557" w:type="dxa"/>
            <w:vMerge/>
          </w:tcPr>
          <w:p w14:paraId="0815E62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B2B9BB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301C01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53392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368C83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47AA19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3B394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B4EA57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32FD57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882A9B1" w14:textId="77777777" w:rsidTr="006A43DB">
        <w:trPr>
          <w:cantSplit/>
          <w:trHeight w:val="75"/>
        </w:trPr>
        <w:tc>
          <w:tcPr>
            <w:tcW w:w="1557" w:type="dxa"/>
            <w:vMerge/>
          </w:tcPr>
          <w:p w14:paraId="36BD6B8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BD4012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F3DE5F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4AC7E5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87887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62FCEC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C0AC2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3DCF83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F2B3AF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3A809E2" w14:textId="77777777" w:rsidTr="006A43DB">
        <w:trPr>
          <w:cantSplit/>
          <w:trHeight w:val="75"/>
        </w:trPr>
        <w:tc>
          <w:tcPr>
            <w:tcW w:w="1557" w:type="dxa"/>
            <w:vMerge/>
          </w:tcPr>
          <w:p w14:paraId="37B4C47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CE1E8E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1B1311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5B6637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1132A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475F6D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2E731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A59B14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DF1E34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026851" w14:textId="77777777" w:rsidTr="006A43DB">
        <w:trPr>
          <w:cantSplit/>
          <w:trHeight w:val="75"/>
        </w:trPr>
        <w:tc>
          <w:tcPr>
            <w:tcW w:w="1557" w:type="dxa"/>
            <w:vMerge/>
          </w:tcPr>
          <w:p w14:paraId="308FF1B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D384EA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42D078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E8575E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10895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414CE8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E72F4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vAlign w:val="center"/>
          </w:tcPr>
          <w:p w14:paraId="5B1F052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016568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0E6ABF5" w14:textId="77777777" w:rsidTr="006A43DB">
        <w:trPr>
          <w:cantSplit/>
          <w:trHeight w:val="75"/>
        </w:trPr>
        <w:tc>
          <w:tcPr>
            <w:tcW w:w="1557" w:type="dxa"/>
            <w:vMerge/>
          </w:tcPr>
          <w:p w14:paraId="6B6894C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620C70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281041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86629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081D1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1F49BC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AD8BF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83091A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A502D4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381B0DD" w14:textId="77777777" w:rsidTr="006A43DB">
        <w:trPr>
          <w:cantSplit/>
          <w:trHeight w:val="75"/>
        </w:trPr>
        <w:tc>
          <w:tcPr>
            <w:tcW w:w="1557" w:type="dxa"/>
            <w:vMerge/>
          </w:tcPr>
          <w:p w14:paraId="7C5F865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7B14AC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78EEE0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14EDA8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92393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64DDFF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3ACEE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C5195C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0EA9C7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EAA7E66" w14:textId="77777777" w:rsidTr="006A43DB">
        <w:trPr>
          <w:cantSplit/>
          <w:trHeight w:val="75"/>
        </w:trPr>
        <w:tc>
          <w:tcPr>
            <w:tcW w:w="1557" w:type="dxa"/>
            <w:vMerge/>
          </w:tcPr>
          <w:p w14:paraId="116ADF2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BFEF4D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F02CB1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9372BE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49BBC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759CFD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C680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444734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10818C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C5D2643" w14:textId="77777777" w:rsidTr="006A43DB">
        <w:trPr>
          <w:cantSplit/>
          <w:trHeight w:val="75"/>
        </w:trPr>
        <w:tc>
          <w:tcPr>
            <w:tcW w:w="1557" w:type="dxa"/>
            <w:vMerge/>
          </w:tcPr>
          <w:p w14:paraId="1DC00A8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B6110C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5CE329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2775B4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7F5111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1F9CE9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C17C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6CCEC6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E96057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E62BCA4" w14:textId="77777777" w:rsidTr="006A43DB">
        <w:trPr>
          <w:cantSplit/>
          <w:trHeight w:val="75"/>
        </w:trPr>
        <w:tc>
          <w:tcPr>
            <w:tcW w:w="1557" w:type="dxa"/>
            <w:vMerge/>
          </w:tcPr>
          <w:p w14:paraId="0C91A55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A81D67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20EADA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82A13D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1476C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6C0FE0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22DE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CB3CB9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96DB2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5FD1638" w14:textId="77777777" w:rsidTr="006A43DB">
        <w:trPr>
          <w:cantSplit/>
          <w:trHeight w:val="75"/>
        </w:trPr>
        <w:tc>
          <w:tcPr>
            <w:tcW w:w="1557" w:type="dxa"/>
            <w:vMerge/>
          </w:tcPr>
          <w:p w14:paraId="4CEBA60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74C910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F64FF3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09F4E2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A86D7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220580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817B7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0E0010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C95482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7C61EAF" w14:textId="77777777" w:rsidTr="006A43DB">
        <w:trPr>
          <w:cantSplit/>
          <w:trHeight w:val="75"/>
        </w:trPr>
        <w:tc>
          <w:tcPr>
            <w:tcW w:w="1557" w:type="dxa"/>
            <w:vMerge/>
          </w:tcPr>
          <w:p w14:paraId="194A425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0DF5E2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42B6BD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D3D12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90B56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52FB9E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09A5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F1F01F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39AE16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8AC2A1D" w14:textId="77777777" w:rsidTr="006A43DB">
        <w:trPr>
          <w:cantSplit/>
          <w:trHeight w:val="75"/>
        </w:trPr>
        <w:tc>
          <w:tcPr>
            <w:tcW w:w="1557" w:type="dxa"/>
            <w:vMerge/>
          </w:tcPr>
          <w:p w14:paraId="1693F97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5D7090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830CF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F963AD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15D6B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27F5F7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1343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81DE5E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E095FC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A6071BC" w14:textId="77777777" w:rsidTr="006A43DB">
        <w:trPr>
          <w:cantSplit/>
          <w:trHeight w:val="155"/>
        </w:trPr>
        <w:tc>
          <w:tcPr>
            <w:tcW w:w="1557" w:type="dxa"/>
            <w:vMerge/>
          </w:tcPr>
          <w:p w14:paraId="1FD865B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BC1F1E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A69B9AD"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50519B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FB90C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92AF8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08427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8E15E3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E954A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17BDD6B" w14:textId="77777777" w:rsidTr="006A43DB">
        <w:trPr>
          <w:cantSplit/>
          <w:trHeight w:val="155"/>
        </w:trPr>
        <w:tc>
          <w:tcPr>
            <w:tcW w:w="1557" w:type="dxa"/>
            <w:vMerge w:val="restart"/>
          </w:tcPr>
          <w:p w14:paraId="60F843EA"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2F524359"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01EE70EC"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{084F}</w:t>
            </w:r>
            <w:r w:rsidRPr="00400FC4">
              <w:rPr>
                <w:rFonts w:ascii="Arial" w:eastAsia="Calibri" w:hAnsi="Arial" w:cs="Arial"/>
                <w:sz w:val="18"/>
                <w:szCs w:val="18"/>
              </w:rPr>
              <w:br/>
              <w:t xml:space="preserve">Góra </w:t>
            </w:r>
            <w:r w:rsidRPr="00400FC4">
              <w:rPr>
                <w:rFonts w:ascii="Arial" w:eastAsia="Calibri" w:hAnsi="Arial" w:cs="Arial"/>
                <w:sz w:val="18"/>
                <w:szCs w:val="18"/>
              </w:rPr>
              <w:br/>
              <w:t>Zborów</w:t>
            </w:r>
          </w:p>
        </w:tc>
        <w:tc>
          <w:tcPr>
            <w:tcW w:w="1135" w:type="dxa"/>
            <w:vAlign w:val="center"/>
          </w:tcPr>
          <w:p w14:paraId="336EBB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3A0B50E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F2B4A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ACBF9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E28C5F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1D3F3B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Stanowisko znajduje się na terenie rezerwatu przyrody "Góra Zborów" i obejmuje zarówno masyw Góry Zborów, jak i Góry Kołoczek.</w:t>
            </w:r>
          </w:p>
          <w:p w14:paraId="1DEA8023" w14:textId="77777777" w:rsidR="006A6D1E" w:rsidRPr="00400FC4" w:rsidRDefault="006A6D1E" w:rsidP="008A4294">
            <w:pPr>
              <w:spacing w:after="0" w:line="240" w:lineRule="auto"/>
              <w:rPr>
                <w:rFonts w:ascii="Arial" w:eastAsia="Calibri" w:hAnsi="Arial" w:cs="Arial"/>
                <w:i/>
                <w:sz w:val="18"/>
                <w:szCs w:val="18"/>
              </w:rPr>
            </w:pPr>
            <w:r w:rsidRPr="00400FC4">
              <w:rPr>
                <w:rFonts w:ascii="Arial" w:eastAsia="Calibri" w:hAnsi="Arial" w:cs="Arial"/>
                <w:sz w:val="18"/>
                <w:szCs w:val="18"/>
              </w:rPr>
              <w:t xml:space="preserve">Na stanowisku występują dwa podtypy siedliska, światłolubny oraz cieniolubny Pierwszy z nich reprezentowany </w:t>
            </w:r>
            <w:r w:rsidR="002D103B">
              <w:rPr>
                <w:rFonts w:ascii="Arial" w:eastAsia="Calibri" w:hAnsi="Arial" w:cs="Arial"/>
                <w:sz w:val="18"/>
                <w:szCs w:val="18"/>
              </w:rPr>
              <w:t>jest zespół zanokcicy murowej i </w:t>
            </w:r>
            <w:r w:rsidRPr="00400FC4">
              <w:rPr>
                <w:rFonts w:ascii="Arial" w:eastAsia="Calibri" w:hAnsi="Arial" w:cs="Arial"/>
                <w:sz w:val="18"/>
                <w:szCs w:val="18"/>
              </w:rPr>
              <w:t>zanokcicy skalnej, drugi natomiast przez zespół paprotnicy kruchej.</w:t>
            </w:r>
          </w:p>
          <w:p w14:paraId="4842896B" w14:textId="77777777" w:rsidR="006A6D1E" w:rsidRPr="00400FC4" w:rsidRDefault="006A6D1E" w:rsidP="008A4294">
            <w:pPr>
              <w:spacing w:after="0" w:line="240" w:lineRule="auto"/>
              <w:rPr>
                <w:rFonts w:ascii="Arial" w:eastAsia="Calibri" w:hAnsi="Arial" w:cs="Arial"/>
                <w:sz w:val="18"/>
                <w:szCs w:val="18"/>
              </w:rPr>
            </w:pPr>
          </w:p>
          <w:p w14:paraId="3B9EAB6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1219C7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868ABEC" w14:textId="77777777" w:rsidTr="006A43DB">
        <w:trPr>
          <w:cantSplit/>
          <w:trHeight w:val="75"/>
        </w:trPr>
        <w:tc>
          <w:tcPr>
            <w:tcW w:w="1557" w:type="dxa"/>
            <w:vMerge/>
          </w:tcPr>
          <w:p w14:paraId="57EA0C1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8DEAD5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1ADAEE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F1C10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12B5329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4C61C9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E8E6B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8CBDFC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55033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806F3E" w14:textId="77777777" w:rsidTr="006A43DB">
        <w:trPr>
          <w:cantSplit/>
          <w:trHeight w:val="75"/>
        </w:trPr>
        <w:tc>
          <w:tcPr>
            <w:tcW w:w="1557" w:type="dxa"/>
            <w:vMerge/>
          </w:tcPr>
          <w:p w14:paraId="229841E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624BAC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A1DE37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7AC4C8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7FFEFD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60A1EC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3F0AC1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AC035B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AD87EA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AAC0BA3" w14:textId="77777777" w:rsidTr="006A43DB">
        <w:trPr>
          <w:cantSplit/>
          <w:trHeight w:val="75"/>
        </w:trPr>
        <w:tc>
          <w:tcPr>
            <w:tcW w:w="1557" w:type="dxa"/>
            <w:vMerge/>
          </w:tcPr>
          <w:p w14:paraId="6038606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DD8640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1825B5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0F75A7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C559D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0B8B32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7621E1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CCBCFF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1F4E2C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544B56" w14:textId="77777777" w:rsidTr="006A43DB">
        <w:trPr>
          <w:cantSplit/>
          <w:trHeight w:val="75"/>
        </w:trPr>
        <w:tc>
          <w:tcPr>
            <w:tcW w:w="1557" w:type="dxa"/>
            <w:vMerge/>
          </w:tcPr>
          <w:p w14:paraId="254739E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885C4B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ED859D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CFCC57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83006A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057CE7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23C14C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9AA90A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F7B6EB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1356DAF" w14:textId="77777777" w:rsidTr="006A43DB">
        <w:trPr>
          <w:cantSplit/>
          <w:trHeight w:val="75"/>
        </w:trPr>
        <w:tc>
          <w:tcPr>
            <w:tcW w:w="1557" w:type="dxa"/>
            <w:vMerge/>
          </w:tcPr>
          <w:p w14:paraId="15DAF3B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BC391C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8BCA69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850794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24A55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68BF7A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4DBA5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955AEB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71D7C4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3F54550" w14:textId="77777777" w:rsidTr="006A43DB">
        <w:trPr>
          <w:cantSplit/>
          <w:trHeight w:val="75"/>
        </w:trPr>
        <w:tc>
          <w:tcPr>
            <w:tcW w:w="1557" w:type="dxa"/>
            <w:vMerge/>
          </w:tcPr>
          <w:p w14:paraId="39BDADE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CC5AD9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6A173E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AE8ADB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B5D8A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5E9BA5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422E18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933F47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935E73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34EC009" w14:textId="77777777" w:rsidTr="006A43DB">
        <w:trPr>
          <w:cantSplit/>
          <w:trHeight w:val="75"/>
        </w:trPr>
        <w:tc>
          <w:tcPr>
            <w:tcW w:w="1557" w:type="dxa"/>
            <w:vMerge/>
          </w:tcPr>
          <w:p w14:paraId="1370D76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B04F70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8862C4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E5E4E9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2F95D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439734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1ABF8C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16BB8A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C974C1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1A54EFA" w14:textId="77777777" w:rsidTr="006A43DB">
        <w:trPr>
          <w:cantSplit/>
          <w:trHeight w:val="75"/>
        </w:trPr>
        <w:tc>
          <w:tcPr>
            <w:tcW w:w="1557" w:type="dxa"/>
            <w:vMerge/>
          </w:tcPr>
          <w:p w14:paraId="6F29DD2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41610B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D8CE7F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1ABEF9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C13F7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150452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1DF70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3DC1B2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0A066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BE5967" w14:textId="77777777" w:rsidTr="006A43DB">
        <w:trPr>
          <w:cantSplit/>
          <w:trHeight w:val="75"/>
        </w:trPr>
        <w:tc>
          <w:tcPr>
            <w:tcW w:w="1557" w:type="dxa"/>
            <w:vMerge/>
          </w:tcPr>
          <w:p w14:paraId="5DD39C5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A20C4E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62F17A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7AB48E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11944E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51750A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211DD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260694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B3FB5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02AAF99" w14:textId="77777777" w:rsidTr="006A43DB">
        <w:trPr>
          <w:cantSplit/>
          <w:trHeight w:val="75"/>
        </w:trPr>
        <w:tc>
          <w:tcPr>
            <w:tcW w:w="1557" w:type="dxa"/>
            <w:vMerge/>
          </w:tcPr>
          <w:p w14:paraId="5778969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836E8D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D8F57D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F29EE3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6A441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666207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59C540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7F4BAAF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EA6B7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85942C5" w14:textId="77777777" w:rsidTr="006A43DB">
        <w:trPr>
          <w:cantSplit/>
          <w:trHeight w:val="75"/>
        </w:trPr>
        <w:tc>
          <w:tcPr>
            <w:tcW w:w="1557" w:type="dxa"/>
            <w:vMerge/>
          </w:tcPr>
          <w:p w14:paraId="009F268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494AC8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6ABAFD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84AC0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3C897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115DA01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4FD3C2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9E2967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4B329D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D7AC3B0" w14:textId="77777777" w:rsidTr="006A43DB">
        <w:trPr>
          <w:cantSplit/>
          <w:trHeight w:val="75"/>
        </w:trPr>
        <w:tc>
          <w:tcPr>
            <w:tcW w:w="1557" w:type="dxa"/>
            <w:vMerge/>
          </w:tcPr>
          <w:p w14:paraId="136370B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8E7B46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BFFEB4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3F17D7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26768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742B10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3335394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BE22E7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F1E038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4B4DF1" w14:textId="77777777" w:rsidTr="006A43DB">
        <w:trPr>
          <w:cantSplit/>
          <w:trHeight w:val="155"/>
        </w:trPr>
        <w:tc>
          <w:tcPr>
            <w:tcW w:w="1557" w:type="dxa"/>
            <w:vMerge/>
          </w:tcPr>
          <w:p w14:paraId="79B208C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E06E1C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91161E5"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1AE561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CE0779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A57FA7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C2FE2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7411F2F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FA1CD3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E99C40C" w14:textId="77777777" w:rsidTr="006A43DB">
        <w:trPr>
          <w:cantSplit/>
          <w:trHeight w:val="155"/>
        </w:trPr>
        <w:tc>
          <w:tcPr>
            <w:tcW w:w="1557" w:type="dxa"/>
            <w:vMerge w:val="restart"/>
          </w:tcPr>
          <w:p w14:paraId="3CF9D39E"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57382FA9"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21894961"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{ABB4}</w:t>
            </w:r>
            <w:r w:rsidRPr="00400FC4">
              <w:rPr>
                <w:rFonts w:ascii="Arial" w:eastAsia="Calibri" w:hAnsi="Arial" w:cs="Arial"/>
                <w:sz w:val="18"/>
                <w:szCs w:val="18"/>
              </w:rPr>
              <w:br/>
              <w:t>Apteka i Biblioteka</w:t>
            </w:r>
          </w:p>
        </w:tc>
        <w:tc>
          <w:tcPr>
            <w:tcW w:w="1135" w:type="dxa"/>
            <w:vAlign w:val="center"/>
          </w:tcPr>
          <w:p w14:paraId="2AD0BF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556BE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BDC95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86086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A1C5F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4D7AA0F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światłolubny siedliska – 8210-2-Reprezento</w:t>
            </w:r>
            <w:r w:rsidR="002D103B">
              <w:rPr>
                <w:rFonts w:ascii="Arial" w:eastAsia="Calibri" w:hAnsi="Arial" w:cs="Arial"/>
                <w:sz w:val="18"/>
                <w:szCs w:val="18"/>
              </w:rPr>
              <w:t>wany zespół zanokcicy murowej i </w:t>
            </w:r>
            <w:r w:rsidRPr="00400FC4">
              <w:rPr>
                <w:rFonts w:ascii="Arial" w:eastAsia="Calibri" w:hAnsi="Arial" w:cs="Arial"/>
                <w:sz w:val="18"/>
                <w:szCs w:val="18"/>
              </w:rPr>
              <w:t>zanokcicy skalnej.</w:t>
            </w:r>
          </w:p>
          <w:p w14:paraId="747D5EF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B04D7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0F4866" w14:textId="77777777" w:rsidTr="006A43DB">
        <w:trPr>
          <w:cantSplit/>
          <w:trHeight w:val="75"/>
        </w:trPr>
        <w:tc>
          <w:tcPr>
            <w:tcW w:w="1557" w:type="dxa"/>
            <w:vMerge/>
          </w:tcPr>
          <w:p w14:paraId="1C02E21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5A77A9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517F46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33093B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044B4D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57DBBB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3AC01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8BC0DB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1671EA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0B269B1" w14:textId="77777777" w:rsidTr="006A43DB">
        <w:trPr>
          <w:cantSplit/>
          <w:trHeight w:val="75"/>
        </w:trPr>
        <w:tc>
          <w:tcPr>
            <w:tcW w:w="1557" w:type="dxa"/>
            <w:vMerge/>
          </w:tcPr>
          <w:p w14:paraId="2159748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FD9489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DC1F2D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48DE7D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304E73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1E282D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65A41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F7EC63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D884B0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8C00908" w14:textId="77777777" w:rsidTr="006A43DB">
        <w:trPr>
          <w:cantSplit/>
          <w:trHeight w:val="75"/>
        </w:trPr>
        <w:tc>
          <w:tcPr>
            <w:tcW w:w="1557" w:type="dxa"/>
            <w:vMerge/>
          </w:tcPr>
          <w:p w14:paraId="578D563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43218B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0EAC60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9BCA29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4B621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6A2DDAD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C3269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4FE124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20FF1E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FD8DEC" w14:textId="77777777" w:rsidTr="006A43DB">
        <w:trPr>
          <w:cantSplit/>
          <w:trHeight w:val="75"/>
        </w:trPr>
        <w:tc>
          <w:tcPr>
            <w:tcW w:w="1557" w:type="dxa"/>
            <w:vMerge/>
          </w:tcPr>
          <w:p w14:paraId="4A2730C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C8716F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588BEF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A12331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73FBA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02D9E8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CA5EF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4F29CE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A7A759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E1E393" w14:textId="77777777" w:rsidTr="006A43DB">
        <w:trPr>
          <w:cantSplit/>
          <w:trHeight w:val="75"/>
        </w:trPr>
        <w:tc>
          <w:tcPr>
            <w:tcW w:w="1557" w:type="dxa"/>
            <w:vMerge/>
          </w:tcPr>
          <w:p w14:paraId="783A8AC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EB9BE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1C81CF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50C374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0B168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610F42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185EF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A3D522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D865E7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841839" w14:textId="77777777" w:rsidTr="006A43DB">
        <w:trPr>
          <w:cantSplit/>
          <w:trHeight w:val="75"/>
        </w:trPr>
        <w:tc>
          <w:tcPr>
            <w:tcW w:w="1557" w:type="dxa"/>
            <w:vMerge/>
          </w:tcPr>
          <w:p w14:paraId="52E4660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F2AFC7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F24974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9CD740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9E867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13D41C8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B5865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93F968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77D6B2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8614A0" w14:textId="77777777" w:rsidTr="006A43DB">
        <w:trPr>
          <w:cantSplit/>
          <w:trHeight w:val="75"/>
        </w:trPr>
        <w:tc>
          <w:tcPr>
            <w:tcW w:w="1557" w:type="dxa"/>
            <w:vMerge/>
          </w:tcPr>
          <w:p w14:paraId="23A21BE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D1419B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72A99C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85A588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D025EA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4EF6D8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EDAD0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B7EA49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47CC45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965F168" w14:textId="77777777" w:rsidTr="006A43DB">
        <w:trPr>
          <w:cantSplit/>
          <w:trHeight w:val="75"/>
        </w:trPr>
        <w:tc>
          <w:tcPr>
            <w:tcW w:w="1557" w:type="dxa"/>
            <w:vMerge/>
          </w:tcPr>
          <w:p w14:paraId="6FD22D1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D18CBE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B545DF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EA604A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20E5E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5C4686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89175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F43018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89F7C0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619FD9" w14:textId="77777777" w:rsidTr="006A43DB">
        <w:trPr>
          <w:cantSplit/>
          <w:trHeight w:val="75"/>
        </w:trPr>
        <w:tc>
          <w:tcPr>
            <w:tcW w:w="1557" w:type="dxa"/>
            <w:vMerge/>
          </w:tcPr>
          <w:p w14:paraId="66EB0CF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25CD53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E6D74E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829AEE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227EBF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709391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4D85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10538C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5F5C3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6E6DEB5" w14:textId="77777777" w:rsidTr="006A43DB">
        <w:trPr>
          <w:cantSplit/>
          <w:trHeight w:val="75"/>
        </w:trPr>
        <w:tc>
          <w:tcPr>
            <w:tcW w:w="1557" w:type="dxa"/>
            <w:vMerge/>
          </w:tcPr>
          <w:p w14:paraId="2D3DFC0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DFB961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7B953C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BD0FE2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BB3AD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7701FD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7818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4488D9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E6D01B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361E42A" w14:textId="77777777" w:rsidTr="006A43DB">
        <w:trPr>
          <w:cantSplit/>
          <w:trHeight w:val="75"/>
        </w:trPr>
        <w:tc>
          <w:tcPr>
            <w:tcW w:w="1557" w:type="dxa"/>
            <w:vMerge/>
          </w:tcPr>
          <w:p w14:paraId="71FAA5C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7B7F12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6AB683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8C9FA4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792FF5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7D5956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4B42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D3A807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85F844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D6040D6" w14:textId="77777777" w:rsidTr="006A43DB">
        <w:trPr>
          <w:cantSplit/>
          <w:trHeight w:val="75"/>
        </w:trPr>
        <w:tc>
          <w:tcPr>
            <w:tcW w:w="1557" w:type="dxa"/>
            <w:vMerge/>
          </w:tcPr>
          <w:p w14:paraId="3D7B19B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6956D7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D9684F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276E94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6E0B0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44E49D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792E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108290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119FF3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65F2907" w14:textId="77777777" w:rsidTr="006A43DB">
        <w:trPr>
          <w:cantSplit/>
          <w:trHeight w:val="155"/>
        </w:trPr>
        <w:tc>
          <w:tcPr>
            <w:tcW w:w="1557" w:type="dxa"/>
            <w:vMerge/>
          </w:tcPr>
          <w:p w14:paraId="30A42E8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598DFC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4CCE798"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3DDB5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1B85A5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136CB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E1FE9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950CDE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BF6CE8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FDB963B" w14:textId="77777777" w:rsidTr="006A43DB">
        <w:trPr>
          <w:cantSplit/>
          <w:trHeight w:val="155"/>
        </w:trPr>
        <w:tc>
          <w:tcPr>
            <w:tcW w:w="1557" w:type="dxa"/>
            <w:vMerge w:val="restart"/>
          </w:tcPr>
          <w:p w14:paraId="4BB5CCBB"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187BFDF3"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67CA08D9"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{ED28}</w:t>
            </w:r>
            <w:r w:rsidRPr="00400FC4">
              <w:rPr>
                <w:rFonts w:ascii="Arial" w:eastAsia="Calibri" w:hAnsi="Arial" w:cs="Arial"/>
                <w:sz w:val="18"/>
                <w:szCs w:val="18"/>
              </w:rPr>
              <w:br/>
              <w:t xml:space="preserve">Skały </w:t>
            </w:r>
            <w:r w:rsidRPr="00400FC4">
              <w:rPr>
                <w:rFonts w:ascii="Arial" w:eastAsia="Calibri" w:hAnsi="Arial" w:cs="Arial"/>
                <w:sz w:val="18"/>
                <w:szCs w:val="18"/>
              </w:rPr>
              <w:br/>
              <w:t>Rzędkowickie</w:t>
            </w:r>
          </w:p>
        </w:tc>
        <w:tc>
          <w:tcPr>
            <w:tcW w:w="1135" w:type="dxa"/>
            <w:vAlign w:val="center"/>
          </w:tcPr>
          <w:p w14:paraId="4CC268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922EC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BD1EB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2F3307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3B743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3894856B" w14:textId="77777777" w:rsidR="006A6D1E" w:rsidRPr="00400FC4" w:rsidRDefault="006A6D1E" w:rsidP="008A4294">
            <w:pPr>
              <w:spacing w:after="0" w:line="240" w:lineRule="auto"/>
              <w:rPr>
                <w:rFonts w:ascii="Arial" w:eastAsia="Calibri" w:hAnsi="Arial" w:cs="Arial"/>
                <w:i/>
                <w:sz w:val="18"/>
                <w:szCs w:val="18"/>
              </w:rPr>
            </w:pPr>
            <w:r w:rsidRPr="00400FC4">
              <w:rPr>
                <w:rFonts w:ascii="Arial" w:eastAsia="Calibri" w:hAnsi="Arial" w:cs="Arial"/>
                <w:sz w:val="18"/>
                <w:szCs w:val="18"/>
              </w:rPr>
              <w:t xml:space="preserve">Na stanowisku dominuje podtyp światłolubny siedliska. Reprezentowany jest przez zespół zanokcicy murowej i zanokcicy skalnej. Miejscami wykształcił się także podtyp cieniolubny siedliska, reprezentowany przez zespół paprotnicy kruchej, </w:t>
            </w:r>
          </w:p>
          <w:p w14:paraId="34CF341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C0DFE2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B560804" w14:textId="77777777" w:rsidTr="006A43DB">
        <w:trPr>
          <w:cantSplit/>
          <w:trHeight w:val="75"/>
        </w:trPr>
        <w:tc>
          <w:tcPr>
            <w:tcW w:w="1557" w:type="dxa"/>
            <w:vMerge/>
          </w:tcPr>
          <w:p w14:paraId="761EFF2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E2FF52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0DBCB0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7B08B5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1832F5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761256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9E82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40C696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3495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F516BF" w14:textId="77777777" w:rsidTr="006A43DB">
        <w:trPr>
          <w:cantSplit/>
          <w:trHeight w:val="75"/>
        </w:trPr>
        <w:tc>
          <w:tcPr>
            <w:tcW w:w="1557" w:type="dxa"/>
            <w:vMerge/>
          </w:tcPr>
          <w:p w14:paraId="7E7E2D8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9A4CCF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256DEA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9A8100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F7C67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12962D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26681B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2F65A7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FF8C04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B36C3F" w14:textId="77777777" w:rsidTr="006A43DB">
        <w:trPr>
          <w:cantSplit/>
          <w:trHeight w:val="75"/>
        </w:trPr>
        <w:tc>
          <w:tcPr>
            <w:tcW w:w="1557" w:type="dxa"/>
            <w:vMerge/>
          </w:tcPr>
          <w:p w14:paraId="09767BA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172561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A5E62F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2075BB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F559D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129459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02E16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312957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AFE0FD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508FDC7" w14:textId="77777777" w:rsidTr="006A43DB">
        <w:trPr>
          <w:cantSplit/>
          <w:trHeight w:val="75"/>
        </w:trPr>
        <w:tc>
          <w:tcPr>
            <w:tcW w:w="1557" w:type="dxa"/>
            <w:vMerge/>
          </w:tcPr>
          <w:p w14:paraId="014C9A5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2CA7D5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D38064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9554DF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89D192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6DDBDD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1275" w:type="dxa"/>
            <w:vAlign w:val="center"/>
          </w:tcPr>
          <w:p w14:paraId="26D688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F3800D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85E0A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C1B5F7" w14:textId="77777777" w:rsidTr="006A43DB">
        <w:trPr>
          <w:cantSplit/>
          <w:trHeight w:val="75"/>
        </w:trPr>
        <w:tc>
          <w:tcPr>
            <w:tcW w:w="1557" w:type="dxa"/>
            <w:vMerge/>
          </w:tcPr>
          <w:p w14:paraId="14FC864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6B8E4A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E27D83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99EAD1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7642A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48C0FD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2ED36D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026C8D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AF3319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71DCC96" w14:textId="77777777" w:rsidTr="006A43DB">
        <w:trPr>
          <w:cantSplit/>
          <w:trHeight w:val="75"/>
        </w:trPr>
        <w:tc>
          <w:tcPr>
            <w:tcW w:w="1557" w:type="dxa"/>
            <w:vMerge/>
          </w:tcPr>
          <w:p w14:paraId="386E734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048A37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DB3C2B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4414F4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88A4D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3CB8D1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94996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71060A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A58AE2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D77DCA1" w14:textId="77777777" w:rsidTr="006A43DB">
        <w:trPr>
          <w:cantSplit/>
          <w:trHeight w:val="75"/>
        </w:trPr>
        <w:tc>
          <w:tcPr>
            <w:tcW w:w="1557" w:type="dxa"/>
            <w:vMerge/>
          </w:tcPr>
          <w:p w14:paraId="1D3E55B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B6BCC7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18FA96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F639D6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B9B4E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302F4B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2172A4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60AD29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83ED4D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3EC7461" w14:textId="77777777" w:rsidTr="006A43DB">
        <w:trPr>
          <w:cantSplit/>
          <w:trHeight w:val="75"/>
        </w:trPr>
        <w:tc>
          <w:tcPr>
            <w:tcW w:w="1557" w:type="dxa"/>
            <w:vMerge/>
          </w:tcPr>
          <w:p w14:paraId="4A57B98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275038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E150E3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8CF01F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88C0E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001F56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4D44BDD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134AEB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D1E714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A7E81D3" w14:textId="77777777" w:rsidTr="006A43DB">
        <w:trPr>
          <w:cantSplit/>
          <w:trHeight w:val="75"/>
        </w:trPr>
        <w:tc>
          <w:tcPr>
            <w:tcW w:w="1557" w:type="dxa"/>
            <w:vMerge/>
          </w:tcPr>
          <w:p w14:paraId="313980E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614268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E17748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4DECE5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29FA5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61A744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8F2CC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598743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4B04CC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A47A604" w14:textId="77777777" w:rsidTr="006A43DB">
        <w:trPr>
          <w:cantSplit/>
          <w:trHeight w:val="75"/>
        </w:trPr>
        <w:tc>
          <w:tcPr>
            <w:tcW w:w="1557" w:type="dxa"/>
            <w:vMerge/>
          </w:tcPr>
          <w:p w14:paraId="62476E7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964C96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A8E706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57AAA9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DEEF2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02D7AA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1275" w:type="dxa"/>
            <w:vAlign w:val="center"/>
          </w:tcPr>
          <w:p w14:paraId="26B4B5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D92E20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6F5443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029E3CD" w14:textId="77777777" w:rsidTr="006A43DB">
        <w:trPr>
          <w:cantSplit/>
          <w:trHeight w:val="75"/>
        </w:trPr>
        <w:tc>
          <w:tcPr>
            <w:tcW w:w="1557" w:type="dxa"/>
            <w:vMerge/>
          </w:tcPr>
          <w:p w14:paraId="79B8905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887205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2F1953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8F6E58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2D057D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7DC7A1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1275" w:type="dxa"/>
            <w:vAlign w:val="center"/>
          </w:tcPr>
          <w:p w14:paraId="6E976A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1EEC3B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FD742C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2272307" w14:textId="77777777" w:rsidTr="006A43DB">
        <w:trPr>
          <w:cantSplit/>
          <w:trHeight w:val="75"/>
        </w:trPr>
        <w:tc>
          <w:tcPr>
            <w:tcW w:w="1557" w:type="dxa"/>
            <w:vMerge/>
          </w:tcPr>
          <w:p w14:paraId="6214EDB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7F1435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DB0C34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14186B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9D9EC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28484D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78CF3F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1B33B4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3F6E7C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EFDF6D" w14:textId="77777777" w:rsidTr="006A43DB">
        <w:trPr>
          <w:cantSplit/>
          <w:trHeight w:val="155"/>
        </w:trPr>
        <w:tc>
          <w:tcPr>
            <w:tcW w:w="1557" w:type="dxa"/>
            <w:vMerge/>
          </w:tcPr>
          <w:p w14:paraId="3277739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B99927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D93C0D5"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685985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4D69C6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DE6F9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50F276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0C8A5C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C8CBB0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E28094" w14:textId="77777777" w:rsidTr="006A43DB">
        <w:trPr>
          <w:cantSplit/>
          <w:trHeight w:val="155"/>
        </w:trPr>
        <w:tc>
          <w:tcPr>
            <w:tcW w:w="1557" w:type="dxa"/>
            <w:vMerge w:val="restart"/>
          </w:tcPr>
          <w:p w14:paraId="665B1C71"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505F1A51"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6B816FF0"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{9BBA}</w:t>
            </w:r>
            <w:r w:rsidRPr="00400FC4">
              <w:rPr>
                <w:rFonts w:ascii="Arial" w:eastAsia="Calibri" w:hAnsi="Arial" w:cs="Arial"/>
                <w:sz w:val="18"/>
                <w:szCs w:val="18"/>
              </w:rPr>
              <w:br/>
              <w:t xml:space="preserve">Skały </w:t>
            </w:r>
            <w:r w:rsidRPr="00400FC4">
              <w:rPr>
                <w:rFonts w:ascii="Arial" w:eastAsia="Calibri" w:hAnsi="Arial" w:cs="Arial"/>
                <w:sz w:val="18"/>
                <w:szCs w:val="18"/>
              </w:rPr>
              <w:br/>
              <w:t>Podlesickie</w:t>
            </w:r>
          </w:p>
        </w:tc>
        <w:tc>
          <w:tcPr>
            <w:tcW w:w="1135" w:type="dxa"/>
            <w:vAlign w:val="center"/>
          </w:tcPr>
          <w:p w14:paraId="5FB034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05CFD6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115F39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D327D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650291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2E8DBE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Na stanowisku zdecydowanie dominuje podtyp cieniolubny siedliska reprezentowany przez zespół paprotnicy kruchej, zespół paprotki pospolitej i grzebieniowca piórkowatego. </w:t>
            </w:r>
          </w:p>
          <w:p w14:paraId="0ED7A13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Ponadto miejscami występuje także podtyp światłolubny reprezentowany przez zbiorowisko zespół zanokcicy murowej i zanokcicy skalnej.</w:t>
            </w:r>
          </w:p>
          <w:p w14:paraId="014FF28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317E61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1139C3" w14:textId="77777777" w:rsidTr="006A43DB">
        <w:trPr>
          <w:cantSplit/>
          <w:trHeight w:val="75"/>
        </w:trPr>
        <w:tc>
          <w:tcPr>
            <w:tcW w:w="1557" w:type="dxa"/>
            <w:vMerge/>
          </w:tcPr>
          <w:p w14:paraId="6A6BA81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F1D9EE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E66D8F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7A9F5B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4E86CFA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24D978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5E586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155C50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2733DA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CE4C564" w14:textId="77777777" w:rsidTr="006A43DB">
        <w:trPr>
          <w:cantSplit/>
          <w:trHeight w:val="75"/>
        </w:trPr>
        <w:tc>
          <w:tcPr>
            <w:tcW w:w="1557" w:type="dxa"/>
            <w:vMerge/>
          </w:tcPr>
          <w:p w14:paraId="41E1BE9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C5A5F8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20FBDB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EE297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BB98A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57F410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9268D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71C816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B9DB99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22788BB" w14:textId="77777777" w:rsidTr="006A43DB">
        <w:trPr>
          <w:cantSplit/>
          <w:trHeight w:val="75"/>
        </w:trPr>
        <w:tc>
          <w:tcPr>
            <w:tcW w:w="1557" w:type="dxa"/>
            <w:vMerge/>
          </w:tcPr>
          <w:p w14:paraId="6F7585B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A98799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67DEFF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86BF3E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079CE7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3BF1D5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790449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4A4EE8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65EE94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0B06975" w14:textId="77777777" w:rsidTr="006A43DB">
        <w:trPr>
          <w:cantSplit/>
          <w:trHeight w:val="75"/>
        </w:trPr>
        <w:tc>
          <w:tcPr>
            <w:tcW w:w="1557" w:type="dxa"/>
            <w:vMerge/>
          </w:tcPr>
          <w:p w14:paraId="01B53C2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0D1BCA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93EF84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FC7DA0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104A37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09FF49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1ACA0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6A027B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92161C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5A2A46" w14:textId="77777777" w:rsidTr="006A43DB">
        <w:trPr>
          <w:cantSplit/>
          <w:trHeight w:val="75"/>
        </w:trPr>
        <w:tc>
          <w:tcPr>
            <w:tcW w:w="1557" w:type="dxa"/>
            <w:vMerge/>
          </w:tcPr>
          <w:p w14:paraId="5ACA6B7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289BCC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91AE9A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88214E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16840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4776A8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E2286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D8FE7F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C309C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9AEB97C" w14:textId="77777777" w:rsidTr="006A43DB">
        <w:trPr>
          <w:cantSplit/>
          <w:trHeight w:val="75"/>
        </w:trPr>
        <w:tc>
          <w:tcPr>
            <w:tcW w:w="1557" w:type="dxa"/>
            <w:vMerge/>
          </w:tcPr>
          <w:p w14:paraId="33148E4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6A230C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735072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85F142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29487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672A1A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54CB9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B6CBF5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5F66C8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1A5A1B" w14:textId="77777777" w:rsidTr="006A43DB">
        <w:trPr>
          <w:cantSplit/>
          <w:trHeight w:val="75"/>
        </w:trPr>
        <w:tc>
          <w:tcPr>
            <w:tcW w:w="1557" w:type="dxa"/>
            <w:vMerge/>
          </w:tcPr>
          <w:p w14:paraId="2F0E8B3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C0057A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430BB1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C85B45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063A7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2A2265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4AD86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011705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0F0AB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23084D0" w14:textId="77777777" w:rsidTr="006A43DB">
        <w:trPr>
          <w:cantSplit/>
          <w:trHeight w:val="75"/>
        </w:trPr>
        <w:tc>
          <w:tcPr>
            <w:tcW w:w="1557" w:type="dxa"/>
            <w:vMerge/>
          </w:tcPr>
          <w:p w14:paraId="41FF98E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59A6AC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FFF345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C88354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07134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31F7B3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69E7A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8BE53B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9E766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692577" w14:textId="77777777" w:rsidTr="006A43DB">
        <w:trPr>
          <w:cantSplit/>
          <w:trHeight w:val="75"/>
        </w:trPr>
        <w:tc>
          <w:tcPr>
            <w:tcW w:w="1557" w:type="dxa"/>
            <w:vMerge/>
          </w:tcPr>
          <w:p w14:paraId="5A63F90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85556B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CED584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861019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C8727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38142E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95552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94C0B3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558094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51A7C62" w14:textId="77777777" w:rsidTr="006A43DB">
        <w:trPr>
          <w:cantSplit/>
          <w:trHeight w:val="75"/>
        </w:trPr>
        <w:tc>
          <w:tcPr>
            <w:tcW w:w="1557" w:type="dxa"/>
            <w:vMerge/>
          </w:tcPr>
          <w:p w14:paraId="35CF07F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2708DD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2FED43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5200AA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945D6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1745B5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5C18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01BDBA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7C614D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E10723" w14:textId="77777777" w:rsidTr="006A43DB">
        <w:trPr>
          <w:cantSplit/>
          <w:trHeight w:val="75"/>
        </w:trPr>
        <w:tc>
          <w:tcPr>
            <w:tcW w:w="1557" w:type="dxa"/>
            <w:vMerge/>
          </w:tcPr>
          <w:p w14:paraId="2422943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D9DE3C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D38B15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2F86B9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F4351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74891C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B086D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1D697FF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35F9B9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94EE06F" w14:textId="77777777" w:rsidTr="006A43DB">
        <w:trPr>
          <w:cantSplit/>
          <w:trHeight w:val="75"/>
        </w:trPr>
        <w:tc>
          <w:tcPr>
            <w:tcW w:w="1557" w:type="dxa"/>
            <w:vMerge/>
          </w:tcPr>
          <w:p w14:paraId="14DB995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79761D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5918C3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BBDC1C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C08D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3AFF1C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E94C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C198C8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B305C3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A81FA30" w14:textId="77777777" w:rsidTr="006A43DB">
        <w:trPr>
          <w:cantSplit/>
          <w:trHeight w:val="155"/>
        </w:trPr>
        <w:tc>
          <w:tcPr>
            <w:tcW w:w="1557" w:type="dxa"/>
            <w:vMerge/>
          </w:tcPr>
          <w:p w14:paraId="3204C13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B74377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4818336"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67938F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22F4F6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A8EF3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91EC0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BDCDDE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339C68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7DA910" w14:textId="77777777" w:rsidTr="006A43DB">
        <w:trPr>
          <w:cantSplit/>
          <w:trHeight w:val="155"/>
        </w:trPr>
        <w:tc>
          <w:tcPr>
            <w:tcW w:w="1557" w:type="dxa"/>
            <w:vMerge w:val="restart"/>
          </w:tcPr>
          <w:p w14:paraId="6767F8C6"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1ABFAF28"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46AF423C"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{C874}</w:t>
            </w:r>
            <w:r w:rsidRPr="00400FC4">
              <w:rPr>
                <w:rFonts w:ascii="Arial" w:eastAsia="Calibri" w:hAnsi="Arial" w:cs="Arial"/>
                <w:sz w:val="18"/>
                <w:szCs w:val="18"/>
              </w:rPr>
              <w:br/>
              <w:t>Gips</w:t>
            </w:r>
          </w:p>
        </w:tc>
        <w:tc>
          <w:tcPr>
            <w:tcW w:w="1135" w:type="dxa"/>
            <w:vAlign w:val="center"/>
          </w:tcPr>
          <w:p w14:paraId="4C8CD4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1B4E7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4218D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63052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6E0A4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230C9F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cieniolubny siedliska reprezentowany przez zespół paprotnicy kruche</w:t>
            </w:r>
            <w:r w:rsidR="002D103B">
              <w:rPr>
                <w:rFonts w:ascii="Arial" w:eastAsia="Calibri" w:hAnsi="Arial" w:cs="Arial"/>
                <w:sz w:val="18"/>
                <w:szCs w:val="18"/>
              </w:rPr>
              <w:t>j, zespół paprotki pospolitej i </w:t>
            </w:r>
            <w:r w:rsidRPr="00400FC4">
              <w:rPr>
                <w:rFonts w:ascii="Arial" w:eastAsia="Calibri" w:hAnsi="Arial" w:cs="Arial"/>
                <w:sz w:val="18"/>
                <w:szCs w:val="18"/>
              </w:rPr>
              <w:t xml:space="preserve">grzebieniowca piórkowatego oraz </w:t>
            </w:r>
            <w:r w:rsidRPr="00400FC4">
              <w:rPr>
                <w:rFonts w:ascii="Arial" w:eastAsia="Calibri" w:hAnsi="Arial" w:cs="Arial"/>
                <w:color w:val="292526"/>
                <w:sz w:val="18"/>
                <w:szCs w:val="18"/>
              </w:rPr>
              <w:t>zespół języcznika zwyczajnego.</w:t>
            </w:r>
          </w:p>
          <w:p w14:paraId="3658766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AC3A42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9AE5640" w14:textId="77777777" w:rsidTr="006A43DB">
        <w:trPr>
          <w:cantSplit/>
          <w:trHeight w:val="75"/>
        </w:trPr>
        <w:tc>
          <w:tcPr>
            <w:tcW w:w="1557" w:type="dxa"/>
            <w:vMerge/>
          </w:tcPr>
          <w:p w14:paraId="75CBA18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FFFB1C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F53BF9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3AE9C2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34D196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67890D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FD946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D61D95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DDB85F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940D9E2" w14:textId="77777777" w:rsidTr="006A43DB">
        <w:trPr>
          <w:cantSplit/>
          <w:trHeight w:val="75"/>
        </w:trPr>
        <w:tc>
          <w:tcPr>
            <w:tcW w:w="1557" w:type="dxa"/>
            <w:vMerge/>
          </w:tcPr>
          <w:p w14:paraId="302FBE1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29BBD3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BB79AF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DBFB17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E0913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6D3D0D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A4D33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EB85C0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1AEC82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5535CBD" w14:textId="77777777" w:rsidTr="006A43DB">
        <w:trPr>
          <w:cantSplit/>
          <w:trHeight w:val="75"/>
        </w:trPr>
        <w:tc>
          <w:tcPr>
            <w:tcW w:w="1557" w:type="dxa"/>
            <w:vMerge/>
          </w:tcPr>
          <w:p w14:paraId="17F36D8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0BE616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2ABD2E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4C6FF8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14496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3F51BE1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DF6BB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D82CF9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E62F4B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6A3534" w14:textId="77777777" w:rsidTr="006A43DB">
        <w:trPr>
          <w:cantSplit/>
          <w:trHeight w:val="75"/>
        </w:trPr>
        <w:tc>
          <w:tcPr>
            <w:tcW w:w="1557" w:type="dxa"/>
            <w:vMerge/>
          </w:tcPr>
          <w:p w14:paraId="3A1977F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E1CB04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DA444D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1F13E2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EEB10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4AF520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D979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A29BE8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E7EC57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F5AD75B" w14:textId="77777777" w:rsidTr="006A43DB">
        <w:trPr>
          <w:cantSplit/>
          <w:trHeight w:val="75"/>
        </w:trPr>
        <w:tc>
          <w:tcPr>
            <w:tcW w:w="1557" w:type="dxa"/>
            <w:vMerge/>
          </w:tcPr>
          <w:p w14:paraId="6587F71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C1FEA9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F77F25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7987F4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05846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65A799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9B58B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4AF70E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8B482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00B6A75" w14:textId="77777777" w:rsidTr="006A43DB">
        <w:trPr>
          <w:cantSplit/>
          <w:trHeight w:val="75"/>
        </w:trPr>
        <w:tc>
          <w:tcPr>
            <w:tcW w:w="1557" w:type="dxa"/>
            <w:vMerge/>
          </w:tcPr>
          <w:p w14:paraId="1B048ED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8E853E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3E691B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F6FFA8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5EC0F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2C27DD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05FEB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AC7E19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125BE8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BF117D" w14:textId="77777777" w:rsidTr="006A43DB">
        <w:trPr>
          <w:cantSplit/>
          <w:trHeight w:val="75"/>
        </w:trPr>
        <w:tc>
          <w:tcPr>
            <w:tcW w:w="1557" w:type="dxa"/>
            <w:vMerge/>
          </w:tcPr>
          <w:p w14:paraId="60FFD88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221AA1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086733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0FFF14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5D836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72AB6F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5D0F0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B97613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9798A6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DB698D" w14:textId="77777777" w:rsidTr="006A43DB">
        <w:trPr>
          <w:cantSplit/>
          <w:trHeight w:val="75"/>
        </w:trPr>
        <w:tc>
          <w:tcPr>
            <w:tcW w:w="1557" w:type="dxa"/>
            <w:vMerge/>
          </w:tcPr>
          <w:p w14:paraId="1B0EEF9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709F4A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3FC90F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B52918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9A59F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21D8E8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9621D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423872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204025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D11D810" w14:textId="77777777" w:rsidTr="006A43DB">
        <w:trPr>
          <w:cantSplit/>
          <w:trHeight w:val="75"/>
        </w:trPr>
        <w:tc>
          <w:tcPr>
            <w:tcW w:w="1557" w:type="dxa"/>
            <w:vMerge/>
          </w:tcPr>
          <w:p w14:paraId="326D0FC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D04138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06EC72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4DB5FE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EFB5C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2C1FAD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64708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E0BFE2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D2344C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B0EDC7D" w14:textId="77777777" w:rsidTr="006A43DB">
        <w:trPr>
          <w:cantSplit/>
          <w:trHeight w:val="75"/>
        </w:trPr>
        <w:tc>
          <w:tcPr>
            <w:tcW w:w="1557" w:type="dxa"/>
            <w:vMerge/>
          </w:tcPr>
          <w:p w14:paraId="709AB4E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A19F81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150BC1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14D924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7F298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70C3AD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DD709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D90E36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A6FB8B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424A42" w14:textId="77777777" w:rsidTr="006A43DB">
        <w:trPr>
          <w:cantSplit/>
          <w:trHeight w:val="75"/>
        </w:trPr>
        <w:tc>
          <w:tcPr>
            <w:tcW w:w="1557" w:type="dxa"/>
            <w:vMerge/>
          </w:tcPr>
          <w:p w14:paraId="142D793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F90B3C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D4D05D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EE53C2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B418F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4D29A6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1DC570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D0420C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696B3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B4581AC" w14:textId="77777777" w:rsidTr="006A43DB">
        <w:trPr>
          <w:cantSplit/>
          <w:trHeight w:val="75"/>
        </w:trPr>
        <w:tc>
          <w:tcPr>
            <w:tcW w:w="1557" w:type="dxa"/>
            <w:vMerge/>
          </w:tcPr>
          <w:p w14:paraId="7727B1C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8DCC78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8E09AE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BA2931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6F19B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5DEDBF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4D647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B806BE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8B88EA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C5DA3A" w14:textId="77777777" w:rsidTr="006A43DB">
        <w:trPr>
          <w:cantSplit/>
          <w:trHeight w:val="155"/>
        </w:trPr>
        <w:tc>
          <w:tcPr>
            <w:tcW w:w="1557" w:type="dxa"/>
            <w:vMerge/>
          </w:tcPr>
          <w:p w14:paraId="148C77A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BD634A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3AECA5B"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395B6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1195F4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0C97BD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CA0F9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69C936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FD0A7E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956F05E" w14:textId="77777777" w:rsidTr="006A43DB">
        <w:trPr>
          <w:cantSplit/>
          <w:trHeight w:val="155"/>
        </w:trPr>
        <w:tc>
          <w:tcPr>
            <w:tcW w:w="1557" w:type="dxa"/>
            <w:vMerge w:val="restart"/>
          </w:tcPr>
          <w:p w14:paraId="0B51BB57"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598CAB08"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048A351E"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{ADD1}</w:t>
            </w:r>
            <w:r w:rsidRPr="00400FC4">
              <w:rPr>
                <w:rFonts w:ascii="Arial" w:eastAsia="Calibri" w:hAnsi="Arial" w:cs="Arial"/>
                <w:sz w:val="18"/>
                <w:szCs w:val="18"/>
              </w:rPr>
              <w:br/>
              <w:t>Remby</w:t>
            </w:r>
          </w:p>
        </w:tc>
        <w:tc>
          <w:tcPr>
            <w:tcW w:w="1135" w:type="dxa"/>
            <w:vAlign w:val="center"/>
          </w:tcPr>
          <w:p w14:paraId="45245F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F7F9D2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DBD77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A507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E2764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6839513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cieniolubny siedliska reprezentowany przez zespół paprotnicy kruchej.</w:t>
            </w:r>
          </w:p>
          <w:p w14:paraId="79ED247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99CA44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37ED8E" w14:textId="77777777" w:rsidTr="006A43DB">
        <w:trPr>
          <w:cantSplit/>
          <w:trHeight w:val="75"/>
        </w:trPr>
        <w:tc>
          <w:tcPr>
            <w:tcW w:w="1557" w:type="dxa"/>
            <w:vMerge/>
          </w:tcPr>
          <w:p w14:paraId="074FFEF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2F4579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2D209B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ECC5A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20AA35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3CD41C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055B3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2E0FD1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C597DB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28BC10" w14:textId="77777777" w:rsidTr="006A43DB">
        <w:trPr>
          <w:cantSplit/>
          <w:trHeight w:val="75"/>
        </w:trPr>
        <w:tc>
          <w:tcPr>
            <w:tcW w:w="1557" w:type="dxa"/>
            <w:vMerge/>
          </w:tcPr>
          <w:p w14:paraId="3CA13CF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0ACF4E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63AF5B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EF22EA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BF377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6631FAB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66CD22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7C692B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F8001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7A41784" w14:textId="77777777" w:rsidTr="006A43DB">
        <w:trPr>
          <w:cantSplit/>
          <w:trHeight w:val="75"/>
        </w:trPr>
        <w:tc>
          <w:tcPr>
            <w:tcW w:w="1557" w:type="dxa"/>
            <w:vMerge/>
          </w:tcPr>
          <w:p w14:paraId="15C38AC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9AED8E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3C3874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F2AAB6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2FF6A9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0BA9BF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A2D59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8D7100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D8EBAE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7F13BEC" w14:textId="77777777" w:rsidTr="006A43DB">
        <w:trPr>
          <w:cantSplit/>
          <w:trHeight w:val="75"/>
        </w:trPr>
        <w:tc>
          <w:tcPr>
            <w:tcW w:w="1557" w:type="dxa"/>
            <w:vMerge/>
          </w:tcPr>
          <w:p w14:paraId="5D26EB4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91C27A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82B1CD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8FE741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4B981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6B99E8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A88E3C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097E8F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ED04B9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0EDAF84" w14:textId="77777777" w:rsidTr="006A43DB">
        <w:trPr>
          <w:cantSplit/>
          <w:trHeight w:val="75"/>
        </w:trPr>
        <w:tc>
          <w:tcPr>
            <w:tcW w:w="1557" w:type="dxa"/>
            <w:vMerge/>
          </w:tcPr>
          <w:p w14:paraId="3C94929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AC7A99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C26C7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5C8AE5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ED4D2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259057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D6953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CAFD9F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14AE2D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9443958" w14:textId="77777777" w:rsidTr="006A43DB">
        <w:trPr>
          <w:cantSplit/>
          <w:trHeight w:val="75"/>
        </w:trPr>
        <w:tc>
          <w:tcPr>
            <w:tcW w:w="1557" w:type="dxa"/>
            <w:vMerge/>
          </w:tcPr>
          <w:p w14:paraId="6973517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80A100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5160B2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9B5AD0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BAEC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6302B0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94721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8CB5CE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CB8669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4D8672" w14:textId="77777777" w:rsidTr="006A43DB">
        <w:trPr>
          <w:cantSplit/>
          <w:trHeight w:val="75"/>
        </w:trPr>
        <w:tc>
          <w:tcPr>
            <w:tcW w:w="1557" w:type="dxa"/>
            <w:vMerge/>
          </w:tcPr>
          <w:p w14:paraId="4958CF4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F15407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D58103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673044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57883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4B65C93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E4DF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968BF5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2821AD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F816180" w14:textId="77777777" w:rsidTr="006A43DB">
        <w:trPr>
          <w:cantSplit/>
          <w:trHeight w:val="75"/>
        </w:trPr>
        <w:tc>
          <w:tcPr>
            <w:tcW w:w="1557" w:type="dxa"/>
            <w:vMerge/>
          </w:tcPr>
          <w:p w14:paraId="5D2BAE6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FCEDAA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DA7BAD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6B8D47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BBB3F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296FD3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20E21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31ED11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476F3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5F84E39" w14:textId="77777777" w:rsidTr="006A43DB">
        <w:trPr>
          <w:cantSplit/>
          <w:trHeight w:val="75"/>
        </w:trPr>
        <w:tc>
          <w:tcPr>
            <w:tcW w:w="1557" w:type="dxa"/>
            <w:vMerge/>
          </w:tcPr>
          <w:p w14:paraId="718635E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4CEC6E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BB203B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745048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DCB9D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076E33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9C6DD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D3C906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77BDDC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8B28015" w14:textId="77777777" w:rsidTr="006A43DB">
        <w:trPr>
          <w:cantSplit/>
          <w:trHeight w:val="75"/>
        </w:trPr>
        <w:tc>
          <w:tcPr>
            <w:tcW w:w="1557" w:type="dxa"/>
            <w:vMerge/>
          </w:tcPr>
          <w:p w14:paraId="31DDB14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0E5EE9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FFE165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1AC673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DFF9D3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224010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EBAEC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419EC6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18FE78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0B52BDA" w14:textId="77777777" w:rsidTr="006A43DB">
        <w:trPr>
          <w:cantSplit/>
          <w:trHeight w:val="75"/>
        </w:trPr>
        <w:tc>
          <w:tcPr>
            <w:tcW w:w="1557" w:type="dxa"/>
            <w:vMerge/>
          </w:tcPr>
          <w:p w14:paraId="22E8958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FBC0A3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BE1D5F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1D9948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324FE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2D3CAD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BD27C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4F1E20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E79C63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1D3F636" w14:textId="77777777" w:rsidTr="006A43DB">
        <w:trPr>
          <w:cantSplit/>
          <w:trHeight w:val="75"/>
        </w:trPr>
        <w:tc>
          <w:tcPr>
            <w:tcW w:w="1557" w:type="dxa"/>
            <w:vMerge/>
          </w:tcPr>
          <w:p w14:paraId="5160335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29DA48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4BEDEA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96FE13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41FD8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34B5A8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004C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7E908CD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A7767C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28A901" w14:textId="77777777" w:rsidTr="006A43DB">
        <w:trPr>
          <w:cantSplit/>
          <w:trHeight w:val="155"/>
        </w:trPr>
        <w:tc>
          <w:tcPr>
            <w:tcW w:w="1557" w:type="dxa"/>
            <w:vMerge/>
          </w:tcPr>
          <w:p w14:paraId="5B9937B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FFAD62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4F73165"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A2EE09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36B90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08C76D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7B853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56BFC9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AC5BE7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AE630CC" w14:textId="77777777" w:rsidTr="006A43DB">
        <w:trPr>
          <w:cantSplit/>
          <w:trHeight w:val="155"/>
        </w:trPr>
        <w:tc>
          <w:tcPr>
            <w:tcW w:w="1557" w:type="dxa"/>
            <w:vMerge w:val="restart"/>
          </w:tcPr>
          <w:p w14:paraId="35E87A09"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329E699C"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0246644F"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{CC41}</w:t>
            </w:r>
            <w:r w:rsidRPr="00400FC4">
              <w:rPr>
                <w:rFonts w:ascii="Arial" w:eastAsia="Calibri" w:hAnsi="Arial" w:cs="Arial"/>
                <w:sz w:val="18"/>
                <w:szCs w:val="18"/>
              </w:rPr>
              <w:br/>
              <w:t>Zamek Morsko</w:t>
            </w:r>
          </w:p>
        </w:tc>
        <w:tc>
          <w:tcPr>
            <w:tcW w:w="1135" w:type="dxa"/>
            <w:vAlign w:val="center"/>
          </w:tcPr>
          <w:p w14:paraId="6182ED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76F0BAB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C3895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1BE4D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2CB52B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3D566E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światłolubny siedliska . Reprezentowany jest p</w:t>
            </w:r>
            <w:r w:rsidR="002D103B">
              <w:rPr>
                <w:rFonts w:ascii="Arial" w:eastAsia="Calibri" w:hAnsi="Arial" w:cs="Arial"/>
                <w:sz w:val="18"/>
                <w:szCs w:val="18"/>
              </w:rPr>
              <w:t>rzez zespół zanokcicy murowej i </w:t>
            </w:r>
            <w:r w:rsidRPr="00400FC4">
              <w:rPr>
                <w:rFonts w:ascii="Arial" w:eastAsia="Calibri" w:hAnsi="Arial" w:cs="Arial"/>
                <w:sz w:val="18"/>
                <w:szCs w:val="18"/>
              </w:rPr>
              <w:t xml:space="preserve">zanokcicy skalnej. </w:t>
            </w:r>
          </w:p>
          <w:p w14:paraId="37CF017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77B84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77A8764" w14:textId="77777777" w:rsidTr="006A43DB">
        <w:trPr>
          <w:cantSplit/>
          <w:trHeight w:val="75"/>
        </w:trPr>
        <w:tc>
          <w:tcPr>
            <w:tcW w:w="1557" w:type="dxa"/>
            <w:vMerge/>
          </w:tcPr>
          <w:p w14:paraId="4BEADF3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C83454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304D8D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C0028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7D15A9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430D88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947F9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94BADB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753734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76D71F" w14:textId="77777777" w:rsidTr="006A43DB">
        <w:trPr>
          <w:cantSplit/>
          <w:trHeight w:val="75"/>
        </w:trPr>
        <w:tc>
          <w:tcPr>
            <w:tcW w:w="1557" w:type="dxa"/>
            <w:vMerge/>
          </w:tcPr>
          <w:p w14:paraId="62A8F94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77096A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550476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3D11AB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7FB54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3FEA25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4B7870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FC4D61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D55039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A9DE513" w14:textId="77777777" w:rsidTr="006A43DB">
        <w:trPr>
          <w:cantSplit/>
          <w:trHeight w:val="75"/>
        </w:trPr>
        <w:tc>
          <w:tcPr>
            <w:tcW w:w="1557" w:type="dxa"/>
            <w:vMerge/>
          </w:tcPr>
          <w:p w14:paraId="2727AD5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83267E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0C80B3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562123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E61C9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3885ED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4F658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9B73EC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5F106C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E8CBAE" w14:textId="77777777" w:rsidTr="006A43DB">
        <w:trPr>
          <w:cantSplit/>
          <w:trHeight w:val="75"/>
        </w:trPr>
        <w:tc>
          <w:tcPr>
            <w:tcW w:w="1557" w:type="dxa"/>
            <w:vMerge/>
          </w:tcPr>
          <w:p w14:paraId="6669C92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3564F9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138CBD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AF1E65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D1E06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13F88C1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1242E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vAlign w:val="center"/>
          </w:tcPr>
          <w:p w14:paraId="242AB24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506A4B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050006" w14:textId="77777777" w:rsidTr="006A43DB">
        <w:trPr>
          <w:cantSplit/>
          <w:trHeight w:val="75"/>
        </w:trPr>
        <w:tc>
          <w:tcPr>
            <w:tcW w:w="1557" w:type="dxa"/>
            <w:vMerge/>
          </w:tcPr>
          <w:p w14:paraId="0FDAA09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14F742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028F2C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DF7D0D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71348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19E1AC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9BD7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2ACAE5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5A8C11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F1CC481" w14:textId="77777777" w:rsidTr="006A43DB">
        <w:trPr>
          <w:cantSplit/>
          <w:trHeight w:val="75"/>
        </w:trPr>
        <w:tc>
          <w:tcPr>
            <w:tcW w:w="1557" w:type="dxa"/>
            <w:vMerge/>
          </w:tcPr>
          <w:p w14:paraId="38DED08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6F1B51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1BDE19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C853A3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E167B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1F7FBC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26C3D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D84D40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BC7E80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C4F74E" w14:textId="77777777" w:rsidTr="006A43DB">
        <w:trPr>
          <w:cantSplit/>
          <w:trHeight w:val="75"/>
        </w:trPr>
        <w:tc>
          <w:tcPr>
            <w:tcW w:w="1557" w:type="dxa"/>
            <w:vMerge/>
          </w:tcPr>
          <w:p w14:paraId="0DAB8E0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973DA6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C8DE4E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A92483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8E8E3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295E6C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686080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EEDFFE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B7E3BB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863C56A" w14:textId="77777777" w:rsidTr="006A43DB">
        <w:trPr>
          <w:cantSplit/>
          <w:trHeight w:val="75"/>
        </w:trPr>
        <w:tc>
          <w:tcPr>
            <w:tcW w:w="1557" w:type="dxa"/>
            <w:vMerge/>
          </w:tcPr>
          <w:p w14:paraId="1350246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492798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24D53F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B9BD4D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4423F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0C7EEC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C48AE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B53F40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EC5769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6D14C02" w14:textId="77777777" w:rsidTr="006A43DB">
        <w:trPr>
          <w:cantSplit/>
          <w:trHeight w:val="75"/>
        </w:trPr>
        <w:tc>
          <w:tcPr>
            <w:tcW w:w="1557" w:type="dxa"/>
            <w:vMerge/>
          </w:tcPr>
          <w:p w14:paraId="56995AA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438C9F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1A99D4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040A6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D1103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20AE71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F4E98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53AB15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7B145D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77D2DA9" w14:textId="77777777" w:rsidTr="006A43DB">
        <w:trPr>
          <w:cantSplit/>
          <w:trHeight w:val="75"/>
        </w:trPr>
        <w:tc>
          <w:tcPr>
            <w:tcW w:w="1557" w:type="dxa"/>
            <w:vMerge/>
          </w:tcPr>
          <w:p w14:paraId="265DA8B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21E52F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061A97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DAE3A7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0063F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3AC966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B6EE3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80EB7B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7AA334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7512B32" w14:textId="77777777" w:rsidTr="006A43DB">
        <w:trPr>
          <w:cantSplit/>
          <w:trHeight w:val="75"/>
        </w:trPr>
        <w:tc>
          <w:tcPr>
            <w:tcW w:w="1557" w:type="dxa"/>
            <w:vMerge/>
          </w:tcPr>
          <w:p w14:paraId="784D9FB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4F4D17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F15E0F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563FF7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84BE6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52E6C72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A72C7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056E3F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7583E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05BC9E3" w14:textId="77777777" w:rsidTr="006A43DB">
        <w:trPr>
          <w:cantSplit/>
          <w:trHeight w:val="75"/>
        </w:trPr>
        <w:tc>
          <w:tcPr>
            <w:tcW w:w="1557" w:type="dxa"/>
            <w:vMerge/>
          </w:tcPr>
          <w:p w14:paraId="7FF322E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D8F275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7E47D8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3B0B73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D7115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265FAB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F49EC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1FA573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BF13A7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FB04332" w14:textId="77777777" w:rsidTr="006A43DB">
        <w:trPr>
          <w:cantSplit/>
          <w:trHeight w:val="155"/>
        </w:trPr>
        <w:tc>
          <w:tcPr>
            <w:tcW w:w="1557" w:type="dxa"/>
            <w:vMerge/>
          </w:tcPr>
          <w:p w14:paraId="5C5CABD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A39D8B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3B9269"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06CAD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43F21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14EE6C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9C0AF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01637B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F6563B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575920F" w14:textId="77777777" w:rsidTr="006A43DB">
        <w:trPr>
          <w:cantSplit/>
          <w:trHeight w:val="155"/>
        </w:trPr>
        <w:tc>
          <w:tcPr>
            <w:tcW w:w="1557" w:type="dxa"/>
            <w:vMerge w:val="restart"/>
          </w:tcPr>
          <w:p w14:paraId="180EA078"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042EE421"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15F272E0"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{39A6}</w:t>
            </w:r>
            <w:r w:rsidRPr="00400FC4">
              <w:rPr>
                <w:rFonts w:ascii="Arial" w:eastAsia="Calibri" w:hAnsi="Arial" w:cs="Arial"/>
                <w:sz w:val="18"/>
                <w:szCs w:val="18"/>
              </w:rPr>
              <w:br/>
              <w:t>Dziadowa Skała</w:t>
            </w:r>
          </w:p>
        </w:tc>
        <w:tc>
          <w:tcPr>
            <w:tcW w:w="1135" w:type="dxa"/>
            <w:vAlign w:val="center"/>
          </w:tcPr>
          <w:p w14:paraId="112DA7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F775F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1A801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53E51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22C4CC6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72E287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cieniolubny siedliska reprezentowany przez zespół paprotnicy kruchej.</w:t>
            </w:r>
          </w:p>
        </w:tc>
        <w:tc>
          <w:tcPr>
            <w:tcW w:w="2127" w:type="dxa"/>
            <w:vMerge/>
          </w:tcPr>
          <w:p w14:paraId="776C6BE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F607D35" w14:textId="77777777" w:rsidTr="006A43DB">
        <w:trPr>
          <w:cantSplit/>
          <w:trHeight w:val="75"/>
        </w:trPr>
        <w:tc>
          <w:tcPr>
            <w:tcW w:w="1557" w:type="dxa"/>
            <w:vMerge/>
          </w:tcPr>
          <w:p w14:paraId="5A71020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C6758F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3CD3C8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397A2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7B2F5C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62F3EE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300560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7EF1BE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20AB8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8EF738F" w14:textId="77777777" w:rsidTr="006A43DB">
        <w:trPr>
          <w:cantSplit/>
          <w:trHeight w:val="75"/>
        </w:trPr>
        <w:tc>
          <w:tcPr>
            <w:tcW w:w="1557" w:type="dxa"/>
            <w:vMerge/>
          </w:tcPr>
          <w:p w14:paraId="43B0321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97DB1E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61E00A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80C8A9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42DC7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4B44C0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7A35A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0D09E7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E5B8AF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6FE93A" w14:textId="77777777" w:rsidTr="006A43DB">
        <w:trPr>
          <w:cantSplit/>
          <w:trHeight w:val="75"/>
        </w:trPr>
        <w:tc>
          <w:tcPr>
            <w:tcW w:w="1557" w:type="dxa"/>
            <w:vMerge/>
          </w:tcPr>
          <w:p w14:paraId="55310D8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5E04F4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94D435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41D021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7E65A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4B248C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432D7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D7C3E4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26E3EE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0432719" w14:textId="77777777" w:rsidTr="006A43DB">
        <w:trPr>
          <w:cantSplit/>
          <w:trHeight w:val="75"/>
        </w:trPr>
        <w:tc>
          <w:tcPr>
            <w:tcW w:w="1557" w:type="dxa"/>
            <w:vMerge/>
          </w:tcPr>
          <w:p w14:paraId="7253309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C7BAE2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FD4E8E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5F7E4E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21607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02177F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A94EEF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EA0311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288AC3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7B959FD" w14:textId="77777777" w:rsidTr="006A43DB">
        <w:trPr>
          <w:cantSplit/>
          <w:trHeight w:val="75"/>
        </w:trPr>
        <w:tc>
          <w:tcPr>
            <w:tcW w:w="1557" w:type="dxa"/>
            <w:vMerge/>
          </w:tcPr>
          <w:p w14:paraId="3B3FCC9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9998E6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2F910C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805C32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01CFB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62E63D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5E238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29DDE4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D649BC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FDDEE4C" w14:textId="77777777" w:rsidTr="006A43DB">
        <w:trPr>
          <w:cantSplit/>
          <w:trHeight w:val="75"/>
        </w:trPr>
        <w:tc>
          <w:tcPr>
            <w:tcW w:w="1557" w:type="dxa"/>
            <w:vMerge/>
          </w:tcPr>
          <w:p w14:paraId="7CBE354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80F7E2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567540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80FF47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722B5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498982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B4F18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47EB42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BD2C50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03A5BB" w14:textId="77777777" w:rsidTr="006A43DB">
        <w:trPr>
          <w:cantSplit/>
          <w:trHeight w:val="75"/>
        </w:trPr>
        <w:tc>
          <w:tcPr>
            <w:tcW w:w="1557" w:type="dxa"/>
            <w:vMerge/>
          </w:tcPr>
          <w:p w14:paraId="500B8F2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680D30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72D261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A1AF2B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6DDE5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59CD0B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A48B3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223740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28319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78BF4C" w14:textId="77777777" w:rsidTr="006A43DB">
        <w:trPr>
          <w:cantSplit/>
          <w:trHeight w:val="75"/>
        </w:trPr>
        <w:tc>
          <w:tcPr>
            <w:tcW w:w="1557" w:type="dxa"/>
            <w:vMerge/>
          </w:tcPr>
          <w:p w14:paraId="70F9C70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9555E6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B13E08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49A451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D5A0C6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5299AA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C2DB7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0E597A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F76F6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7879B82" w14:textId="77777777" w:rsidTr="006A43DB">
        <w:trPr>
          <w:cantSplit/>
          <w:trHeight w:val="75"/>
        </w:trPr>
        <w:tc>
          <w:tcPr>
            <w:tcW w:w="1557" w:type="dxa"/>
            <w:vMerge/>
          </w:tcPr>
          <w:p w14:paraId="484F7F2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CCEE6D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87BC6B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F831BD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3CF09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78B5E90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5B8DE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04BEA0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B5F067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504AC36" w14:textId="77777777" w:rsidTr="006A43DB">
        <w:trPr>
          <w:cantSplit/>
          <w:trHeight w:val="75"/>
        </w:trPr>
        <w:tc>
          <w:tcPr>
            <w:tcW w:w="1557" w:type="dxa"/>
            <w:vMerge/>
          </w:tcPr>
          <w:p w14:paraId="08659E6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D797BA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88A7B8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3B1E88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B3227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1E2377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1BCB2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F06F58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0662A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F652293" w14:textId="77777777" w:rsidTr="006A43DB">
        <w:trPr>
          <w:cantSplit/>
          <w:trHeight w:val="75"/>
        </w:trPr>
        <w:tc>
          <w:tcPr>
            <w:tcW w:w="1557" w:type="dxa"/>
            <w:vMerge/>
          </w:tcPr>
          <w:p w14:paraId="7F4F8F3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A3758D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8586B8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320F23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1F893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384065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97C25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ABF413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636624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401852D" w14:textId="77777777" w:rsidTr="006A43DB">
        <w:trPr>
          <w:cantSplit/>
          <w:trHeight w:val="75"/>
        </w:trPr>
        <w:tc>
          <w:tcPr>
            <w:tcW w:w="1557" w:type="dxa"/>
            <w:vMerge/>
          </w:tcPr>
          <w:p w14:paraId="35EC20A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EAD191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1A8FF5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B599BD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7BBF6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60E58D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76BA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2DC5FC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B53AC2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2123C43" w14:textId="77777777" w:rsidTr="006A43DB">
        <w:trPr>
          <w:cantSplit/>
          <w:trHeight w:val="155"/>
        </w:trPr>
        <w:tc>
          <w:tcPr>
            <w:tcW w:w="1557" w:type="dxa"/>
            <w:vMerge/>
          </w:tcPr>
          <w:p w14:paraId="595F042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D2F798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156FC34"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511612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6D1DB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BE72C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EAD05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EBA4AA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CF12D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6D9A9FD" w14:textId="77777777" w:rsidTr="006A43DB">
        <w:trPr>
          <w:cantSplit/>
          <w:trHeight w:val="155"/>
        </w:trPr>
        <w:tc>
          <w:tcPr>
            <w:tcW w:w="1557" w:type="dxa"/>
            <w:vMerge w:val="restart"/>
          </w:tcPr>
          <w:p w14:paraId="009EA9BD"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61E27181"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47294465"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{4A1B}</w:t>
            </w:r>
            <w:r w:rsidRPr="00400FC4">
              <w:rPr>
                <w:rFonts w:ascii="Arial" w:eastAsia="Calibri" w:hAnsi="Arial" w:cs="Arial"/>
                <w:sz w:val="18"/>
                <w:szCs w:val="18"/>
              </w:rPr>
              <w:br/>
              <w:t>Morsko</w:t>
            </w:r>
          </w:p>
        </w:tc>
        <w:tc>
          <w:tcPr>
            <w:tcW w:w="1135" w:type="dxa"/>
            <w:vAlign w:val="center"/>
          </w:tcPr>
          <w:p w14:paraId="1531B6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F3418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CA5A6E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A00FE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32F73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1E652B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cieniolubny siedliska reprezentowany przez zespół paprotnicy kruchej.</w:t>
            </w:r>
          </w:p>
          <w:p w14:paraId="2A42B1C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AA144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A84A454" w14:textId="77777777" w:rsidTr="006A43DB">
        <w:trPr>
          <w:cantSplit/>
          <w:trHeight w:val="75"/>
        </w:trPr>
        <w:tc>
          <w:tcPr>
            <w:tcW w:w="1557" w:type="dxa"/>
            <w:vMerge/>
          </w:tcPr>
          <w:p w14:paraId="075B047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9C7DE0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39D188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CC365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3F0EA4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2FD730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5AB8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C5AD66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3DEEF0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0251132" w14:textId="77777777" w:rsidTr="006A43DB">
        <w:trPr>
          <w:cantSplit/>
          <w:trHeight w:val="75"/>
        </w:trPr>
        <w:tc>
          <w:tcPr>
            <w:tcW w:w="1557" w:type="dxa"/>
            <w:vMerge/>
          </w:tcPr>
          <w:p w14:paraId="3DA0FA9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3BB398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09B618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F9AF0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CBC1C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778BD7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AD3D1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B07CDF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57477C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03D064" w14:textId="77777777" w:rsidTr="006A43DB">
        <w:trPr>
          <w:cantSplit/>
          <w:trHeight w:val="75"/>
        </w:trPr>
        <w:tc>
          <w:tcPr>
            <w:tcW w:w="1557" w:type="dxa"/>
            <w:vMerge/>
          </w:tcPr>
          <w:p w14:paraId="3911929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23091A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C4F95D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435517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C8351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44C8F4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C6351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942574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11C415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2100EF3" w14:textId="77777777" w:rsidTr="006A43DB">
        <w:trPr>
          <w:cantSplit/>
          <w:trHeight w:val="75"/>
        </w:trPr>
        <w:tc>
          <w:tcPr>
            <w:tcW w:w="1557" w:type="dxa"/>
            <w:vMerge/>
          </w:tcPr>
          <w:p w14:paraId="515E7D1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0F1E9C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BA2F60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5C61A6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BEEC3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71DEEF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098E4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487468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4AAA88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D575DC8" w14:textId="77777777" w:rsidTr="006A43DB">
        <w:trPr>
          <w:cantSplit/>
          <w:trHeight w:val="75"/>
        </w:trPr>
        <w:tc>
          <w:tcPr>
            <w:tcW w:w="1557" w:type="dxa"/>
            <w:vMerge/>
          </w:tcPr>
          <w:p w14:paraId="3D1A33D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14324A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7E22D4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F0CED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33D0A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17B80B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AAAEC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A40E47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6887E0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5024DAB" w14:textId="77777777" w:rsidTr="006A43DB">
        <w:trPr>
          <w:cantSplit/>
          <w:trHeight w:val="75"/>
        </w:trPr>
        <w:tc>
          <w:tcPr>
            <w:tcW w:w="1557" w:type="dxa"/>
            <w:vMerge/>
          </w:tcPr>
          <w:p w14:paraId="5BB5A4E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285588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0A184D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F70F6A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BB25A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34551B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017FB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3093C2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454D1D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3FCF590" w14:textId="77777777" w:rsidTr="006A43DB">
        <w:trPr>
          <w:cantSplit/>
          <w:trHeight w:val="75"/>
        </w:trPr>
        <w:tc>
          <w:tcPr>
            <w:tcW w:w="1557" w:type="dxa"/>
            <w:vMerge/>
          </w:tcPr>
          <w:p w14:paraId="446A4D9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D2EB99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492069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113553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DB9566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5A34A0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FFB95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19774F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A6EB40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D23F06" w14:textId="77777777" w:rsidTr="006A43DB">
        <w:trPr>
          <w:cantSplit/>
          <w:trHeight w:val="75"/>
        </w:trPr>
        <w:tc>
          <w:tcPr>
            <w:tcW w:w="1557" w:type="dxa"/>
            <w:vMerge/>
          </w:tcPr>
          <w:p w14:paraId="2A6575A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160119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D8F99F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913210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DE5EF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29273D1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60A0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2F2CC9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79EB6A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69D7ECD" w14:textId="77777777" w:rsidTr="006A43DB">
        <w:trPr>
          <w:cantSplit/>
          <w:trHeight w:val="75"/>
        </w:trPr>
        <w:tc>
          <w:tcPr>
            <w:tcW w:w="1557" w:type="dxa"/>
            <w:vMerge/>
          </w:tcPr>
          <w:p w14:paraId="52C8838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16B7EC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3EC82B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35FBD9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AF9F1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11B931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8B9132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F201B5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DC62C4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FC5B98" w14:textId="77777777" w:rsidTr="006A43DB">
        <w:trPr>
          <w:cantSplit/>
          <w:trHeight w:val="75"/>
        </w:trPr>
        <w:tc>
          <w:tcPr>
            <w:tcW w:w="1557" w:type="dxa"/>
            <w:vMerge/>
          </w:tcPr>
          <w:p w14:paraId="2316649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D1E318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A5EC9C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16ED66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42490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79C953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B9DC1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E10E36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8F1E57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1D955D" w14:textId="77777777" w:rsidTr="006A43DB">
        <w:trPr>
          <w:cantSplit/>
          <w:trHeight w:val="75"/>
        </w:trPr>
        <w:tc>
          <w:tcPr>
            <w:tcW w:w="1557" w:type="dxa"/>
            <w:vMerge/>
          </w:tcPr>
          <w:p w14:paraId="3652C8D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0F0765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3F7C57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35F170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2028B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769E78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91DC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ED1D52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2EC44F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3F173A9" w14:textId="77777777" w:rsidTr="006A43DB">
        <w:trPr>
          <w:cantSplit/>
          <w:trHeight w:val="75"/>
        </w:trPr>
        <w:tc>
          <w:tcPr>
            <w:tcW w:w="1557" w:type="dxa"/>
            <w:vMerge/>
          </w:tcPr>
          <w:p w14:paraId="12F7D30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867568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F6F98F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74B20D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8383A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001957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4281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D6405C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13D9E6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A61B434" w14:textId="77777777" w:rsidTr="006A43DB">
        <w:trPr>
          <w:cantSplit/>
          <w:trHeight w:val="155"/>
        </w:trPr>
        <w:tc>
          <w:tcPr>
            <w:tcW w:w="1557" w:type="dxa"/>
            <w:vMerge/>
          </w:tcPr>
          <w:p w14:paraId="50EEE95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7BB1B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C5DDE06"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81B61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4D7927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BE386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AC15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EB8F56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8AC05A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30852CB" w14:textId="77777777" w:rsidTr="006A43DB">
        <w:trPr>
          <w:cantSplit/>
          <w:trHeight w:val="155"/>
        </w:trPr>
        <w:tc>
          <w:tcPr>
            <w:tcW w:w="1557" w:type="dxa"/>
            <w:vMerge w:val="restart"/>
          </w:tcPr>
          <w:p w14:paraId="714B153D"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687ACA02"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49A48A83"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{A752}</w:t>
            </w:r>
            <w:r w:rsidRPr="00400FC4">
              <w:rPr>
                <w:rFonts w:ascii="Arial" w:eastAsia="Calibri" w:hAnsi="Arial" w:cs="Arial"/>
                <w:sz w:val="18"/>
                <w:szCs w:val="18"/>
              </w:rPr>
              <w:br/>
              <w:t>Okiennik Mały</w:t>
            </w:r>
          </w:p>
        </w:tc>
        <w:tc>
          <w:tcPr>
            <w:tcW w:w="1135" w:type="dxa"/>
            <w:vAlign w:val="center"/>
          </w:tcPr>
          <w:p w14:paraId="4862B0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0D2C94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25853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9003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CE9AA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0B4AC9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występują dwa podtypy siedliska światłolubny oraz cieniolubny . Pierwszy z nich reprezentowany jest p</w:t>
            </w:r>
            <w:r w:rsidR="002D103B">
              <w:rPr>
                <w:rFonts w:ascii="Arial" w:eastAsia="Calibri" w:hAnsi="Arial" w:cs="Arial"/>
                <w:sz w:val="18"/>
                <w:szCs w:val="18"/>
              </w:rPr>
              <w:t>rzez zespół zanokcicy murowej i </w:t>
            </w:r>
            <w:r w:rsidRPr="00400FC4">
              <w:rPr>
                <w:rFonts w:ascii="Arial" w:eastAsia="Calibri" w:hAnsi="Arial" w:cs="Arial"/>
                <w:sz w:val="18"/>
                <w:szCs w:val="18"/>
              </w:rPr>
              <w:t>zanokcicy skalnej, drugi natomiast przez zespół paprotnicy kruchej.</w:t>
            </w:r>
          </w:p>
        </w:tc>
        <w:tc>
          <w:tcPr>
            <w:tcW w:w="2127" w:type="dxa"/>
            <w:vMerge/>
          </w:tcPr>
          <w:p w14:paraId="4F1E289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1492F3F" w14:textId="77777777" w:rsidTr="006A43DB">
        <w:trPr>
          <w:cantSplit/>
          <w:trHeight w:val="75"/>
        </w:trPr>
        <w:tc>
          <w:tcPr>
            <w:tcW w:w="1557" w:type="dxa"/>
            <w:vMerge/>
          </w:tcPr>
          <w:p w14:paraId="015D0E1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9F241C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DD141D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2FD780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797A5A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66019A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67E59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84BD39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000946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C1AC7CB" w14:textId="77777777" w:rsidTr="006A43DB">
        <w:trPr>
          <w:cantSplit/>
          <w:trHeight w:val="75"/>
        </w:trPr>
        <w:tc>
          <w:tcPr>
            <w:tcW w:w="1557" w:type="dxa"/>
            <w:vMerge/>
          </w:tcPr>
          <w:p w14:paraId="0FA64DD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A0515A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01CC51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AC1F55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DED2F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6F3853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EF87ED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E27E77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E85BE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D724B55" w14:textId="77777777" w:rsidTr="006A43DB">
        <w:trPr>
          <w:cantSplit/>
          <w:trHeight w:val="75"/>
        </w:trPr>
        <w:tc>
          <w:tcPr>
            <w:tcW w:w="1557" w:type="dxa"/>
            <w:vMerge/>
          </w:tcPr>
          <w:p w14:paraId="2A6FA1E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7A29E7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4A51D2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D5B712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810A9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524F05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CA5F06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503DD4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4BF7E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1A24C6D" w14:textId="77777777" w:rsidTr="006A43DB">
        <w:trPr>
          <w:cantSplit/>
          <w:trHeight w:val="75"/>
        </w:trPr>
        <w:tc>
          <w:tcPr>
            <w:tcW w:w="1557" w:type="dxa"/>
            <w:vMerge/>
          </w:tcPr>
          <w:p w14:paraId="64C0E3B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6ED4D5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8BC8BE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44FBE1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23D23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1E97CF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10DC4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828CE1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78495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A6EA888" w14:textId="77777777" w:rsidTr="006A43DB">
        <w:trPr>
          <w:cantSplit/>
          <w:trHeight w:val="75"/>
        </w:trPr>
        <w:tc>
          <w:tcPr>
            <w:tcW w:w="1557" w:type="dxa"/>
            <w:vMerge/>
          </w:tcPr>
          <w:p w14:paraId="4A5A9F7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1A4054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C6B357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7EE99F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795E8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0D1110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2B802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856E86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91F222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0FE42DB" w14:textId="77777777" w:rsidTr="006A43DB">
        <w:trPr>
          <w:cantSplit/>
          <w:trHeight w:val="75"/>
        </w:trPr>
        <w:tc>
          <w:tcPr>
            <w:tcW w:w="1557" w:type="dxa"/>
            <w:vMerge/>
          </w:tcPr>
          <w:p w14:paraId="12444C3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12D8A0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B157F3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2BE5C2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BE282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0BB1D72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098BB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E699B3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4753EF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2F13AE8" w14:textId="77777777" w:rsidTr="006A43DB">
        <w:trPr>
          <w:cantSplit/>
          <w:trHeight w:val="75"/>
        </w:trPr>
        <w:tc>
          <w:tcPr>
            <w:tcW w:w="1557" w:type="dxa"/>
            <w:vMerge/>
          </w:tcPr>
          <w:p w14:paraId="4557A86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EE4068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CDC439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919AEB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95007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0E4570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90115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9A3FD7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33E954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E32A0C7" w14:textId="77777777" w:rsidTr="006A43DB">
        <w:trPr>
          <w:cantSplit/>
          <w:trHeight w:val="75"/>
        </w:trPr>
        <w:tc>
          <w:tcPr>
            <w:tcW w:w="1557" w:type="dxa"/>
            <w:vMerge/>
          </w:tcPr>
          <w:p w14:paraId="4B6D8AA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46D3E9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E075F2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BDB3B4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47D1A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5E785E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ADE1A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59AB69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5BDCC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DBCC412" w14:textId="77777777" w:rsidTr="006A43DB">
        <w:trPr>
          <w:cantSplit/>
          <w:trHeight w:val="75"/>
        </w:trPr>
        <w:tc>
          <w:tcPr>
            <w:tcW w:w="1557" w:type="dxa"/>
            <w:vMerge/>
          </w:tcPr>
          <w:p w14:paraId="274ED93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6F10F8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8EE102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FEF6F8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F967E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0B7D53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206786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D46200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648464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2EEEF84" w14:textId="77777777" w:rsidTr="006A43DB">
        <w:trPr>
          <w:cantSplit/>
          <w:trHeight w:val="75"/>
        </w:trPr>
        <w:tc>
          <w:tcPr>
            <w:tcW w:w="1557" w:type="dxa"/>
            <w:vMerge/>
          </w:tcPr>
          <w:p w14:paraId="5DBABBE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FC6A2A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25B649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72EF95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01FEA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337D9C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4E698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D735CF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C2BD8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12BDF04" w14:textId="77777777" w:rsidTr="006A43DB">
        <w:trPr>
          <w:cantSplit/>
          <w:trHeight w:val="75"/>
        </w:trPr>
        <w:tc>
          <w:tcPr>
            <w:tcW w:w="1557" w:type="dxa"/>
            <w:vMerge/>
          </w:tcPr>
          <w:p w14:paraId="7367694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13DB55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7626C1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5D9DC5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1E6C6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0D5DE9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6CDC8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F8977E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C9BB8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59B251B" w14:textId="77777777" w:rsidTr="006A43DB">
        <w:trPr>
          <w:cantSplit/>
          <w:trHeight w:val="75"/>
        </w:trPr>
        <w:tc>
          <w:tcPr>
            <w:tcW w:w="1557" w:type="dxa"/>
            <w:vMerge/>
          </w:tcPr>
          <w:p w14:paraId="3B17866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08BF14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3B37AF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782527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DA18F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1A116C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96B6C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931C15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4D2C9F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8173919" w14:textId="77777777" w:rsidTr="006A43DB">
        <w:trPr>
          <w:cantSplit/>
          <w:trHeight w:val="155"/>
        </w:trPr>
        <w:tc>
          <w:tcPr>
            <w:tcW w:w="1557" w:type="dxa"/>
            <w:vMerge/>
          </w:tcPr>
          <w:p w14:paraId="6BEB59D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EE38A6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A41EC95"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0E1DF5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2E5D6C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12AA1D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B907C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103D1A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A8DAC4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E30675B" w14:textId="77777777" w:rsidTr="006A43DB">
        <w:trPr>
          <w:cantSplit/>
          <w:trHeight w:val="155"/>
        </w:trPr>
        <w:tc>
          <w:tcPr>
            <w:tcW w:w="1557" w:type="dxa"/>
            <w:vMerge w:val="restart"/>
          </w:tcPr>
          <w:p w14:paraId="4DF63FFC"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7B018075"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03AA07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{4FBD}</w:t>
            </w:r>
            <w:r w:rsidRPr="00400FC4">
              <w:rPr>
                <w:rFonts w:ascii="Arial" w:eastAsia="Calibri" w:hAnsi="Arial" w:cs="Arial"/>
                <w:sz w:val="18"/>
                <w:szCs w:val="18"/>
              </w:rPr>
              <w:br/>
              <w:t>Barwinek</w:t>
            </w:r>
          </w:p>
        </w:tc>
        <w:tc>
          <w:tcPr>
            <w:tcW w:w="1135" w:type="dxa"/>
            <w:vAlign w:val="center"/>
          </w:tcPr>
          <w:p w14:paraId="2CEEDB9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626A45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1FD35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A0517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06D99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07A432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Na stanowisku występują dwa podtypy siedliska światłolubny  oraz cieniolubny  Pierwszy z nich reprezentowany </w:t>
            </w:r>
            <w:r w:rsidR="002D103B">
              <w:rPr>
                <w:rFonts w:ascii="Arial" w:eastAsia="Calibri" w:hAnsi="Arial" w:cs="Arial"/>
                <w:sz w:val="18"/>
                <w:szCs w:val="18"/>
              </w:rPr>
              <w:t>jest zespół zanokcicy murowej i </w:t>
            </w:r>
            <w:r w:rsidRPr="00400FC4">
              <w:rPr>
                <w:rFonts w:ascii="Arial" w:eastAsia="Calibri" w:hAnsi="Arial" w:cs="Arial"/>
                <w:sz w:val="18"/>
                <w:szCs w:val="18"/>
              </w:rPr>
              <w:t>zanokcicy skalnej, drugi natomiast przez zespół paprotki pospolitej i grzebieniowca piórkowatego.</w:t>
            </w:r>
          </w:p>
          <w:p w14:paraId="412CB0A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A8151E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4942BEA" w14:textId="77777777" w:rsidTr="006A43DB">
        <w:trPr>
          <w:cantSplit/>
          <w:trHeight w:val="75"/>
        </w:trPr>
        <w:tc>
          <w:tcPr>
            <w:tcW w:w="1557" w:type="dxa"/>
            <w:vMerge/>
          </w:tcPr>
          <w:p w14:paraId="21F9F6B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D7B5AB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05334A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2318E5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0D1B0E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621123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6966F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434AC3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3BF14F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7A0A091" w14:textId="77777777" w:rsidTr="006A43DB">
        <w:trPr>
          <w:cantSplit/>
          <w:trHeight w:val="75"/>
        </w:trPr>
        <w:tc>
          <w:tcPr>
            <w:tcW w:w="1557" w:type="dxa"/>
            <w:vMerge/>
          </w:tcPr>
          <w:p w14:paraId="13655DD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2CEC76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1C52F6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4B98DD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D8252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2B9A84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E633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75CF15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3A3A29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7F5D9D1" w14:textId="77777777" w:rsidTr="006A43DB">
        <w:trPr>
          <w:cantSplit/>
          <w:trHeight w:val="75"/>
        </w:trPr>
        <w:tc>
          <w:tcPr>
            <w:tcW w:w="1557" w:type="dxa"/>
            <w:vMerge/>
          </w:tcPr>
          <w:p w14:paraId="483CB93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C9B157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493CBA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4F79EF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A99CA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59027A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20F29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E081A2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E0D9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0990D7A" w14:textId="77777777" w:rsidTr="006A43DB">
        <w:trPr>
          <w:cantSplit/>
          <w:trHeight w:val="75"/>
        </w:trPr>
        <w:tc>
          <w:tcPr>
            <w:tcW w:w="1557" w:type="dxa"/>
            <w:vMerge/>
          </w:tcPr>
          <w:p w14:paraId="5DB20E2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2D6B9B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29FE53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B2873B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9EC61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3C6F62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82AB7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9BCA2B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BB4D8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2D0BF85" w14:textId="77777777" w:rsidTr="006A43DB">
        <w:trPr>
          <w:cantSplit/>
          <w:trHeight w:val="75"/>
        </w:trPr>
        <w:tc>
          <w:tcPr>
            <w:tcW w:w="1557" w:type="dxa"/>
            <w:vMerge/>
          </w:tcPr>
          <w:p w14:paraId="3AA6E35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F6BD77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735FB2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CF0B18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8D66D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652F72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5290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26E6F6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B4092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6E8C044" w14:textId="77777777" w:rsidTr="006A43DB">
        <w:trPr>
          <w:cantSplit/>
          <w:trHeight w:val="75"/>
        </w:trPr>
        <w:tc>
          <w:tcPr>
            <w:tcW w:w="1557" w:type="dxa"/>
            <w:vMerge/>
          </w:tcPr>
          <w:p w14:paraId="6D4FFF5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102DAD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592FD5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0CECA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1DEE5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7F12B4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BB593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FDBA2E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80445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D9B669F" w14:textId="77777777" w:rsidTr="006A43DB">
        <w:trPr>
          <w:cantSplit/>
          <w:trHeight w:val="75"/>
        </w:trPr>
        <w:tc>
          <w:tcPr>
            <w:tcW w:w="1557" w:type="dxa"/>
            <w:vMerge/>
          </w:tcPr>
          <w:p w14:paraId="7A24BDB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E8F7E4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1EC77C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7BC159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59504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00E794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438C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D84483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6D3FCF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17E98A5" w14:textId="77777777" w:rsidTr="006A43DB">
        <w:trPr>
          <w:cantSplit/>
          <w:trHeight w:val="75"/>
        </w:trPr>
        <w:tc>
          <w:tcPr>
            <w:tcW w:w="1557" w:type="dxa"/>
            <w:vMerge/>
          </w:tcPr>
          <w:p w14:paraId="1DBC96A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6ECB45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1D09EB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B64C1A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365AC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2E97E1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3BA6E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22013F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3AA25F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B1EEFF5" w14:textId="77777777" w:rsidTr="006A43DB">
        <w:trPr>
          <w:cantSplit/>
          <w:trHeight w:val="75"/>
        </w:trPr>
        <w:tc>
          <w:tcPr>
            <w:tcW w:w="1557" w:type="dxa"/>
            <w:vMerge/>
          </w:tcPr>
          <w:p w14:paraId="30B2C2B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4E4B8F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99282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FA58DF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D4459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5223DD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4F49C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714E11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70D0FA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865CC74" w14:textId="77777777" w:rsidTr="006A43DB">
        <w:trPr>
          <w:cantSplit/>
          <w:trHeight w:val="75"/>
        </w:trPr>
        <w:tc>
          <w:tcPr>
            <w:tcW w:w="1557" w:type="dxa"/>
            <w:vMerge/>
          </w:tcPr>
          <w:p w14:paraId="7CE865F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A9BA38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FDCFE8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C1E745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760FC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3EB15F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5AF4B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0F44D2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40B4D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699ED34" w14:textId="77777777" w:rsidTr="006A43DB">
        <w:trPr>
          <w:cantSplit/>
          <w:trHeight w:val="75"/>
        </w:trPr>
        <w:tc>
          <w:tcPr>
            <w:tcW w:w="1557" w:type="dxa"/>
            <w:vMerge/>
          </w:tcPr>
          <w:p w14:paraId="24617B1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ABD2D3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67BEEA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B7FFA9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7BDAFA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33094F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73B983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44AA6E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EF2E07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56A172F" w14:textId="77777777" w:rsidTr="006A43DB">
        <w:trPr>
          <w:cantSplit/>
          <w:trHeight w:val="75"/>
        </w:trPr>
        <w:tc>
          <w:tcPr>
            <w:tcW w:w="1557" w:type="dxa"/>
            <w:vMerge/>
          </w:tcPr>
          <w:p w14:paraId="2A2DB1A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605B56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40DFB4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76E979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8BAFE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68D3DB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9266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56E85E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C13F9F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80E4E2D" w14:textId="77777777" w:rsidTr="006A43DB">
        <w:trPr>
          <w:cantSplit/>
          <w:trHeight w:val="155"/>
        </w:trPr>
        <w:tc>
          <w:tcPr>
            <w:tcW w:w="1557" w:type="dxa"/>
            <w:vMerge/>
          </w:tcPr>
          <w:p w14:paraId="5208295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E278C9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E49FC82"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768FE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1EA68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18C12D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601E1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134B6F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E5B851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73FB9BC" w14:textId="77777777" w:rsidTr="006A43DB">
        <w:trPr>
          <w:cantSplit/>
          <w:trHeight w:val="155"/>
        </w:trPr>
        <w:tc>
          <w:tcPr>
            <w:tcW w:w="1557" w:type="dxa"/>
            <w:vMerge w:val="restart"/>
          </w:tcPr>
          <w:p w14:paraId="67D9E771"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2D90C4C0"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25D8C6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{339E}</w:t>
            </w:r>
            <w:r w:rsidRPr="00400FC4">
              <w:rPr>
                <w:rFonts w:ascii="Arial" w:eastAsia="Calibri" w:hAnsi="Arial" w:cs="Arial"/>
                <w:sz w:val="18"/>
                <w:szCs w:val="18"/>
              </w:rPr>
              <w:br/>
              <w:t>Lew</w:t>
            </w:r>
          </w:p>
        </w:tc>
        <w:tc>
          <w:tcPr>
            <w:tcW w:w="1135" w:type="dxa"/>
            <w:vAlign w:val="center"/>
          </w:tcPr>
          <w:p w14:paraId="084030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1895C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DB531D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B46BD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3CEBC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2D1946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występują dwa podtypy siedliska – światłolubny  oraz cieniolubny. Pierwszy z nich reprezentowany jest p</w:t>
            </w:r>
            <w:r w:rsidR="002D103B">
              <w:rPr>
                <w:rFonts w:ascii="Arial" w:eastAsia="Calibri" w:hAnsi="Arial" w:cs="Arial"/>
                <w:sz w:val="18"/>
                <w:szCs w:val="18"/>
              </w:rPr>
              <w:t>rzez zespół zanokcicy murowej i </w:t>
            </w:r>
            <w:r w:rsidRPr="00400FC4">
              <w:rPr>
                <w:rFonts w:ascii="Arial" w:eastAsia="Calibri" w:hAnsi="Arial" w:cs="Arial"/>
                <w:sz w:val="18"/>
                <w:szCs w:val="18"/>
              </w:rPr>
              <w:t>zanokcicy skalnej, drugi natomiast przez zespół paprotnicy kruchej.Podtyp światłolubny ustępuje na rzecz cieniolubnego.</w:t>
            </w:r>
          </w:p>
          <w:p w14:paraId="3DBE3F5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69041F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4641F5" w14:textId="77777777" w:rsidTr="006A43DB">
        <w:trPr>
          <w:cantSplit/>
          <w:trHeight w:val="75"/>
        </w:trPr>
        <w:tc>
          <w:tcPr>
            <w:tcW w:w="1557" w:type="dxa"/>
            <w:vMerge/>
          </w:tcPr>
          <w:p w14:paraId="52C537B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2F6455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CCECB6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45D52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1B20D8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5614AC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2971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AF9E96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07B4D0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CEBFE3" w14:textId="77777777" w:rsidTr="006A43DB">
        <w:trPr>
          <w:cantSplit/>
          <w:trHeight w:val="75"/>
        </w:trPr>
        <w:tc>
          <w:tcPr>
            <w:tcW w:w="1557" w:type="dxa"/>
            <w:vMerge/>
          </w:tcPr>
          <w:p w14:paraId="635D33F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9A03E8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38BEE8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A49917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35DA0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79DB74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3098F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0BFFBE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02F54A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9E1282" w14:textId="77777777" w:rsidTr="006A43DB">
        <w:trPr>
          <w:cantSplit/>
          <w:trHeight w:val="75"/>
        </w:trPr>
        <w:tc>
          <w:tcPr>
            <w:tcW w:w="1557" w:type="dxa"/>
            <w:vMerge/>
          </w:tcPr>
          <w:p w14:paraId="30A45D2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C976EE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86487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295FD8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F2CF6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6AFEEB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09A02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F57E24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990732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4DA3133" w14:textId="77777777" w:rsidTr="006A43DB">
        <w:trPr>
          <w:cantSplit/>
          <w:trHeight w:val="75"/>
        </w:trPr>
        <w:tc>
          <w:tcPr>
            <w:tcW w:w="1557" w:type="dxa"/>
            <w:vMerge/>
          </w:tcPr>
          <w:p w14:paraId="3C38C45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8D02F0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5A8934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F26068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0D5EB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59C5A6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E8969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8A446E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140FA9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121DCBF" w14:textId="77777777" w:rsidTr="006A43DB">
        <w:trPr>
          <w:cantSplit/>
          <w:trHeight w:val="75"/>
        </w:trPr>
        <w:tc>
          <w:tcPr>
            <w:tcW w:w="1557" w:type="dxa"/>
            <w:vMerge/>
          </w:tcPr>
          <w:p w14:paraId="119E29C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BB660C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EAAD0A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A13C9A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42CA3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3F7616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056CF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D6097F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DB1980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CA799D1" w14:textId="77777777" w:rsidTr="006A43DB">
        <w:trPr>
          <w:cantSplit/>
          <w:trHeight w:val="75"/>
        </w:trPr>
        <w:tc>
          <w:tcPr>
            <w:tcW w:w="1557" w:type="dxa"/>
            <w:vMerge/>
          </w:tcPr>
          <w:p w14:paraId="7B1E588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638699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D37F1F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64A735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13785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6A0C68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91CE80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4FEE5F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C8BA8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2377EA3" w14:textId="77777777" w:rsidTr="006A43DB">
        <w:trPr>
          <w:cantSplit/>
          <w:trHeight w:val="75"/>
        </w:trPr>
        <w:tc>
          <w:tcPr>
            <w:tcW w:w="1557" w:type="dxa"/>
            <w:vMerge/>
          </w:tcPr>
          <w:p w14:paraId="34C4AE2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5B10F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8A605E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43C6D3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D36C71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497FF3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CAF45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B01CBE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EF904B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291AF53" w14:textId="77777777" w:rsidTr="006A43DB">
        <w:trPr>
          <w:cantSplit/>
          <w:trHeight w:val="75"/>
        </w:trPr>
        <w:tc>
          <w:tcPr>
            <w:tcW w:w="1557" w:type="dxa"/>
            <w:vMerge/>
          </w:tcPr>
          <w:p w14:paraId="2601DAA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02D1AC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D69D97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0C80CB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59C66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1C0A9D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E3FAC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BD59E7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2D6BE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32B4BDF" w14:textId="77777777" w:rsidTr="006A43DB">
        <w:trPr>
          <w:cantSplit/>
          <w:trHeight w:val="75"/>
        </w:trPr>
        <w:tc>
          <w:tcPr>
            <w:tcW w:w="1557" w:type="dxa"/>
            <w:vMerge/>
          </w:tcPr>
          <w:p w14:paraId="19FFC94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4D9CFF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30BCD0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6C6973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BA4AA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271B57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F0294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107E95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78F653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27CAF8" w14:textId="77777777" w:rsidTr="006A43DB">
        <w:trPr>
          <w:cantSplit/>
          <w:trHeight w:val="75"/>
        </w:trPr>
        <w:tc>
          <w:tcPr>
            <w:tcW w:w="1557" w:type="dxa"/>
            <w:vMerge/>
          </w:tcPr>
          <w:p w14:paraId="6F0A7B4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027F2B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79718A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A99345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279602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056B6C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527B7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FBA7C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0419CC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24AF37" w14:textId="77777777" w:rsidTr="006A43DB">
        <w:trPr>
          <w:cantSplit/>
          <w:trHeight w:val="75"/>
        </w:trPr>
        <w:tc>
          <w:tcPr>
            <w:tcW w:w="1557" w:type="dxa"/>
            <w:vMerge/>
          </w:tcPr>
          <w:p w14:paraId="51A255A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BBD8F8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239464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48F54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BF620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4C5320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C154B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7EDB6B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586BD9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F140060" w14:textId="77777777" w:rsidTr="006A43DB">
        <w:trPr>
          <w:cantSplit/>
          <w:trHeight w:val="75"/>
        </w:trPr>
        <w:tc>
          <w:tcPr>
            <w:tcW w:w="1557" w:type="dxa"/>
            <w:vMerge/>
          </w:tcPr>
          <w:p w14:paraId="2362848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5832E0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48A57A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A508A1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ECE5C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7DC2C4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3EEC7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A77B2D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D15F99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57E702" w14:textId="77777777" w:rsidTr="006A43DB">
        <w:trPr>
          <w:cantSplit/>
          <w:trHeight w:val="155"/>
        </w:trPr>
        <w:tc>
          <w:tcPr>
            <w:tcW w:w="1557" w:type="dxa"/>
            <w:vMerge/>
          </w:tcPr>
          <w:p w14:paraId="5D5F2E6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78402D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E6E5272"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95D8C7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4E1D1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633A3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60C48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04A9D4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97FA7D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EA9140" w14:textId="77777777" w:rsidTr="006A43DB">
        <w:trPr>
          <w:cantSplit/>
          <w:trHeight w:val="155"/>
        </w:trPr>
        <w:tc>
          <w:tcPr>
            <w:tcW w:w="1557" w:type="dxa"/>
            <w:vMerge w:val="restart"/>
          </w:tcPr>
          <w:p w14:paraId="34461F21"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012501F2"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03C842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{C123}</w:t>
            </w:r>
            <w:r w:rsidRPr="00400FC4">
              <w:rPr>
                <w:rFonts w:ascii="Arial" w:eastAsia="Calibri" w:hAnsi="Arial" w:cs="Arial"/>
                <w:sz w:val="18"/>
                <w:szCs w:val="18"/>
              </w:rPr>
              <w:br/>
              <w:t>Sowiniec</w:t>
            </w:r>
          </w:p>
        </w:tc>
        <w:tc>
          <w:tcPr>
            <w:tcW w:w="1135" w:type="dxa"/>
            <w:vAlign w:val="center"/>
          </w:tcPr>
          <w:p w14:paraId="34BC90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0F24E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AB510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F44F9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4122E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18919D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Na stanowisku występuje podtyp cieniolubny siedliska reprezentowany przez zespół paprotnicy kruchej, </w:t>
            </w:r>
            <w:r w:rsidRPr="00400FC4">
              <w:rPr>
                <w:rFonts w:ascii="Arial" w:eastAsia="Calibri" w:hAnsi="Arial" w:cs="Arial"/>
                <w:i/>
                <w:sz w:val="18"/>
                <w:szCs w:val="18"/>
              </w:rPr>
              <w:t xml:space="preserve"> </w:t>
            </w:r>
            <w:r w:rsidRPr="00400FC4">
              <w:rPr>
                <w:rFonts w:ascii="Arial" w:eastAsia="Calibri" w:hAnsi="Arial" w:cs="Arial"/>
                <w:sz w:val="18"/>
                <w:szCs w:val="18"/>
              </w:rPr>
              <w:t>oraz zespół paprotki pospolitej i grzebieniowca piórkowatego.</w:t>
            </w:r>
          </w:p>
          <w:p w14:paraId="255B2C1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5B6A52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C4765F2" w14:textId="77777777" w:rsidTr="006A43DB">
        <w:trPr>
          <w:cantSplit/>
          <w:trHeight w:val="75"/>
        </w:trPr>
        <w:tc>
          <w:tcPr>
            <w:tcW w:w="1557" w:type="dxa"/>
            <w:vMerge/>
          </w:tcPr>
          <w:p w14:paraId="53D3140C"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3B4FB5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11BBA9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FD1CE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7EFA65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6702AE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CFA13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0D63A9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592D02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00BE070" w14:textId="77777777" w:rsidTr="006A43DB">
        <w:trPr>
          <w:cantSplit/>
          <w:trHeight w:val="75"/>
        </w:trPr>
        <w:tc>
          <w:tcPr>
            <w:tcW w:w="1557" w:type="dxa"/>
            <w:vMerge/>
          </w:tcPr>
          <w:p w14:paraId="4A1EB43A"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6F5019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049F21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FDA259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EE0F0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067C94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46552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E17937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980DF8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2F23DD" w14:textId="77777777" w:rsidTr="006A43DB">
        <w:trPr>
          <w:cantSplit/>
          <w:trHeight w:val="75"/>
        </w:trPr>
        <w:tc>
          <w:tcPr>
            <w:tcW w:w="1557" w:type="dxa"/>
            <w:vMerge/>
          </w:tcPr>
          <w:p w14:paraId="62ADEA7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509103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7C07A9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E2C579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629EA9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11188F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5623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189C82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DCFBA6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586C5DB" w14:textId="77777777" w:rsidTr="006A43DB">
        <w:trPr>
          <w:cantSplit/>
          <w:trHeight w:val="75"/>
        </w:trPr>
        <w:tc>
          <w:tcPr>
            <w:tcW w:w="1557" w:type="dxa"/>
            <w:vMerge/>
          </w:tcPr>
          <w:p w14:paraId="1C7FA756"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8433DB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6A4A85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5DC122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6B0A9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426167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DC712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9162B0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7D8C9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FB9F854" w14:textId="77777777" w:rsidTr="006A43DB">
        <w:trPr>
          <w:cantSplit/>
          <w:trHeight w:val="75"/>
        </w:trPr>
        <w:tc>
          <w:tcPr>
            <w:tcW w:w="1557" w:type="dxa"/>
            <w:vMerge/>
          </w:tcPr>
          <w:p w14:paraId="2E61567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73F39B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F9638E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112202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F686C6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1412BA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D9804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BE26CC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87305F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3E1848D" w14:textId="77777777" w:rsidTr="006A43DB">
        <w:trPr>
          <w:cantSplit/>
          <w:trHeight w:val="75"/>
        </w:trPr>
        <w:tc>
          <w:tcPr>
            <w:tcW w:w="1557" w:type="dxa"/>
            <w:vMerge/>
          </w:tcPr>
          <w:p w14:paraId="4C788F8C"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827D06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A7260B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0F47AB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E1551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22E8F3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DD79AD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35D0AA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36E272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C47D855" w14:textId="77777777" w:rsidTr="006A43DB">
        <w:trPr>
          <w:cantSplit/>
          <w:trHeight w:val="75"/>
        </w:trPr>
        <w:tc>
          <w:tcPr>
            <w:tcW w:w="1557" w:type="dxa"/>
            <w:vMerge/>
          </w:tcPr>
          <w:p w14:paraId="7DA6C63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020F70F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56DA21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9F0884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BA8EB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3A615F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497E0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17FDB9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1170C8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B727365" w14:textId="77777777" w:rsidTr="006A43DB">
        <w:trPr>
          <w:cantSplit/>
          <w:trHeight w:val="75"/>
        </w:trPr>
        <w:tc>
          <w:tcPr>
            <w:tcW w:w="1557" w:type="dxa"/>
            <w:vMerge/>
          </w:tcPr>
          <w:p w14:paraId="0B42E72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20AABEC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1668D1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63EDA2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44328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6F65B6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C20A6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BA6832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0330C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D0B20F4" w14:textId="77777777" w:rsidTr="006A43DB">
        <w:trPr>
          <w:cantSplit/>
          <w:trHeight w:val="75"/>
        </w:trPr>
        <w:tc>
          <w:tcPr>
            <w:tcW w:w="1557" w:type="dxa"/>
            <w:vMerge/>
          </w:tcPr>
          <w:p w14:paraId="10C1B945"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72ED3BC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21BCFA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FF9617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D1D672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5C0C0B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52ACB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5C8A51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7282A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DA23AE" w14:textId="77777777" w:rsidTr="006A43DB">
        <w:trPr>
          <w:cantSplit/>
          <w:trHeight w:val="75"/>
        </w:trPr>
        <w:tc>
          <w:tcPr>
            <w:tcW w:w="1557" w:type="dxa"/>
            <w:vMerge/>
          </w:tcPr>
          <w:p w14:paraId="7EFBF3C6"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22C3E98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0E341A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95A7A7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F17DB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31411C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9EC66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D3195B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248E73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A8364AE" w14:textId="77777777" w:rsidTr="006A43DB">
        <w:trPr>
          <w:cantSplit/>
          <w:trHeight w:val="75"/>
        </w:trPr>
        <w:tc>
          <w:tcPr>
            <w:tcW w:w="1557" w:type="dxa"/>
            <w:vMerge/>
          </w:tcPr>
          <w:p w14:paraId="0897C51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170FF5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7015DD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A7AC14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2557A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3437A2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56CA1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381889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60C5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222A063" w14:textId="77777777" w:rsidTr="006A43DB">
        <w:trPr>
          <w:cantSplit/>
          <w:trHeight w:val="75"/>
        </w:trPr>
        <w:tc>
          <w:tcPr>
            <w:tcW w:w="1557" w:type="dxa"/>
            <w:vMerge/>
          </w:tcPr>
          <w:p w14:paraId="0DBA3EE1"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3D0B052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AD13A4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7B492F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5773F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2AD305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C8E77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096A9C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EFCC5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EC78AAC" w14:textId="77777777" w:rsidTr="006A43DB">
        <w:trPr>
          <w:cantSplit/>
          <w:trHeight w:val="155"/>
        </w:trPr>
        <w:tc>
          <w:tcPr>
            <w:tcW w:w="1557" w:type="dxa"/>
            <w:vMerge/>
          </w:tcPr>
          <w:p w14:paraId="756FB371"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943E47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CA03C0A"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A2C15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184D9FA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4F2DA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3BE04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BC2C17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83C27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98F755" w14:textId="77777777" w:rsidTr="006A43DB">
        <w:trPr>
          <w:cantSplit/>
          <w:trHeight w:val="155"/>
        </w:trPr>
        <w:tc>
          <w:tcPr>
            <w:tcW w:w="1557" w:type="dxa"/>
            <w:vMerge w:val="restart"/>
          </w:tcPr>
          <w:p w14:paraId="681FBA9B"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p w14:paraId="2446A92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restart"/>
            <w:vAlign w:val="center"/>
          </w:tcPr>
          <w:p w14:paraId="45D3CC4E"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69519A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{73E6}</w:t>
            </w:r>
            <w:r w:rsidRPr="00400FC4">
              <w:rPr>
                <w:rFonts w:ascii="Arial" w:eastAsia="Calibri" w:hAnsi="Arial" w:cs="Arial"/>
                <w:sz w:val="18"/>
                <w:szCs w:val="18"/>
              </w:rPr>
              <w:br/>
              <w:t>Cydzownik</w:t>
            </w:r>
          </w:p>
        </w:tc>
        <w:tc>
          <w:tcPr>
            <w:tcW w:w="1135" w:type="dxa"/>
            <w:vAlign w:val="center"/>
          </w:tcPr>
          <w:p w14:paraId="7A9AB2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BBCE4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89622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B708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2BAF7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09AF8A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występują dwa podtypy siedliska – światłolubny , który zdecydowanie dominuje, oraz cieniolubny . Pierwszy z nich reprezentowany jest przez zespół zanokcicy murowej i zanokcicy skalnej, drugi natomiast przez zespół paprotnicy kruchej</w:t>
            </w:r>
          </w:p>
        </w:tc>
        <w:tc>
          <w:tcPr>
            <w:tcW w:w="2127" w:type="dxa"/>
            <w:vMerge/>
          </w:tcPr>
          <w:p w14:paraId="2E61AF9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BB22D4" w14:textId="77777777" w:rsidTr="006A43DB">
        <w:trPr>
          <w:cantSplit/>
          <w:trHeight w:val="75"/>
        </w:trPr>
        <w:tc>
          <w:tcPr>
            <w:tcW w:w="1557" w:type="dxa"/>
            <w:vMerge/>
          </w:tcPr>
          <w:p w14:paraId="2B5577C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8E10FE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D2B8EA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4B0D25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5254BD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17F958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3B914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E578E9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06175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CB64114" w14:textId="77777777" w:rsidTr="006A43DB">
        <w:trPr>
          <w:cantSplit/>
          <w:trHeight w:val="75"/>
        </w:trPr>
        <w:tc>
          <w:tcPr>
            <w:tcW w:w="1557" w:type="dxa"/>
            <w:vMerge/>
          </w:tcPr>
          <w:p w14:paraId="1A33E2E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3948EC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5364E4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F66470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1BF78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097950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E1966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F6BD83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5255E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77BFA77" w14:textId="77777777" w:rsidTr="006A43DB">
        <w:trPr>
          <w:cantSplit/>
          <w:trHeight w:val="75"/>
        </w:trPr>
        <w:tc>
          <w:tcPr>
            <w:tcW w:w="1557" w:type="dxa"/>
            <w:vMerge/>
          </w:tcPr>
          <w:p w14:paraId="56EB850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45AC1B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C7875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99EFA7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2FC02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28EC22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5EFDF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E629E5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60752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A01F336" w14:textId="77777777" w:rsidTr="006A43DB">
        <w:trPr>
          <w:cantSplit/>
          <w:trHeight w:val="75"/>
        </w:trPr>
        <w:tc>
          <w:tcPr>
            <w:tcW w:w="1557" w:type="dxa"/>
            <w:vMerge/>
          </w:tcPr>
          <w:p w14:paraId="6A448D2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2E72C6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99EC66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B2E419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8975E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621CBE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C91BF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vAlign w:val="center"/>
          </w:tcPr>
          <w:p w14:paraId="5541F25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FC101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970B472" w14:textId="77777777" w:rsidTr="006A43DB">
        <w:trPr>
          <w:cantSplit/>
          <w:trHeight w:val="75"/>
        </w:trPr>
        <w:tc>
          <w:tcPr>
            <w:tcW w:w="1557" w:type="dxa"/>
            <w:vMerge/>
          </w:tcPr>
          <w:p w14:paraId="27DC229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32757F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76579A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AF942A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77FD1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7D93D4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B544E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C54F64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2797B0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D13D998" w14:textId="77777777" w:rsidTr="006A43DB">
        <w:trPr>
          <w:cantSplit/>
          <w:trHeight w:val="75"/>
        </w:trPr>
        <w:tc>
          <w:tcPr>
            <w:tcW w:w="1557" w:type="dxa"/>
            <w:vMerge/>
          </w:tcPr>
          <w:p w14:paraId="03C7668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3B4750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CFB35D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C4C27F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0A6A3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03DEEF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88E1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037A9F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280AA5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D0758DE" w14:textId="77777777" w:rsidTr="006A43DB">
        <w:trPr>
          <w:cantSplit/>
          <w:trHeight w:val="75"/>
        </w:trPr>
        <w:tc>
          <w:tcPr>
            <w:tcW w:w="1557" w:type="dxa"/>
            <w:vMerge/>
          </w:tcPr>
          <w:p w14:paraId="5D8F7E1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4E4814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D4093F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178C79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18DBE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25CF3B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3910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A30C46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EBB83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057094" w14:textId="77777777" w:rsidTr="006A43DB">
        <w:trPr>
          <w:cantSplit/>
          <w:trHeight w:val="75"/>
        </w:trPr>
        <w:tc>
          <w:tcPr>
            <w:tcW w:w="1557" w:type="dxa"/>
            <w:vMerge/>
          </w:tcPr>
          <w:p w14:paraId="1DE927A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4A2CD7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4B136F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D97127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7AC9D4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04196C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E5CAD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485480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829F0B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B6B04C7" w14:textId="77777777" w:rsidTr="006A43DB">
        <w:trPr>
          <w:cantSplit/>
          <w:trHeight w:val="75"/>
        </w:trPr>
        <w:tc>
          <w:tcPr>
            <w:tcW w:w="1557" w:type="dxa"/>
            <w:vMerge/>
          </w:tcPr>
          <w:p w14:paraId="27BCC98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08B883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3F5C02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5DA9DD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EE742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08FBE8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321D1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362E2E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3A8525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2FDE992" w14:textId="77777777" w:rsidTr="006A43DB">
        <w:trPr>
          <w:cantSplit/>
          <w:trHeight w:val="75"/>
        </w:trPr>
        <w:tc>
          <w:tcPr>
            <w:tcW w:w="1557" w:type="dxa"/>
            <w:vMerge/>
          </w:tcPr>
          <w:p w14:paraId="03A3433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955CD9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BBC564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346750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10541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61A8D4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4DC56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3F92E5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97470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F61393" w14:textId="77777777" w:rsidTr="006A43DB">
        <w:trPr>
          <w:cantSplit/>
          <w:trHeight w:val="75"/>
        </w:trPr>
        <w:tc>
          <w:tcPr>
            <w:tcW w:w="1557" w:type="dxa"/>
            <w:vMerge/>
          </w:tcPr>
          <w:p w14:paraId="61F6423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F56BFA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E023BD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6BE4AF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D4FF2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3F21837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BDA8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1DEB88C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FEBB7C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86D54B0" w14:textId="77777777" w:rsidTr="006A43DB">
        <w:trPr>
          <w:cantSplit/>
          <w:trHeight w:val="75"/>
        </w:trPr>
        <w:tc>
          <w:tcPr>
            <w:tcW w:w="1557" w:type="dxa"/>
            <w:vMerge/>
          </w:tcPr>
          <w:p w14:paraId="3B59D6E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0972AD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2539E2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CE5FC8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E16AB1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06AEE4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E785D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AB5107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F44AB5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C39DCC2" w14:textId="77777777" w:rsidTr="006A43DB">
        <w:trPr>
          <w:cantSplit/>
          <w:trHeight w:val="155"/>
        </w:trPr>
        <w:tc>
          <w:tcPr>
            <w:tcW w:w="1557" w:type="dxa"/>
            <w:vMerge/>
          </w:tcPr>
          <w:p w14:paraId="2556ACF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93769F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DE7D19D"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1613B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A23DC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CCF3F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5B81E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36C98B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82AC7A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F64DE6" w14:textId="77777777" w:rsidTr="006A43DB">
        <w:trPr>
          <w:cantSplit/>
          <w:trHeight w:val="155"/>
        </w:trPr>
        <w:tc>
          <w:tcPr>
            <w:tcW w:w="1557" w:type="dxa"/>
            <w:vMerge w:val="restart"/>
          </w:tcPr>
          <w:p w14:paraId="32D6D3D2"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 xml:space="preserve">Wapienne ściany skalne ze zbiorowiskami </w:t>
            </w:r>
            <w:r w:rsidRPr="00400FC4">
              <w:rPr>
                <w:rFonts w:ascii="Arial" w:eastAsia="Calibri" w:hAnsi="Arial" w:cs="Arial"/>
                <w:b/>
                <w:bCs/>
                <w:i/>
                <w:sz w:val="18"/>
                <w:szCs w:val="18"/>
              </w:rPr>
              <w:t>Potentilletalia caulescentis</w:t>
            </w:r>
          </w:p>
        </w:tc>
        <w:tc>
          <w:tcPr>
            <w:tcW w:w="707" w:type="dxa"/>
            <w:vMerge w:val="restart"/>
            <w:vAlign w:val="center"/>
          </w:tcPr>
          <w:p w14:paraId="7688F4DB"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8210</w:t>
            </w:r>
          </w:p>
        </w:tc>
        <w:tc>
          <w:tcPr>
            <w:tcW w:w="1277" w:type="dxa"/>
            <w:vMerge w:val="restart"/>
            <w:shd w:val="clear" w:color="auto" w:fill="auto"/>
            <w:vAlign w:val="center"/>
          </w:tcPr>
          <w:p w14:paraId="7F2660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{DC6E}</w:t>
            </w:r>
            <w:r w:rsidRPr="00400FC4">
              <w:rPr>
                <w:rFonts w:ascii="Arial" w:eastAsia="Calibri" w:hAnsi="Arial" w:cs="Arial"/>
                <w:sz w:val="18"/>
                <w:szCs w:val="18"/>
              </w:rPr>
              <w:br/>
              <w:t>Grań Basztek</w:t>
            </w:r>
          </w:p>
        </w:tc>
        <w:tc>
          <w:tcPr>
            <w:tcW w:w="1135" w:type="dxa"/>
            <w:vAlign w:val="center"/>
          </w:tcPr>
          <w:p w14:paraId="7E3EF1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FB3E5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37D4F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5D88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457F5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4D63B5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Na stanowisku występuje podtyp światłolubny siedliska. Reprezentowany jest przez zespół zanokcicy murowej i zanokcicy skalnej. </w:t>
            </w:r>
          </w:p>
          <w:p w14:paraId="0548FA2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B0BAA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22B2E70" w14:textId="77777777" w:rsidTr="006A43DB">
        <w:trPr>
          <w:cantSplit/>
          <w:trHeight w:val="75"/>
        </w:trPr>
        <w:tc>
          <w:tcPr>
            <w:tcW w:w="1557" w:type="dxa"/>
            <w:vMerge/>
          </w:tcPr>
          <w:p w14:paraId="75173C3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76E8EC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76959E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6FAB411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tcPr>
          <w:p w14:paraId="17EE17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Procent powierzchni zajęty przez siedlisko w transekcie</w:t>
            </w:r>
          </w:p>
        </w:tc>
        <w:tc>
          <w:tcPr>
            <w:tcW w:w="1134" w:type="dxa"/>
            <w:shd w:val="clear" w:color="auto" w:fill="auto"/>
            <w:vAlign w:val="center"/>
          </w:tcPr>
          <w:p w14:paraId="2400EB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25636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068750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25E2E8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2C1B82B" w14:textId="77777777" w:rsidTr="006A43DB">
        <w:trPr>
          <w:cantSplit/>
          <w:trHeight w:val="75"/>
        </w:trPr>
        <w:tc>
          <w:tcPr>
            <w:tcW w:w="1557" w:type="dxa"/>
            <w:vMerge/>
          </w:tcPr>
          <w:p w14:paraId="4DA11FC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94E069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160B1A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58BBD0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CE008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charakterystyczne</w:t>
            </w:r>
          </w:p>
        </w:tc>
        <w:tc>
          <w:tcPr>
            <w:tcW w:w="1134" w:type="dxa"/>
            <w:vAlign w:val="center"/>
          </w:tcPr>
          <w:p w14:paraId="09A06FA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AE8FA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6E81C0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187D34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E5C5F7" w14:textId="77777777" w:rsidTr="006A43DB">
        <w:trPr>
          <w:cantSplit/>
          <w:trHeight w:val="75"/>
        </w:trPr>
        <w:tc>
          <w:tcPr>
            <w:tcW w:w="1557" w:type="dxa"/>
            <w:vMerge/>
          </w:tcPr>
          <w:p w14:paraId="7CC30DE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1F85CC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00C622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61EA24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04345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4FCFCC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1E8E1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E0D7C0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65C9C5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DB36D14" w14:textId="77777777" w:rsidTr="006A43DB">
        <w:trPr>
          <w:cantSplit/>
          <w:trHeight w:val="75"/>
        </w:trPr>
        <w:tc>
          <w:tcPr>
            <w:tcW w:w="1557" w:type="dxa"/>
            <w:vMerge/>
          </w:tcPr>
          <w:p w14:paraId="1EE855D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232136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61EA79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110118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07DB2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11274B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B76C1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5EB64C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28544F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6BFAD9E" w14:textId="77777777" w:rsidTr="006A43DB">
        <w:trPr>
          <w:cantSplit/>
          <w:trHeight w:val="75"/>
        </w:trPr>
        <w:tc>
          <w:tcPr>
            <w:tcW w:w="1557" w:type="dxa"/>
            <w:vMerge/>
          </w:tcPr>
          <w:p w14:paraId="276C7EB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84531C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19290B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EC6303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433A9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6D0354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3C536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FD559C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6E1FD5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A87016" w14:textId="77777777" w:rsidTr="006A43DB">
        <w:trPr>
          <w:cantSplit/>
          <w:trHeight w:val="75"/>
        </w:trPr>
        <w:tc>
          <w:tcPr>
            <w:tcW w:w="1557" w:type="dxa"/>
            <w:vMerge/>
          </w:tcPr>
          <w:p w14:paraId="4274722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84BD6E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08101A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028A54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2587C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Martwa materia organiczna</w:t>
            </w:r>
          </w:p>
        </w:tc>
        <w:tc>
          <w:tcPr>
            <w:tcW w:w="1134" w:type="dxa"/>
            <w:vAlign w:val="center"/>
          </w:tcPr>
          <w:p w14:paraId="57B4501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B72631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E51560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15E4C7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76FB1E8" w14:textId="77777777" w:rsidTr="006A43DB">
        <w:trPr>
          <w:cantSplit/>
          <w:trHeight w:val="75"/>
        </w:trPr>
        <w:tc>
          <w:tcPr>
            <w:tcW w:w="1557" w:type="dxa"/>
            <w:vMerge/>
          </w:tcPr>
          <w:p w14:paraId="6DE0C35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2B2297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7EEC36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DCA3CB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2877E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Ekspansja krzewów i podrostu drzew</w:t>
            </w:r>
          </w:p>
        </w:tc>
        <w:tc>
          <w:tcPr>
            <w:tcW w:w="1134" w:type="dxa"/>
            <w:vAlign w:val="center"/>
          </w:tcPr>
          <w:p w14:paraId="030964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6AF5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44936F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CDA63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F364F30" w14:textId="77777777" w:rsidTr="006A43DB">
        <w:trPr>
          <w:cantSplit/>
          <w:trHeight w:val="75"/>
        </w:trPr>
        <w:tc>
          <w:tcPr>
            <w:tcW w:w="1557" w:type="dxa"/>
            <w:vMerge/>
          </w:tcPr>
          <w:p w14:paraId="6308BDC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165C42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823CB5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3D808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278C1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Ocienienie muraw</w:t>
            </w:r>
          </w:p>
        </w:tc>
        <w:tc>
          <w:tcPr>
            <w:tcW w:w="1134" w:type="dxa"/>
            <w:vAlign w:val="center"/>
          </w:tcPr>
          <w:p w14:paraId="2DAE46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CC10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CAE5D7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844B73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4E9EA6A" w14:textId="77777777" w:rsidTr="006A43DB">
        <w:trPr>
          <w:cantSplit/>
          <w:trHeight w:val="75"/>
        </w:trPr>
        <w:tc>
          <w:tcPr>
            <w:tcW w:w="1557" w:type="dxa"/>
            <w:vMerge/>
          </w:tcPr>
          <w:p w14:paraId="1188CED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873BEE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B6EC77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E6A7C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2C024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 płatów siedliska</w:t>
            </w:r>
          </w:p>
        </w:tc>
        <w:tc>
          <w:tcPr>
            <w:tcW w:w="1134" w:type="dxa"/>
            <w:vAlign w:val="center"/>
          </w:tcPr>
          <w:p w14:paraId="603A03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C942F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BE7FA3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D77B86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996E8E8" w14:textId="77777777" w:rsidTr="006A43DB">
        <w:trPr>
          <w:cantSplit/>
          <w:trHeight w:val="75"/>
        </w:trPr>
        <w:tc>
          <w:tcPr>
            <w:tcW w:w="1557" w:type="dxa"/>
            <w:vMerge/>
          </w:tcPr>
          <w:p w14:paraId="6CD2915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51D9BB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BEC1D8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36115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14451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wspinaczki lub wydeptywania</w:t>
            </w:r>
          </w:p>
        </w:tc>
        <w:tc>
          <w:tcPr>
            <w:tcW w:w="1134" w:type="dxa"/>
            <w:vAlign w:val="center"/>
          </w:tcPr>
          <w:p w14:paraId="64F6C6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A3989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C59D79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B0902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5798A99" w14:textId="77777777" w:rsidTr="006A43DB">
        <w:trPr>
          <w:cantSplit/>
          <w:trHeight w:val="75"/>
        </w:trPr>
        <w:tc>
          <w:tcPr>
            <w:tcW w:w="1557" w:type="dxa"/>
            <w:vMerge/>
          </w:tcPr>
          <w:p w14:paraId="0D71E3B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53A091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E7AE1B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B31EBB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52CBB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Ślady ognisk w pobliżu ścian skalnych</w:t>
            </w:r>
          </w:p>
        </w:tc>
        <w:tc>
          <w:tcPr>
            <w:tcW w:w="1134" w:type="dxa"/>
            <w:vAlign w:val="center"/>
          </w:tcPr>
          <w:p w14:paraId="301666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66EAC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ED6016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00EC6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08AB198" w14:textId="77777777" w:rsidTr="006A43DB">
        <w:trPr>
          <w:cantSplit/>
          <w:trHeight w:val="75"/>
        </w:trPr>
        <w:tc>
          <w:tcPr>
            <w:tcW w:w="1557" w:type="dxa"/>
            <w:vMerge/>
          </w:tcPr>
          <w:p w14:paraId="62C6FA5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67F48A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C1409F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7CEF88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A2175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przypadki dewastacji siedliska</w:t>
            </w:r>
          </w:p>
        </w:tc>
        <w:tc>
          <w:tcPr>
            <w:tcW w:w="1134" w:type="dxa"/>
            <w:vAlign w:val="center"/>
          </w:tcPr>
          <w:p w14:paraId="609C6E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C5536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C204FE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EA58FC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421034E" w14:textId="77777777" w:rsidTr="006A43DB">
        <w:trPr>
          <w:cantSplit/>
          <w:trHeight w:val="155"/>
        </w:trPr>
        <w:tc>
          <w:tcPr>
            <w:tcW w:w="1557" w:type="dxa"/>
            <w:vMerge/>
            <w:vAlign w:val="center"/>
          </w:tcPr>
          <w:p w14:paraId="73CBF34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241BE1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F257DFF"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C5F88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37F775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B6912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ED52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38B759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82C3CB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808DE0" w14:textId="77777777" w:rsidTr="006A43DB">
        <w:trPr>
          <w:cantSplit/>
          <w:trHeight w:val="155"/>
        </w:trPr>
        <w:tc>
          <w:tcPr>
            <w:tcW w:w="1557" w:type="dxa"/>
            <w:vMerge w:val="restart"/>
            <w:vAlign w:val="center"/>
          </w:tcPr>
          <w:p w14:paraId="7188993B"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206B5ABB"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518479CB"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Calibri" w:hAnsi="Arial" w:cs="Arial"/>
                <w:sz w:val="18"/>
                <w:szCs w:val="18"/>
              </w:rPr>
              <w:t>{</w:t>
            </w:r>
            <w:r w:rsidRPr="00400FC4">
              <w:rPr>
                <w:rFonts w:ascii="Arial" w:eastAsia="Microsoft YaHei" w:hAnsi="Arial" w:cs="Arial"/>
                <w:sz w:val="18"/>
                <w:szCs w:val="18"/>
              </w:rPr>
              <w:t>AB11}</w:t>
            </w:r>
          </w:p>
          <w:p w14:paraId="624153FC"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Kamiennego Gradu</w:t>
            </w:r>
          </w:p>
        </w:tc>
        <w:tc>
          <w:tcPr>
            <w:tcW w:w="1135" w:type="dxa"/>
            <w:vAlign w:val="center"/>
          </w:tcPr>
          <w:p w14:paraId="7F3FD2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E7483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66E8C544"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0AE4AF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223F3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3834154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Jaskinia Kamiennego Gradu została w 2013 roku zabezpieczona w części wejściowej przed osypywaniem się rumoszu wapiennego i zwietrzeliny (obudowa metalowo-drewniana wokół otworu znajdującego się w leju) oraz ogrodzono barierką cały lej. Z uwagi na niebezpieczeństwo zasypania oraz zaciskowy charakter przejścia do głównej części jaskini nie jest ona popularnym celem wycieczek. Przed zabezpieczeniem technicznym wejścia do jaskini, otwór był często zablokowany osypującymi się osadami. Obecnie otwór jest często zatkany korkiem złożonym z gałęzi i liści.</w:t>
            </w:r>
          </w:p>
          <w:p w14:paraId="412042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Nietoperze były odnotowywane okazjonalnie (1988 – gacek brunatny </w:t>
            </w:r>
            <w:r w:rsidRPr="00400FC4">
              <w:rPr>
                <w:rFonts w:ascii="Arial" w:eastAsia="Calibri" w:hAnsi="Arial" w:cs="Arial"/>
                <w:i/>
                <w:sz w:val="18"/>
                <w:szCs w:val="18"/>
              </w:rPr>
              <w:t>Plecotus auritus</w:t>
            </w:r>
            <w:r w:rsidRPr="00400FC4">
              <w:rPr>
                <w:rFonts w:ascii="Arial" w:eastAsia="Calibri" w:hAnsi="Arial" w:cs="Arial"/>
                <w:sz w:val="18"/>
                <w:szCs w:val="18"/>
              </w:rPr>
              <w:t xml:space="preserve"> oraz 1991 - nocek Natterera</w:t>
            </w:r>
            <w:r w:rsidRPr="00400FC4">
              <w:rPr>
                <w:rFonts w:ascii="Arial" w:eastAsia="Calibri" w:hAnsi="Arial" w:cs="Arial"/>
                <w:i/>
                <w:sz w:val="18"/>
                <w:szCs w:val="18"/>
              </w:rPr>
              <w:t xml:space="preserve"> Myotis nattereri</w:t>
            </w:r>
            <w:r w:rsidRPr="00400FC4">
              <w:rPr>
                <w:rFonts w:ascii="Arial" w:eastAsia="Calibri" w:hAnsi="Arial" w:cs="Arial"/>
                <w:sz w:val="18"/>
                <w:szCs w:val="18"/>
              </w:rPr>
              <w:t>). Jaskinia nie stanowi docelowego zimowiska nietoperzy.</w:t>
            </w:r>
          </w:p>
          <w:p w14:paraId="0DA991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Uboga fauna bezkręgowców – pojedyncze pająki </w:t>
            </w:r>
            <w:r w:rsidRPr="00400FC4">
              <w:rPr>
                <w:rFonts w:ascii="Arial" w:eastAsia="Calibri" w:hAnsi="Arial" w:cs="Arial"/>
                <w:i/>
                <w:sz w:val="18"/>
                <w:szCs w:val="18"/>
              </w:rPr>
              <w:t>Meta</w:t>
            </w:r>
            <w:r w:rsidRPr="00400FC4">
              <w:rPr>
                <w:rFonts w:ascii="Arial" w:eastAsia="Calibri" w:hAnsi="Arial" w:cs="Arial"/>
                <w:sz w:val="18"/>
                <w:szCs w:val="18"/>
              </w:rPr>
              <w:t xml:space="preserve"> sp.</w:t>
            </w:r>
          </w:p>
        </w:tc>
        <w:tc>
          <w:tcPr>
            <w:tcW w:w="2127" w:type="dxa"/>
            <w:vMerge w:val="restart"/>
          </w:tcPr>
          <w:p w14:paraId="3D353D6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r>
      <w:tr w:rsidR="006A6D1E" w:rsidRPr="00400FC4" w14:paraId="12D575A8" w14:textId="77777777" w:rsidTr="006A43DB">
        <w:trPr>
          <w:cantSplit/>
          <w:trHeight w:val="75"/>
        </w:trPr>
        <w:tc>
          <w:tcPr>
            <w:tcW w:w="1557" w:type="dxa"/>
            <w:vMerge/>
            <w:vAlign w:val="center"/>
          </w:tcPr>
          <w:p w14:paraId="64CFA9D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DB339F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FC31CD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6B36E7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346A99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shd w:val="clear" w:color="auto" w:fill="auto"/>
            <w:vAlign w:val="center"/>
          </w:tcPr>
          <w:p w14:paraId="7886FA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33CC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74A1C1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124261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D6C6C4" w14:textId="77777777" w:rsidTr="006A43DB">
        <w:trPr>
          <w:cantSplit/>
          <w:trHeight w:val="75"/>
        </w:trPr>
        <w:tc>
          <w:tcPr>
            <w:tcW w:w="1557" w:type="dxa"/>
            <w:vMerge/>
            <w:vAlign w:val="center"/>
          </w:tcPr>
          <w:p w14:paraId="220F5DE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292901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BAF3B3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C7EA96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235D61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666426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B3326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459F5C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A36292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AE89F8F" w14:textId="77777777" w:rsidTr="006A43DB">
        <w:trPr>
          <w:cantSplit/>
          <w:trHeight w:val="75"/>
        </w:trPr>
        <w:tc>
          <w:tcPr>
            <w:tcW w:w="1557" w:type="dxa"/>
            <w:vMerge/>
            <w:vAlign w:val="center"/>
          </w:tcPr>
          <w:p w14:paraId="5C942D1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B93783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376D4A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0C8F73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8C1C0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1C0559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44B94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2997D1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5604FF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F5B0626" w14:textId="77777777" w:rsidTr="006A43DB">
        <w:trPr>
          <w:cantSplit/>
          <w:trHeight w:val="75"/>
        </w:trPr>
        <w:tc>
          <w:tcPr>
            <w:tcW w:w="1557" w:type="dxa"/>
            <w:vMerge/>
            <w:vAlign w:val="center"/>
          </w:tcPr>
          <w:p w14:paraId="693DE8D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71A93A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19EC70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34555B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5F549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5E0FE56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E030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DA147A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F47C4E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062F887" w14:textId="77777777" w:rsidTr="006A43DB">
        <w:trPr>
          <w:cantSplit/>
          <w:trHeight w:val="75"/>
        </w:trPr>
        <w:tc>
          <w:tcPr>
            <w:tcW w:w="1557" w:type="dxa"/>
            <w:vMerge/>
            <w:vAlign w:val="center"/>
          </w:tcPr>
          <w:p w14:paraId="6207CD6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0609E8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5AF336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D54E33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C9EAB1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0E16B5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8360E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CE7B6F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0643C1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40DA1BC" w14:textId="77777777" w:rsidTr="006A43DB">
        <w:trPr>
          <w:cantSplit/>
          <w:trHeight w:val="75"/>
        </w:trPr>
        <w:tc>
          <w:tcPr>
            <w:tcW w:w="1557" w:type="dxa"/>
            <w:vMerge/>
            <w:vAlign w:val="center"/>
          </w:tcPr>
          <w:p w14:paraId="1FE544A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986E2C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6B6C3A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C7CFC4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1E7912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3BB9539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C7FB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5FFBA9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EA53C7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0A8E63C" w14:textId="77777777" w:rsidTr="006A43DB">
        <w:trPr>
          <w:cantSplit/>
          <w:trHeight w:val="75"/>
        </w:trPr>
        <w:tc>
          <w:tcPr>
            <w:tcW w:w="1557" w:type="dxa"/>
            <w:vMerge/>
            <w:vAlign w:val="center"/>
          </w:tcPr>
          <w:p w14:paraId="3A02708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AA4C77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E84C57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69870F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133CF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4BB63F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9B600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633A13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5BD77C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1731B5" w14:textId="77777777" w:rsidTr="006A43DB">
        <w:trPr>
          <w:cantSplit/>
          <w:trHeight w:val="155"/>
        </w:trPr>
        <w:tc>
          <w:tcPr>
            <w:tcW w:w="1557" w:type="dxa"/>
            <w:vMerge/>
            <w:vAlign w:val="center"/>
          </w:tcPr>
          <w:p w14:paraId="3A95569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E2729E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F7E8CD6"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04ED97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29C7C4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FCE38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275" w:type="dxa"/>
            <w:vAlign w:val="center"/>
          </w:tcPr>
          <w:p w14:paraId="5562861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FC00B3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57BCA9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7C7072" w14:textId="77777777" w:rsidTr="006A43DB">
        <w:trPr>
          <w:cantSplit/>
          <w:trHeight w:val="155"/>
        </w:trPr>
        <w:tc>
          <w:tcPr>
            <w:tcW w:w="1557" w:type="dxa"/>
            <w:vMerge w:val="restart"/>
            <w:vAlign w:val="center"/>
          </w:tcPr>
          <w:p w14:paraId="49DAD175"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6AA25423"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7082AC5C"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{296F}</w:t>
            </w:r>
          </w:p>
          <w:p w14:paraId="601B49F8"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Księdza Borka</w:t>
            </w:r>
          </w:p>
        </w:tc>
        <w:tc>
          <w:tcPr>
            <w:tcW w:w="1135" w:type="dxa"/>
            <w:vAlign w:val="center"/>
          </w:tcPr>
          <w:p w14:paraId="11F195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7BFC35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158B2D61"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1758A2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E4BC9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7C8F0A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jest położona poza szlakami turystycznymi, ale w ostatnim okresie wyznaczono do niej ścieżkę dojściową (znaki malowane na drzewach), co zwiększy zapewne jej penetrację. </w:t>
            </w:r>
          </w:p>
          <w:p w14:paraId="169781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Stanowi ona cenne zimowisko podkowca małego </w:t>
            </w:r>
            <w:r w:rsidRPr="00400FC4">
              <w:rPr>
                <w:rFonts w:ascii="Arial" w:eastAsia="Calibri" w:hAnsi="Arial" w:cs="Arial"/>
                <w:i/>
                <w:sz w:val="18"/>
                <w:szCs w:val="18"/>
              </w:rPr>
              <w:t>Rhinolophus hipposideros</w:t>
            </w:r>
            <w:r w:rsidRPr="00400FC4">
              <w:rPr>
                <w:rFonts w:ascii="Arial" w:eastAsia="Calibri" w:hAnsi="Arial" w:cs="Arial"/>
                <w:sz w:val="18"/>
                <w:szCs w:val="18"/>
              </w:rPr>
              <w:t xml:space="preserve"> (notowany wzrost liczebności w czasie hibernacji, maks. 16 osobników w 2015 r.). Ponadto z załącznika II Dyrektywy Siedliskowej notowane są: nocek duży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 xml:space="preserve">(maks. 19 osobników w 2010 r.), nocek Bechsteina </w:t>
            </w:r>
            <w:r w:rsidRPr="00400FC4">
              <w:rPr>
                <w:rFonts w:ascii="Arial" w:eastAsia="Calibri" w:hAnsi="Arial" w:cs="Arial"/>
                <w:i/>
                <w:sz w:val="18"/>
                <w:szCs w:val="18"/>
              </w:rPr>
              <w:t xml:space="preserve">Myotis bechsteinii </w:t>
            </w:r>
            <w:r w:rsidRPr="00400FC4">
              <w:rPr>
                <w:rFonts w:ascii="Arial" w:eastAsia="Calibri" w:hAnsi="Arial" w:cs="Arial"/>
                <w:sz w:val="18"/>
                <w:szCs w:val="18"/>
              </w:rPr>
              <w:t>(pojedyncze osobniki, sporadycznie). Obecność pozostałych gatunków jest sporadyczna i ulega wahaniom sezonowym: nocek Natterera</w:t>
            </w:r>
            <w:r w:rsidRPr="00400FC4">
              <w:rPr>
                <w:rFonts w:ascii="Arial" w:eastAsia="Calibri" w:hAnsi="Arial" w:cs="Arial"/>
                <w:i/>
                <w:sz w:val="18"/>
                <w:szCs w:val="18"/>
              </w:rPr>
              <w:t xml:space="preserve"> Myotis nattereri, </w:t>
            </w:r>
            <w:r w:rsidRPr="00400FC4">
              <w:rPr>
                <w:rFonts w:ascii="Arial" w:eastAsia="Calibri" w:hAnsi="Arial" w:cs="Arial"/>
                <w:iCs/>
                <w:sz w:val="18"/>
                <w:szCs w:val="18"/>
              </w:rPr>
              <w:t xml:space="preserve">nocek rudy </w:t>
            </w:r>
            <w:r w:rsidRPr="00400FC4">
              <w:rPr>
                <w:rFonts w:ascii="Arial" w:eastAsia="Calibri" w:hAnsi="Arial" w:cs="Arial"/>
                <w:i/>
                <w:sz w:val="18"/>
                <w:szCs w:val="18"/>
              </w:rPr>
              <w:t xml:space="preserve">Myotis daubentonii, </w:t>
            </w:r>
            <w:r w:rsidRPr="00400FC4">
              <w:rPr>
                <w:rFonts w:ascii="Arial" w:eastAsia="Calibri" w:hAnsi="Arial" w:cs="Arial"/>
                <w:sz w:val="18"/>
                <w:szCs w:val="18"/>
              </w:rPr>
              <w:t xml:space="preserve">nocek wąsatek/Brandta </w:t>
            </w:r>
            <w:r w:rsidRPr="00400FC4">
              <w:rPr>
                <w:rFonts w:ascii="Arial" w:eastAsia="Calibri" w:hAnsi="Arial" w:cs="Arial"/>
                <w:i/>
                <w:sz w:val="18"/>
                <w:szCs w:val="18"/>
              </w:rPr>
              <w:t xml:space="preserve">Myotis mystacinus/Myotis brandtii </w:t>
            </w:r>
            <w:r w:rsidRPr="00400FC4">
              <w:rPr>
                <w:rFonts w:ascii="Arial" w:eastAsia="Calibri" w:hAnsi="Arial" w:cs="Arial"/>
                <w:sz w:val="18"/>
                <w:szCs w:val="18"/>
              </w:rPr>
              <w:t xml:space="preserve">oraz gacek brunatny </w:t>
            </w:r>
            <w:r w:rsidRPr="00400FC4">
              <w:rPr>
                <w:rFonts w:ascii="Arial" w:eastAsia="Calibri" w:hAnsi="Arial" w:cs="Arial"/>
                <w:i/>
                <w:sz w:val="18"/>
                <w:szCs w:val="18"/>
              </w:rPr>
              <w:t>Plecotus auritus</w:t>
            </w:r>
            <w:r w:rsidRPr="00400FC4">
              <w:rPr>
                <w:rFonts w:ascii="Arial" w:eastAsia="Calibri" w:hAnsi="Arial" w:cs="Arial"/>
                <w:sz w:val="18"/>
                <w:szCs w:val="18"/>
              </w:rPr>
              <w:t xml:space="preserve">. </w:t>
            </w:r>
          </w:p>
          <w:p w14:paraId="4D4D22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Fauna bezkręgowców –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w:t>
            </w:r>
          </w:p>
        </w:tc>
        <w:tc>
          <w:tcPr>
            <w:tcW w:w="2127" w:type="dxa"/>
            <w:vMerge/>
          </w:tcPr>
          <w:p w14:paraId="2335D01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021FA76" w14:textId="77777777" w:rsidTr="006A43DB">
        <w:trPr>
          <w:cantSplit/>
          <w:trHeight w:val="75"/>
        </w:trPr>
        <w:tc>
          <w:tcPr>
            <w:tcW w:w="1557" w:type="dxa"/>
            <w:vMerge/>
            <w:vAlign w:val="center"/>
          </w:tcPr>
          <w:p w14:paraId="5AF2B5C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C358B5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D30150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8A26C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6A38B3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1C57CB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F1454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9EA9E9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8D2F58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00CF9C6" w14:textId="77777777" w:rsidTr="006A43DB">
        <w:trPr>
          <w:cantSplit/>
          <w:trHeight w:val="75"/>
        </w:trPr>
        <w:tc>
          <w:tcPr>
            <w:tcW w:w="1557" w:type="dxa"/>
            <w:vMerge/>
            <w:vAlign w:val="center"/>
          </w:tcPr>
          <w:p w14:paraId="0292401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FB2315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21B8EC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642482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7D6FF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2E1F0F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97AB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D94F3D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65B1A4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8A86BE5" w14:textId="77777777" w:rsidTr="006A43DB">
        <w:trPr>
          <w:cantSplit/>
          <w:trHeight w:val="75"/>
        </w:trPr>
        <w:tc>
          <w:tcPr>
            <w:tcW w:w="1557" w:type="dxa"/>
            <w:vMerge/>
            <w:vAlign w:val="center"/>
          </w:tcPr>
          <w:p w14:paraId="3CD7202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3F988D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70409B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F6326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FF8BA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3406E2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729A8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42FFB5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FCB632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CFE3D85" w14:textId="77777777" w:rsidTr="006A43DB">
        <w:trPr>
          <w:cantSplit/>
          <w:trHeight w:val="75"/>
        </w:trPr>
        <w:tc>
          <w:tcPr>
            <w:tcW w:w="1557" w:type="dxa"/>
            <w:vMerge/>
            <w:vAlign w:val="center"/>
          </w:tcPr>
          <w:p w14:paraId="5040130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526970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47DF80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FA1461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0AAB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79627B2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21C95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DA286E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F1E6B1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C1A0DC" w14:textId="77777777" w:rsidTr="006A43DB">
        <w:trPr>
          <w:cantSplit/>
          <w:trHeight w:val="75"/>
        </w:trPr>
        <w:tc>
          <w:tcPr>
            <w:tcW w:w="1557" w:type="dxa"/>
            <w:vMerge/>
            <w:vAlign w:val="center"/>
          </w:tcPr>
          <w:p w14:paraId="208B090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0E753F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58C606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55B221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436A7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4FB3F6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45F886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A49C82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B90881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11F5C2" w14:textId="77777777" w:rsidTr="006A43DB">
        <w:trPr>
          <w:cantSplit/>
          <w:trHeight w:val="75"/>
        </w:trPr>
        <w:tc>
          <w:tcPr>
            <w:tcW w:w="1557" w:type="dxa"/>
            <w:vMerge/>
            <w:vAlign w:val="center"/>
          </w:tcPr>
          <w:p w14:paraId="3945153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A4B3A5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309FC4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11F7C5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FF111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1E3699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2FA31D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FA9B00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BD2EE6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2517844" w14:textId="77777777" w:rsidTr="006A43DB">
        <w:trPr>
          <w:cantSplit/>
          <w:trHeight w:val="75"/>
        </w:trPr>
        <w:tc>
          <w:tcPr>
            <w:tcW w:w="1557" w:type="dxa"/>
            <w:vMerge/>
            <w:vAlign w:val="center"/>
          </w:tcPr>
          <w:p w14:paraId="2A0E00B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63E8CC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8AA8FE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25F1EA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626E9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0DDA58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C7993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F17C62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1AB9A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305418F" w14:textId="77777777" w:rsidTr="006A43DB">
        <w:trPr>
          <w:cantSplit/>
          <w:trHeight w:val="155"/>
        </w:trPr>
        <w:tc>
          <w:tcPr>
            <w:tcW w:w="1557" w:type="dxa"/>
            <w:vMerge/>
            <w:vAlign w:val="center"/>
          </w:tcPr>
          <w:p w14:paraId="2A7F837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E295D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79B2263"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0582FC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0D168C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523E1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275" w:type="dxa"/>
            <w:vAlign w:val="center"/>
          </w:tcPr>
          <w:p w14:paraId="3C86F8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0E9C37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2FC458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C25B7B" w14:textId="77777777" w:rsidTr="006A43DB">
        <w:trPr>
          <w:cantSplit/>
          <w:trHeight w:val="155"/>
        </w:trPr>
        <w:tc>
          <w:tcPr>
            <w:tcW w:w="1557" w:type="dxa"/>
            <w:vMerge w:val="restart"/>
            <w:vAlign w:val="center"/>
          </w:tcPr>
          <w:p w14:paraId="5BB0F725"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2F062B5F"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1ABAA8B1"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Calibri" w:hAnsi="Arial" w:cs="Arial"/>
                <w:sz w:val="18"/>
                <w:szCs w:val="18"/>
              </w:rPr>
              <w:t>{</w:t>
            </w:r>
            <w:r w:rsidRPr="00400FC4">
              <w:rPr>
                <w:rFonts w:ascii="Arial" w:eastAsia="Microsoft YaHei" w:hAnsi="Arial" w:cs="Arial"/>
                <w:sz w:val="18"/>
                <w:szCs w:val="18"/>
              </w:rPr>
              <w:t>FB78}</w:t>
            </w:r>
          </w:p>
          <w:p w14:paraId="05E6453A"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 xml:space="preserve">Piętrowa Szczelina </w:t>
            </w:r>
          </w:p>
        </w:tc>
        <w:tc>
          <w:tcPr>
            <w:tcW w:w="1135" w:type="dxa"/>
            <w:vAlign w:val="center"/>
          </w:tcPr>
          <w:p w14:paraId="6DFA7B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3D4E24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79CB65E3"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0B10A6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8BD6D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3630BBB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Pomimo pionowego rozwinięcia Piętrowa Szczelina jest znanym obiektem, będącym jednym z najczęstszych celów wycieczek, szkoleń kursów jaskiniowych oraz sportów ekstremalnych. Otwór jaskini jest łatwo dostępny, ogrodzony barierką. Duża ilość zainstalowanych punktów asekuracyjnych, część nieatestowana. </w:t>
            </w:r>
          </w:p>
          <w:p w14:paraId="069EB9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Ważne zimowisko nietoperzy w Ostoi Kroczyckiej, przede wszystkim </w:t>
            </w:r>
            <w:r w:rsidRPr="00400FC4">
              <w:rPr>
                <w:rFonts w:ascii="Arial" w:eastAsia="Calibri" w:hAnsi="Arial" w:cs="Arial"/>
                <w:iCs/>
                <w:sz w:val="18"/>
                <w:szCs w:val="18"/>
              </w:rPr>
              <w:t xml:space="preserve">podkowca małego </w:t>
            </w:r>
            <w:r w:rsidRPr="00400FC4">
              <w:rPr>
                <w:rFonts w:ascii="Arial" w:eastAsia="Calibri" w:hAnsi="Arial" w:cs="Arial"/>
                <w:i/>
                <w:iCs/>
                <w:sz w:val="18"/>
                <w:szCs w:val="18"/>
              </w:rPr>
              <w:t>Rhinolophus hipposideros</w:t>
            </w:r>
            <w:r w:rsidRPr="00400FC4">
              <w:rPr>
                <w:rFonts w:ascii="Arial" w:eastAsia="Calibri" w:hAnsi="Arial" w:cs="Arial"/>
                <w:sz w:val="18"/>
                <w:szCs w:val="18"/>
              </w:rPr>
              <w:t xml:space="preserve"> (maks. 31 osobników w 2013 r.). Ponadto trzy inne gatunki z załącznika II Dyrektywy Siedliskowej: nocek duży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 xml:space="preserve">(maks. 14 osobników w 2012 r.), nocek łydkowłosy </w:t>
            </w:r>
            <w:r w:rsidRPr="00400FC4">
              <w:rPr>
                <w:rFonts w:ascii="Arial" w:eastAsia="Calibri" w:hAnsi="Arial" w:cs="Arial"/>
                <w:i/>
                <w:iCs/>
                <w:sz w:val="18"/>
                <w:szCs w:val="18"/>
              </w:rPr>
              <w:t>Myotis dasycneme</w:t>
            </w:r>
            <w:r w:rsidRPr="00400FC4">
              <w:rPr>
                <w:rFonts w:ascii="Arial" w:eastAsia="Calibri" w:hAnsi="Arial" w:cs="Arial"/>
                <w:iCs/>
                <w:sz w:val="18"/>
                <w:szCs w:val="18"/>
              </w:rPr>
              <w:t xml:space="preserve">, nocek Bechsteina </w:t>
            </w:r>
            <w:r w:rsidRPr="00400FC4">
              <w:rPr>
                <w:rFonts w:ascii="Arial" w:eastAsia="Calibri" w:hAnsi="Arial" w:cs="Arial"/>
                <w:i/>
                <w:iCs/>
                <w:sz w:val="18"/>
                <w:szCs w:val="18"/>
              </w:rPr>
              <w:t xml:space="preserve">Myotis bechsteinii </w:t>
            </w:r>
            <w:r w:rsidRPr="00400FC4">
              <w:rPr>
                <w:rFonts w:ascii="Arial" w:eastAsia="Calibri" w:hAnsi="Arial" w:cs="Arial"/>
                <w:iCs/>
                <w:sz w:val="18"/>
                <w:szCs w:val="18"/>
              </w:rPr>
              <w:t xml:space="preserve">(sporadycznie pojedyncze osobniki). Ponadto nocek Natterera </w:t>
            </w:r>
            <w:r w:rsidRPr="00400FC4">
              <w:rPr>
                <w:rFonts w:ascii="Arial" w:eastAsia="Calibri" w:hAnsi="Arial" w:cs="Arial"/>
                <w:i/>
                <w:sz w:val="18"/>
                <w:szCs w:val="18"/>
              </w:rPr>
              <w:t>Myotis nattereri</w:t>
            </w:r>
            <w:r w:rsidRPr="00400FC4">
              <w:rPr>
                <w:rFonts w:ascii="Arial" w:eastAsia="Calibri" w:hAnsi="Arial" w:cs="Arial"/>
                <w:iCs/>
                <w:sz w:val="18"/>
                <w:szCs w:val="18"/>
              </w:rPr>
              <w:t xml:space="preserve"> (maksym. do 64 osobników – ważne zimowisko tego gatunku), nocek rudy </w:t>
            </w:r>
            <w:r w:rsidRPr="00400FC4">
              <w:rPr>
                <w:rFonts w:ascii="Arial" w:eastAsia="Calibri" w:hAnsi="Arial" w:cs="Arial"/>
                <w:i/>
                <w:sz w:val="18"/>
                <w:szCs w:val="18"/>
              </w:rPr>
              <w:t xml:space="preserve">Myotis daubentonii, </w:t>
            </w:r>
            <w:r w:rsidRPr="00400FC4">
              <w:rPr>
                <w:rFonts w:ascii="Arial" w:eastAsia="Calibri" w:hAnsi="Arial" w:cs="Arial"/>
                <w:sz w:val="18"/>
                <w:szCs w:val="18"/>
              </w:rPr>
              <w:t xml:space="preserve">nocek wąsatek/Brandta </w:t>
            </w:r>
            <w:r w:rsidRPr="00400FC4">
              <w:rPr>
                <w:rFonts w:ascii="Arial" w:eastAsia="Calibri" w:hAnsi="Arial" w:cs="Arial"/>
                <w:i/>
                <w:sz w:val="18"/>
                <w:szCs w:val="18"/>
              </w:rPr>
              <w:t>Myotis mystacinus/Myotis brandtii,</w:t>
            </w:r>
            <w:r w:rsidRPr="00400FC4">
              <w:rPr>
                <w:rFonts w:ascii="Arial" w:eastAsia="Calibri" w:hAnsi="Arial" w:cs="Arial"/>
                <w:sz w:val="18"/>
                <w:szCs w:val="18"/>
              </w:rPr>
              <w:t xml:space="preserve"> gacek brunatny </w:t>
            </w:r>
            <w:r w:rsidRPr="00400FC4">
              <w:rPr>
                <w:rFonts w:ascii="Arial" w:eastAsia="Calibri" w:hAnsi="Arial" w:cs="Arial"/>
                <w:i/>
                <w:sz w:val="18"/>
                <w:szCs w:val="18"/>
              </w:rPr>
              <w:t>Plecotus auritus</w:t>
            </w:r>
            <w:r w:rsidRPr="00400FC4">
              <w:rPr>
                <w:rFonts w:ascii="Arial" w:eastAsia="Calibri" w:hAnsi="Arial" w:cs="Arial"/>
                <w:sz w:val="18"/>
                <w:szCs w:val="18"/>
              </w:rPr>
              <w:t>.</w:t>
            </w:r>
          </w:p>
          <w:p w14:paraId="123938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Fauna bezkręgowców –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w:t>
            </w:r>
          </w:p>
        </w:tc>
        <w:tc>
          <w:tcPr>
            <w:tcW w:w="2127" w:type="dxa"/>
            <w:vMerge/>
          </w:tcPr>
          <w:p w14:paraId="383CC79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2695A20" w14:textId="77777777" w:rsidTr="006A43DB">
        <w:trPr>
          <w:cantSplit/>
          <w:trHeight w:val="75"/>
        </w:trPr>
        <w:tc>
          <w:tcPr>
            <w:tcW w:w="1557" w:type="dxa"/>
            <w:vMerge/>
            <w:vAlign w:val="center"/>
          </w:tcPr>
          <w:p w14:paraId="513C2CD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C900B1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D056D6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24430D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3B6F24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31E26B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63E9C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AFEAF3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9536E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3AB9325" w14:textId="77777777" w:rsidTr="006A43DB">
        <w:trPr>
          <w:cantSplit/>
          <w:trHeight w:val="75"/>
        </w:trPr>
        <w:tc>
          <w:tcPr>
            <w:tcW w:w="1557" w:type="dxa"/>
            <w:vMerge/>
            <w:vAlign w:val="center"/>
          </w:tcPr>
          <w:p w14:paraId="6EB3354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C107CD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F93765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72ECC4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5FAB3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36392F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AD1FB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4A56B6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169DA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AAE9D10" w14:textId="77777777" w:rsidTr="006A43DB">
        <w:trPr>
          <w:cantSplit/>
          <w:trHeight w:val="75"/>
        </w:trPr>
        <w:tc>
          <w:tcPr>
            <w:tcW w:w="1557" w:type="dxa"/>
            <w:vMerge/>
            <w:vAlign w:val="center"/>
          </w:tcPr>
          <w:p w14:paraId="2838CD1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621566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7FCA63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280EB3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6CD4E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Stopień zabezpieczenia obiektu przed penetracją ludzką</w:t>
            </w:r>
          </w:p>
        </w:tc>
        <w:tc>
          <w:tcPr>
            <w:tcW w:w="1134" w:type="dxa"/>
            <w:vAlign w:val="center"/>
          </w:tcPr>
          <w:p w14:paraId="0D4AD3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AA5BC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34F957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F25DD7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AE8437" w14:textId="77777777" w:rsidTr="006A43DB">
        <w:trPr>
          <w:cantSplit/>
          <w:trHeight w:val="75"/>
        </w:trPr>
        <w:tc>
          <w:tcPr>
            <w:tcW w:w="1557" w:type="dxa"/>
            <w:vMerge/>
            <w:vAlign w:val="center"/>
          </w:tcPr>
          <w:p w14:paraId="37CC3F8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1AD501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0E76C5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933E62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7102D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529BF9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4AD3D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525437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19ADA1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8635670" w14:textId="77777777" w:rsidTr="006A43DB">
        <w:trPr>
          <w:cantSplit/>
          <w:trHeight w:val="75"/>
        </w:trPr>
        <w:tc>
          <w:tcPr>
            <w:tcW w:w="1557" w:type="dxa"/>
            <w:vMerge/>
            <w:vAlign w:val="center"/>
          </w:tcPr>
          <w:p w14:paraId="7E13319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16207D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8D4379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65B6A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91D2F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7FA8FE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114537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77D680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10C1A8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707B6DB" w14:textId="77777777" w:rsidTr="006A43DB">
        <w:trPr>
          <w:cantSplit/>
          <w:trHeight w:val="75"/>
        </w:trPr>
        <w:tc>
          <w:tcPr>
            <w:tcW w:w="1557" w:type="dxa"/>
            <w:vMerge/>
            <w:vAlign w:val="center"/>
          </w:tcPr>
          <w:p w14:paraId="35F7B78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B49137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D7C3FA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2A3B77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DC27E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6987D3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1ADAB1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2D2734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E9D63B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1F6CA0" w14:textId="77777777" w:rsidTr="006A43DB">
        <w:trPr>
          <w:cantSplit/>
          <w:trHeight w:val="1245"/>
        </w:trPr>
        <w:tc>
          <w:tcPr>
            <w:tcW w:w="1557" w:type="dxa"/>
            <w:vMerge/>
            <w:vAlign w:val="center"/>
          </w:tcPr>
          <w:p w14:paraId="6DFEB2C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F1D06C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79A10F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8A3D5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E60B3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2EDA22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6A98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15E384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6A2659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086972F" w14:textId="77777777" w:rsidTr="006A43DB">
        <w:trPr>
          <w:cantSplit/>
          <w:trHeight w:val="2330"/>
        </w:trPr>
        <w:tc>
          <w:tcPr>
            <w:tcW w:w="1557" w:type="dxa"/>
            <w:vMerge/>
            <w:vAlign w:val="center"/>
          </w:tcPr>
          <w:p w14:paraId="5397271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8C4807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5804105"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44B52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vMerge w:val="restart"/>
            <w:vAlign w:val="center"/>
          </w:tcPr>
          <w:p w14:paraId="4898AD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Merge w:val="restart"/>
            <w:vAlign w:val="center"/>
          </w:tcPr>
          <w:p w14:paraId="243FE2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275" w:type="dxa"/>
            <w:vMerge w:val="restart"/>
            <w:vAlign w:val="center"/>
          </w:tcPr>
          <w:p w14:paraId="41EB37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77AD6EE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384964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C080F07" w14:textId="77777777" w:rsidTr="006A43DB">
        <w:trPr>
          <w:cantSplit/>
          <w:trHeight w:val="3980"/>
        </w:trPr>
        <w:tc>
          <w:tcPr>
            <w:tcW w:w="1557" w:type="dxa"/>
            <w:vMerge/>
            <w:vAlign w:val="center"/>
          </w:tcPr>
          <w:p w14:paraId="6662BB0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4AE6E1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2C21AB5"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B876DFE" w14:textId="77777777" w:rsidR="006A6D1E" w:rsidRPr="00400FC4" w:rsidRDefault="006A6D1E" w:rsidP="008A4294">
            <w:pPr>
              <w:spacing w:after="0" w:line="240" w:lineRule="auto"/>
              <w:rPr>
                <w:rFonts w:ascii="Arial" w:eastAsia="Calibri" w:hAnsi="Arial" w:cs="Arial"/>
                <w:sz w:val="18"/>
                <w:szCs w:val="18"/>
              </w:rPr>
            </w:pPr>
          </w:p>
        </w:tc>
        <w:tc>
          <w:tcPr>
            <w:tcW w:w="2553" w:type="dxa"/>
            <w:vMerge/>
            <w:vAlign w:val="center"/>
          </w:tcPr>
          <w:p w14:paraId="259373C1" w14:textId="77777777" w:rsidR="006A6D1E" w:rsidRPr="00400FC4" w:rsidRDefault="006A6D1E" w:rsidP="008A4294">
            <w:pPr>
              <w:spacing w:after="0" w:line="240" w:lineRule="auto"/>
              <w:rPr>
                <w:rFonts w:ascii="Arial" w:eastAsia="Calibri" w:hAnsi="Arial" w:cs="Arial"/>
                <w:sz w:val="18"/>
                <w:szCs w:val="18"/>
              </w:rPr>
            </w:pPr>
          </w:p>
        </w:tc>
        <w:tc>
          <w:tcPr>
            <w:tcW w:w="1134" w:type="dxa"/>
            <w:vMerge/>
            <w:vAlign w:val="center"/>
          </w:tcPr>
          <w:p w14:paraId="24CC7BB9" w14:textId="77777777" w:rsidR="006A6D1E" w:rsidRPr="00400FC4" w:rsidRDefault="006A6D1E" w:rsidP="008A4294">
            <w:pPr>
              <w:spacing w:after="0" w:line="240" w:lineRule="auto"/>
              <w:rPr>
                <w:rFonts w:ascii="Arial" w:eastAsia="Calibri" w:hAnsi="Arial" w:cs="Arial"/>
                <w:sz w:val="18"/>
                <w:szCs w:val="18"/>
              </w:rPr>
            </w:pPr>
          </w:p>
        </w:tc>
        <w:tc>
          <w:tcPr>
            <w:tcW w:w="1275" w:type="dxa"/>
            <w:vMerge/>
            <w:vAlign w:val="center"/>
          </w:tcPr>
          <w:p w14:paraId="53B31C0E" w14:textId="77777777" w:rsidR="006A6D1E" w:rsidRPr="00400FC4" w:rsidRDefault="006A6D1E" w:rsidP="008A4294">
            <w:pPr>
              <w:spacing w:after="0" w:line="240" w:lineRule="auto"/>
              <w:rPr>
                <w:rFonts w:ascii="Arial" w:eastAsia="Calibri" w:hAnsi="Arial" w:cs="Arial"/>
                <w:sz w:val="18"/>
                <w:szCs w:val="18"/>
              </w:rPr>
            </w:pPr>
          </w:p>
        </w:tc>
        <w:tc>
          <w:tcPr>
            <w:tcW w:w="2553" w:type="dxa"/>
            <w:vMerge/>
            <w:vAlign w:val="center"/>
          </w:tcPr>
          <w:p w14:paraId="1948399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2D68DB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46D7661" w14:textId="77777777" w:rsidTr="006A43DB">
        <w:trPr>
          <w:cantSplit/>
          <w:trHeight w:val="155"/>
        </w:trPr>
        <w:tc>
          <w:tcPr>
            <w:tcW w:w="1557" w:type="dxa"/>
            <w:vMerge w:val="restart"/>
            <w:vAlign w:val="center"/>
          </w:tcPr>
          <w:p w14:paraId="5C35866A"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0C727FA1"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1F970547"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{686F}</w:t>
            </w:r>
          </w:p>
          <w:p w14:paraId="7FB23AB3"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Przekątna Studnia</w:t>
            </w:r>
          </w:p>
        </w:tc>
        <w:tc>
          <w:tcPr>
            <w:tcW w:w="1135" w:type="dxa"/>
            <w:vAlign w:val="center"/>
          </w:tcPr>
          <w:p w14:paraId="7382D0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7C95DD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1C51FEE8"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10ACC6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4F517D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044D67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Okazjonalnie w okresie łagodniejszych zim notowana jest hibernacja pojedynczych nietoperzy – nocek duży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 xml:space="preserve">nocek Natterera </w:t>
            </w:r>
            <w:r w:rsidRPr="00400FC4">
              <w:rPr>
                <w:rFonts w:ascii="Arial" w:eastAsia="Calibri" w:hAnsi="Arial" w:cs="Arial"/>
                <w:i/>
                <w:sz w:val="18"/>
                <w:szCs w:val="18"/>
              </w:rPr>
              <w:t xml:space="preserve">Myotis nattereri, </w:t>
            </w:r>
            <w:r w:rsidRPr="00400FC4">
              <w:rPr>
                <w:rFonts w:ascii="Arial" w:eastAsia="Calibri" w:hAnsi="Arial" w:cs="Arial"/>
                <w:sz w:val="18"/>
                <w:szCs w:val="18"/>
              </w:rPr>
              <w:t xml:space="preserve">gacek brunatny </w:t>
            </w:r>
            <w:r w:rsidRPr="00400FC4">
              <w:rPr>
                <w:rFonts w:ascii="Arial" w:eastAsia="Calibri" w:hAnsi="Arial" w:cs="Arial"/>
                <w:i/>
                <w:sz w:val="18"/>
                <w:szCs w:val="18"/>
              </w:rPr>
              <w:t>Plecotus auritus.</w:t>
            </w:r>
            <w:r w:rsidRPr="00400FC4">
              <w:rPr>
                <w:rFonts w:ascii="Arial" w:eastAsia="Calibri" w:hAnsi="Arial" w:cs="Arial"/>
                <w:sz w:val="18"/>
                <w:szCs w:val="18"/>
              </w:rPr>
              <w:t xml:space="preserve"> Jaskinię wykorzystuje fauna bezkręgowców - szczerbówka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xml:space="preserv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w:t>
            </w:r>
          </w:p>
          <w:p w14:paraId="287818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Aktualny stan jaskini jest efektem usunięcia dużej ilości osadów wypełniających studnię przechodzącą w rozszerzoną szczelinę. Rozległa hałda usytuowana u podnóża skały z Przekątną Studnią.</w:t>
            </w:r>
          </w:p>
        </w:tc>
        <w:tc>
          <w:tcPr>
            <w:tcW w:w="2127" w:type="dxa"/>
            <w:vMerge/>
          </w:tcPr>
          <w:p w14:paraId="22593C5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EF88DE6" w14:textId="77777777" w:rsidTr="006A43DB">
        <w:trPr>
          <w:cantSplit/>
          <w:trHeight w:val="75"/>
        </w:trPr>
        <w:tc>
          <w:tcPr>
            <w:tcW w:w="1557" w:type="dxa"/>
            <w:vMerge/>
            <w:vAlign w:val="center"/>
          </w:tcPr>
          <w:p w14:paraId="066342B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903AB1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CC7832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D0005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64DDFE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336BA4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39126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2828C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54F518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8A7DB27" w14:textId="77777777" w:rsidTr="006A43DB">
        <w:trPr>
          <w:cantSplit/>
          <w:trHeight w:val="75"/>
        </w:trPr>
        <w:tc>
          <w:tcPr>
            <w:tcW w:w="1557" w:type="dxa"/>
            <w:vMerge/>
            <w:vAlign w:val="center"/>
          </w:tcPr>
          <w:p w14:paraId="00689E2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888F43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90DFA5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8489B7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481EE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17B0AA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F95EB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5848D3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92B2E9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9CC189E" w14:textId="77777777" w:rsidTr="006A43DB">
        <w:trPr>
          <w:cantSplit/>
          <w:trHeight w:val="75"/>
        </w:trPr>
        <w:tc>
          <w:tcPr>
            <w:tcW w:w="1557" w:type="dxa"/>
            <w:vMerge/>
            <w:vAlign w:val="center"/>
          </w:tcPr>
          <w:p w14:paraId="5A8F681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A9A37F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961DC3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A4B045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AF3A6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4039E06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76214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8CB7A9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12A961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7E1AECA" w14:textId="77777777" w:rsidTr="006A43DB">
        <w:trPr>
          <w:cantSplit/>
          <w:trHeight w:val="75"/>
        </w:trPr>
        <w:tc>
          <w:tcPr>
            <w:tcW w:w="1557" w:type="dxa"/>
            <w:vMerge/>
            <w:vAlign w:val="center"/>
          </w:tcPr>
          <w:p w14:paraId="15D9245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653E74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BDBBE0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815A6F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1B475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12FA79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E034D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FCAB10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DF5C05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B9060B5" w14:textId="77777777" w:rsidTr="006A43DB">
        <w:trPr>
          <w:cantSplit/>
          <w:trHeight w:val="75"/>
        </w:trPr>
        <w:tc>
          <w:tcPr>
            <w:tcW w:w="1557" w:type="dxa"/>
            <w:vMerge/>
            <w:vAlign w:val="center"/>
          </w:tcPr>
          <w:p w14:paraId="37FB50A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F51E54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3D5504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976515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B1B7F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68FFC5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747E1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BA16DA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AF81D7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3CC6A41" w14:textId="77777777" w:rsidTr="006A43DB">
        <w:trPr>
          <w:cantSplit/>
          <w:trHeight w:val="75"/>
        </w:trPr>
        <w:tc>
          <w:tcPr>
            <w:tcW w:w="1557" w:type="dxa"/>
            <w:vMerge/>
            <w:vAlign w:val="center"/>
          </w:tcPr>
          <w:p w14:paraId="6CDAFC3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80A723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3CC96A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ABC430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36382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0B8CED1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6FA9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ECF046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6E900B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8F95B3F" w14:textId="77777777" w:rsidTr="006A43DB">
        <w:trPr>
          <w:cantSplit/>
          <w:trHeight w:val="75"/>
        </w:trPr>
        <w:tc>
          <w:tcPr>
            <w:tcW w:w="1557" w:type="dxa"/>
            <w:vMerge/>
            <w:vAlign w:val="center"/>
          </w:tcPr>
          <w:p w14:paraId="1415254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A44746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F3187A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A2EDAE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290AE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6390C0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33030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ACB6A2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8B5292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8916F4" w14:textId="77777777" w:rsidTr="006A43DB">
        <w:trPr>
          <w:cantSplit/>
          <w:trHeight w:val="155"/>
        </w:trPr>
        <w:tc>
          <w:tcPr>
            <w:tcW w:w="1557" w:type="dxa"/>
            <w:vMerge/>
            <w:vAlign w:val="center"/>
          </w:tcPr>
          <w:p w14:paraId="512E46B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75AE71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56041AE"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08C4B8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7DF295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E6885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275" w:type="dxa"/>
            <w:vAlign w:val="center"/>
          </w:tcPr>
          <w:p w14:paraId="6ADEFE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7D3448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EF80FF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E6D62D2" w14:textId="77777777" w:rsidTr="006A43DB">
        <w:trPr>
          <w:cantSplit/>
          <w:trHeight w:val="155"/>
        </w:trPr>
        <w:tc>
          <w:tcPr>
            <w:tcW w:w="1557" w:type="dxa"/>
            <w:vMerge w:val="restart"/>
            <w:vAlign w:val="center"/>
          </w:tcPr>
          <w:p w14:paraId="2F42462A"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1C8A8397"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08E6F287"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Calibri" w:hAnsi="Arial" w:cs="Arial"/>
                <w:sz w:val="18"/>
                <w:szCs w:val="18"/>
              </w:rPr>
              <w:t>{</w:t>
            </w:r>
            <w:r w:rsidRPr="00400FC4">
              <w:rPr>
                <w:rFonts w:ascii="Arial" w:eastAsia="Microsoft YaHei" w:hAnsi="Arial" w:cs="Arial"/>
                <w:sz w:val="18"/>
                <w:szCs w:val="18"/>
              </w:rPr>
              <w:t>E4DE}</w:t>
            </w:r>
          </w:p>
          <w:p w14:paraId="1EF2E123"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Obora</w:t>
            </w:r>
          </w:p>
        </w:tc>
        <w:tc>
          <w:tcPr>
            <w:tcW w:w="1135" w:type="dxa"/>
            <w:vAlign w:val="center"/>
          </w:tcPr>
          <w:p w14:paraId="66B3C9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A374F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56FA6584"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5F1555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08622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44E18E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jest łatwo dostępna i stanowi często schronienie dla przygodnych turystów. Silnie zaśmiecona, szczególnie w głębi korytarza z obecną fauną bezkręgowców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Brak notowań nietoperzy, jaskinia nie stanowi docelowego zimowiska. W głównej części jest wymrażana w zimie.</w:t>
            </w:r>
          </w:p>
        </w:tc>
        <w:tc>
          <w:tcPr>
            <w:tcW w:w="2127" w:type="dxa"/>
            <w:vMerge/>
          </w:tcPr>
          <w:p w14:paraId="1C37A97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EC05AD" w14:textId="77777777" w:rsidTr="006A43DB">
        <w:trPr>
          <w:cantSplit/>
          <w:trHeight w:val="75"/>
        </w:trPr>
        <w:tc>
          <w:tcPr>
            <w:tcW w:w="1557" w:type="dxa"/>
            <w:vMerge/>
            <w:vAlign w:val="center"/>
          </w:tcPr>
          <w:p w14:paraId="6574E04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FCD541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31FF51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4C09203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152570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585380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66F4F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739014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0F2491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2FBF4B4" w14:textId="77777777" w:rsidTr="006A43DB">
        <w:trPr>
          <w:cantSplit/>
          <w:trHeight w:val="75"/>
        </w:trPr>
        <w:tc>
          <w:tcPr>
            <w:tcW w:w="1557" w:type="dxa"/>
            <w:vMerge/>
            <w:vAlign w:val="center"/>
          </w:tcPr>
          <w:p w14:paraId="0EA2886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C57A6F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9AE345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B1BC8A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3EE56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696A52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ED9B8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198228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4718B5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1435A0E" w14:textId="77777777" w:rsidTr="006A43DB">
        <w:trPr>
          <w:cantSplit/>
          <w:trHeight w:val="75"/>
        </w:trPr>
        <w:tc>
          <w:tcPr>
            <w:tcW w:w="1557" w:type="dxa"/>
            <w:vMerge/>
            <w:vAlign w:val="center"/>
          </w:tcPr>
          <w:p w14:paraId="56E784B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ADB4CD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A1F2D8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9220C4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A3CD1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3A35B5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8BB8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03DC06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C0B1C2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B89C4F4" w14:textId="77777777" w:rsidTr="006A43DB">
        <w:trPr>
          <w:cantSplit/>
          <w:trHeight w:val="75"/>
        </w:trPr>
        <w:tc>
          <w:tcPr>
            <w:tcW w:w="1557" w:type="dxa"/>
            <w:vMerge/>
            <w:vAlign w:val="center"/>
          </w:tcPr>
          <w:p w14:paraId="3FE2C82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A24ED0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5A74C6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E2C456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37006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BC53D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8DC28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11B21C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8ECB28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ED7052F" w14:textId="77777777" w:rsidTr="006A43DB">
        <w:trPr>
          <w:cantSplit/>
          <w:trHeight w:val="75"/>
        </w:trPr>
        <w:tc>
          <w:tcPr>
            <w:tcW w:w="1557" w:type="dxa"/>
            <w:vMerge/>
            <w:vAlign w:val="center"/>
          </w:tcPr>
          <w:p w14:paraId="2F558B4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FCDC77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469E67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DBA382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C09AF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0A9F82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4669A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F520D8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DEAE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FD76DD" w14:textId="77777777" w:rsidTr="006A43DB">
        <w:trPr>
          <w:cantSplit/>
          <w:trHeight w:val="75"/>
        </w:trPr>
        <w:tc>
          <w:tcPr>
            <w:tcW w:w="1557" w:type="dxa"/>
            <w:vMerge/>
            <w:vAlign w:val="center"/>
          </w:tcPr>
          <w:p w14:paraId="29EEB7A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607C0B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278A71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9AECDD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21B52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0D2E39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1602F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2210D8D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B5B41E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FC30A90" w14:textId="77777777" w:rsidTr="006A43DB">
        <w:trPr>
          <w:cantSplit/>
          <w:trHeight w:val="75"/>
        </w:trPr>
        <w:tc>
          <w:tcPr>
            <w:tcW w:w="1557" w:type="dxa"/>
            <w:vMerge/>
            <w:vAlign w:val="center"/>
          </w:tcPr>
          <w:p w14:paraId="74C6050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BBBCA6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E511B8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898D2F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E33D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6DC5DD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AD03C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1AF527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DFBCBB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6A6E92" w14:textId="77777777" w:rsidTr="006A43DB">
        <w:trPr>
          <w:cantSplit/>
          <w:trHeight w:val="155"/>
        </w:trPr>
        <w:tc>
          <w:tcPr>
            <w:tcW w:w="1557" w:type="dxa"/>
            <w:vMerge/>
            <w:vAlign w:val="center"/>
          </w:tcPr>
          <w:p w14:paraId="78793A6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DC2B0F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10C30C7"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1BB800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CF765B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A071B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3DC6BD7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C5E854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2C880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A593E01" w14:textId="77777777" w:rsidTr="006A43DB">
        <w:trPr>
          <w:cantSplit/>
          <w:trHeight w:val="155"/>
        </w:trPr>
        <w:tc>
          <w:tcPr>
            <w:tcW w:w="1557" w:type="dxa"/>
            <w:vMerge w:val="restart"/>
            <w:vAlign w:val="center"/>
          </w:tcPr>
          <w:p w14:paraId="4220B992"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7C7BEA68"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38DC85DA"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{3B6D}</w:t>
            </w:r>
          </w:p>
          <w:p w14:paraId="7F07CF96"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Sucha</w:t>
            </w:r>
          </w:p>
        </w:tc>
        <w:tc>
          <w:tcPr>
            <w:tcW w:w="1135" w:type="dxa"/>
            <w:vAlign w:val="center"/>
          </w:tcPr>
          <w:p w14:paraId="69B3B4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E0FAC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2A538057"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606F51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tcPr>
          <w:p w14:paraId="298F3D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nie stanowi docelowego zimowiska nietoperzy. W trakcie weryfikacji terenowej w lutym 2015 r. stwierdzono 1 osobnika podkowca małego </w:t>
            </w:r>
            <w:r w:rsidRPr="00400FC4">
              <w:rPr>
                <w:rFonts w:ascii="Arial" w:eastAsia="Calibri" w:hAnsi="Arial" w:cs="Arial"/>
                <w:i/>
                <w:sz w:val="18"/>
                <w:szCs w:val="18"/>
              </w:rPr>
              <w:t xml:space="preserve">Rhinolophus hipposideros </w:t>
            </w:r>
            <w:r w:rsidRPr="00400FC4">
              <w:rPr>
                <w:rFonts w:ascii="Arial" w:eastAsia="Calibri" w:hAnsi="Arial" w:cs="Arial"/>
                <w:sz w:val="18"/>
                <w:szCs w:val="18"/>
              </w:rPr>
              <w:t>(gatunek z załącznika II Dyrektywy Siedliskowej)</w:t>
            </w:r>
            <w:r w:rsidRPr="00400FC4">
              <w:rPr>
                <w:rFonts w:ascii="Arial" w:eastAsia="Calibri" w:hAnsi="Arial" w:cs="Arial"/>
                <w:i/>
                <w:sz w:val="18"/>
                <w:szCs w:val="18"/>
              </w:rPr>
              <w:t xml:space="preserve">. </w:t>
            </w:r>
            <w:r w:rsidRPr="00400FC4">
              <w:rPr>
                <w:rFonts w:ascii="Arial" w:eastAsia="Calibri" w:hAnsi="Arial" w:cs="Arial"/>
                <w:sz w:val="18"/>
                <w:szCs w:val="18"/>
              </w:rPr>
              <w:t xml:space="preserve">Wcześniej pojedyncze notowania tego gatunku oraz jednokrotnie gacka brunatnego </w:t>
            </w:r>
            <w:r w:rsidRPr="00400FC4">
              <w:rPr>
                <w:rFonts w:ascii="Arial" w:eastAsia="Calibri" w:hAnsi="Arial" w:cs="Arial"/>
                <w:i/>
                <w:sz w:val="18"/>
                <w:szCs w:val="18"/>
              </w:rPr>
              <w:t>Plecotus auritus</w:t>
            </w:r>
            <w:r w:rsidRPr="00400FC4">
              <w:rPr>
                <w:rFonts w:ascii="Arial" w:eastAsia="Calibri" w:hAnsi="Arial" w:cs="Arial"/>
                <w:sz w:val="18"/>
                <w:szCs w:val="18"/>
              </w:rPr>
              <w:t>.</w:t>
            </w:r>
          </w:p>
          <w:p w14:paraId="7732B1D7" w14:textId="77777777" w:rsidR="006A6D1E" w:rsidRPr="00400FC4" w:rsidRDefault="006A6D1E" w:rsidP="008A4294">
            <w:pPr>
              <w:spacing w:after="0" w:line="240" w:lineRule="auto"/>
              <w:rPr>
                <w:rFonts w:ascii="Arial" w:eastAsia="Calibri" w:hAnsi="Arial" w:cs="Arial"/>
                <w:i/>
                <w:sz w:val="18"/>
                <w:szCs w:val="18"/>
              </w:rPr>
            </w:pPr>
            <w:r w:rsidRPr="00400FC4">
              <w:rPr>
                <w:rFonts w:ascii="Arial" w:eastAsia="Calibri" w:hAnsi="Arial" w:cs="Arial"/>
                <w:sz w:val="18"/>
                <w:szCs w:val="18"/>
              </w:rPr>
              <w:t xml:space="preserve">Fauna bezkręgowców: szczerbówka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xml:space="preserv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xml:space="preserve">), motyl rusałka pawik </w:t>
            </w:r>
            <w:r w:rsidRPr="00400FC4">
              <w:rPr>
                <w:rFonts w:ascii="Arial" w:eastAsia="Calibri" w:hAnsi="Arial" w:cs="Arial"/>
                <w:i/>
                <w:sz w:val="18"/>
                <w:szCs w:val="18"/>
              </w:rPr>
              <w:t>Inachis io.</w:t>
            </w:r>
          </w:p>
          <w:p w14:paraId="6EDD6B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 uwagi na wielootworowy charakter Jaskinia Sucha jest w części pozbawiona mikroklimatu jaskiniowego i wymrażana. W trakcie weryfikacji terenowej w 2015 r. stwierdzono liczne punkty asekuracyjne (kotwy do instalacji plakietek), które stanowią zagrożenie skaleczeniem dla odwiedzających jaskinię.</w:t>
            </w:r>
          </w:p>
        </w:tc>
        <w:tc>
          <w:tcPr>
            <w:tcW w:w="2127" w:type="dxa"/>
            <w:vMerge/>
          </w:tcPr>
          <w:p w14:paraId="3F7BC59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1E5A0DC" w14:textId="77777777" w:rsidTr="006A43DB">
        <w:trPr>
          <w:cantSplit/>
          <w:trHeight w:val="75"/>
        </w:trPr>
        <w:tc>
          <w:tcPr>
            <w:tcW w:w="1557" w:type="dxa"/>
            <w:vMerge/>
            <w:vAlign w:val="center"/>
          </w:tcPr>
          <w:p w14:paraId="1CAC6CA7"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DD116A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95F42F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699A5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5F6DEA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16C623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A5CD8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6EC351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EBDC9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98F0C4B" w14:textId="77777777" w:rsidTr="006A43DB">
        <w:trPr>
          <w:cantSplit/>
          <w:trHeight w:val="75"/>
        </w:trPr>
        <w:tc>
          <w:tcPr>
            <w:tcW w:w="1557" w:type="dxa"/>
            <w:vMerge/>
            <w:vAlign w:val="center"/>
          </w:tcPr>
          <w:p w14:paraId="0158E33B"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A11F09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D48173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1AE908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0EBBA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4E5F8F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32265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996DBC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B7A2FF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94DDFD" w14:textId="77777777" w:rsidTr="006A43DB">
        <w:trPr>
          <w:cantSplit/>
          <w:trHeight w:val="75"/>
        </w:trPr>
        <w:tc>
          <w:tcPr>
            <w:tcW w:w="1557" w:type="dxa"/>
            <w:vMerge/>
            <w:vAlign w:val="center"/>
          </w:tcPr>
          <w:p w14:paraId="6FD772DC"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375E450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68BE98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8B9A4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6AB01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19632F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0D2FBC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7B57A45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C48C40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1FC0161" w14:textId="77777777" w:rsidTr="006A43DB">
        <w:trPr>
          <w:cantSplit/>
          <w:trHeight w:val="75"/>
        </w:trPr>
        <w:tc>
          <w:tcPr>
            <w:tcW w:w="1557" w:type="dxa"/>
            <w:vMerge/>
            <w:vAlign w:val="center"/>
          </w:tcPr>
          <w:p w14:paraId="70151B95"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74D019D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E7B35F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7D2839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20E6A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6E16CB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B9C9F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2A65F9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3AD7F5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EBB27A5" w14:textId="77777777" w:rsidTr="006A43DB">
        <w:trPr>
          <w:cantSplit/>
          <w:trHeight w:val="75"/>
        </w:trPr>
        <w:tc>
          <w:tcPr>
            <w:tcW w:w="1557" w:type="dxa"/>
            <w:vMerge/>
            <w:vAlign w:val="center"/>
          </w:tcPr>
          <w:p w14:paraId="2BCDC3FA"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0FE40A3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A68A2E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B3DE68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0C1EA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5A430E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5996126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D4BFAC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6E0F24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51ABDDA" w14:textId="77777777" w:rsidTr="006A43DB">
        <w:trPr>
          <w:cantSplit/>
          <w:trHeight w:val="75"/>
        </w:trPr>
        <w:tc>
          <w:tcPr>
            <w:tcW w:w="1557" w:type="dxa"/>
            <w:vMerge/>
            <w:vAlign w:val="center"/>
          </w:tcPr>
          <w:p w14:paraId="7CECB1F7"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F74467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ABF44A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6BA82B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C3515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7B9113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07A0A6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9294CF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79A0C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FC6FF67" w14:textId="77777777" w:rsidTr="006A43DB">
        <w:trPr>
          <w:cantSplit/>
          <w:trHeight w:val="75"/>
        </w:trPr>
        <w:tc>
          <w:tcPr>
            <w:tcW w:w="1557" w:type="dxa"/>
            <w:vMerge/>
            <w:vAlign w:val="center"/>
          </w:tcPr>
          <w:p w14:paraId="7DF224D1"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D7B5C5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091429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FB4EA1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A85F7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107BC1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B380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F617D3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A0E405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C8CDEFF" w14:textId="77777777" w:rsidTr="006A43DB">
        <w:trPr>
          <w:cantSplit/>
          <w:trHeight w:val="155"/>
        </w:trPr>
        <w:tc>
          <w:tcPr>
            <w:tcW w:w="1557" w:type="dxa"/>
            <w:vMerge/>
            <w:vAlign w:val="center"/>
          </w:tcPr>
          <w:p w14:paraId="2040FC4B"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781B95F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5554B4C"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43674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81AA7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1957D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4F0EAC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0EA319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7DCF7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A0C36CF" w14:textId="77777777" w:rsidTr="006A43DB">
        <w:trPr>
          <w:cantSplit/>
          <w:trHeight w:val="155"/>
        </w:trPr>
        <w:tc>
          <w:tcPr>
            <w:tcW w:w="1557" w:type="dxa"/>
            <w:vMerge w:val="restart"/>
            <w:vAlign w:val="center"/>
          </w:tcPr>
          <w:p w14:paraId="4353CF04"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01399DC1"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1A65ABAA"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Calibri" w:hAnsi="Arial" w:cs="Arial"/>
                <w:sz w:val="18"/>
                <w:szCs w:val="18"/>
              </w:rPr>
              <w:t>{</w:t>
            </w:r>
            <w:r w:rsidRPr="00400FC4">
              <w:rPr>
                <w:rFonts w:ascii="Arial" w:eastAsia="Microsoft YaHei" w:hAnsi="Arial" w:cs="Arial"/>
                <w:sz w:val="18"/>
                <w:szCs w:val="18"/>
              </w:rPr>
              <w:t>1C06}</w:t>
            </w:r>
          </w:p>
          <w:p w14:paraId="4977553A"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Stajnia</w:t>
            </w:r>
          </w:p>
        </w:tc>
        <w:tc>
          <w:tcPr>
            <w:tcW w:w="1135" w:type="dxa"/>
            <w:vAlign w:val="center"/>
          </w:tcPr>
          <w:p w14:paraId="020D67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74692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9813F63"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7E699D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4BE68A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07C1FB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Stajnia jest obiektem silnie przekształconym przez działalność człowieka. Jest znanym stanowiskiem archeologicznym, w którym główne badania prowadzone były w pierwszej dekadzie XXI w. Występują liczne ślady po pracach wykopaliskowych (m.in. zamontowane na stałe na ścianach haki do rozwieszania oświetlenia oraz siatki kwadratów). Jest też miejscem biwakowania (ognisko wewnątrz jaskini) oraz wspinaczki (stałe punkty asekuracyjne w całej jaskini). Na ścianach liczne napisy, w tym pozostawione w trakcie wycieczek turystycznych w okresie międzywojennym. Bardzo słabe siedlisko 8310, głównie z uwagi na warunki mikroklimatyczne (mikroklimat dynamiczny w całej jaskini) oraz silnej antropopresji. Brak notowań zimowania nietoperzy. Fauna bezkręgowców ogranicza się do obecności nielicznych pająków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i muchówek, głównie komarów (</w:t>
            </w:r>
            <w:r w:rsidRPr="00400FC4">
              <w:rPr>
                <w:rFonts w:ascii="Arial" w:eastAsia="Calibri" w:hAnsi="Arial" w:cs="Arial"/>
                <w:i/>
                <w:sz w:val="18"/>
                <w:szCs w:val="18"/>
              </w:rPr>
              <w:t>Diptera</w:t>
            </w:r>
            <w:r w:rsidRPr="00400FC4">
              <w:rPr>
                <w:rFonts w:ascii="Arial" w:eastAsia="Calibri" w:hAnsi="Arial" w:cs="Arial"/>
                <w:sz w:val="18"/>
                <w:szCs w:val="18"/>
              </w:rPr>
              <w:t>).</w:t>
            </w:r>
          </w:p>
          <w:p w14:paraId="37DB459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0A23C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0D20C8A" w14:textId="77777777" w:rsidTr="006A43DB">
        <w:trPr>
          <w:cantSplit/>
          <w:trHeight w:val="75"/>
        </w:trPr>
        <w:tc>
          <w:tcPr>
            <w:tcW w:w="1557" w:type="dxa"/>
            <w:vMerge/>
            <w:vAlign w:val="center"/>
          </w:tcPr>
          <w:p w14:paraId="119F53A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85A01B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FFFC81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32AB8C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7A4806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3821CAE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72091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8D4676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7902B1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1BE5B16" w14:textId="77777777" w:rsidTr="006A43DB">
        <w:trPr>
          <w:cantSplit/>
          <w:trHeight w:val="75"/>
        </w:trPr>
        <w:tc>
          <w:tcPr>
            <w:tcW w:w="1557" w:type="dxa"/>
            <w:vMerge/>
            <w:vAlign w:val="center"/>
          </w:tcPr>
          <w:p w14:paraId="6537D54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9FE327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7E34DC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62CCFB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029B7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5B77A4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7FC7D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C5F614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22432D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E22C799" w14:textId="77777777" w:rsidTr="006A43DB">
        <w:trPr>
          <w:cantSplit/>
          <w:trHeight w:val="75"/>
        </w:trPr>
        <w:tc>
          <w:tcPr>
            <w:tcW w:w="1557" w:type="dxa"/>
            <w:vMerge/>
            <w:vAlign w:val="center"/>
          </w:tcPr>
          <w:p w14:paraId="3EB928B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05B0D0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00EBF2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0C6E75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9A608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119039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4FFE4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7E63FC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28AA8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F6CB504" w14:textId="77777777" w:rsidTr="006A43DB">
        <w:trPr>
          <w:cantSplit/>
          <w:trHeight w:val="75"/>
        </w:trPr>
        <w:tc>
          <w:tcPr>
            <w:tcW w:w="1557" w:type="dxa"/>
            <w:vMerge/>
            <w:vAlign w:val="center"/>
          </w:tcPr>
          <w:p w14:paraId="3750082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455BCA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83214A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44F0BE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7898B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12B284F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5A37F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C5A4D9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F5F207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52D17C0" w14:textId="77777777" w:rsidTr="006A43DB">
        <w:trPr>
          <w:cantSplit/>
          <w:trHeight w:val="75"/>
        </w:trPr>
        <w:tc>
          <w:tcPr>
            <w:tcW w:w="1557" w:type="dxa"/>
            <w:vMerge/>
            <w:vAlign w:val="center"/>
          </w:tcPr>
          <w:p w14:paraId="4869411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8F37CC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007B61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2E06BB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69209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1B7131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07496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3BC668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DB573E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16A1032" w14:textId="77777777" w:rsidTr="006A43DB">
        <w:trPr>
          <w:cantSplit/>
          <w:trHeight w:val="75"/>
        </w:trPr>
        <w:tc>
          <w:tcPr>
            <w:tcW w:w="1557" w:type="dxa"/>
            <w:vMerge/>
            <w:vAlign w:val="center"/>
          </w:tcPr>
          <w:p w14:paraId="3DF4F39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932F08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243509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B77F5B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41967A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7DAA88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24362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3E2B82F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64B4A3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1186A70" w14:textId="77777777" w:rsidTr="006A43DB">
        <w:trPr>
          <w:cantSplit/>
          <w:trHeight w:val="75"/>
        </w:trPr>
        <w:tc>
          <w:tcPr>
            <w:tcW w:w="1557" w:type="dxa"/>
            <w:vMerge/>
            <w:vAlign w:val="center"/>
          </w:tcPr>
          <w:p w14:paraId="4CFC123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D5305A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50D547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B6EA0C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E1A4DF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522D5F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1C15D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239F28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41ABED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AF586F" w14:textId="77777777" w:rsidTr="006A43DB">
        <w:trPr>
          <w:cantSplit/>
          <w:trHeight w:val="155"/>
        </w:trPr>
        <w:tc>
          <w:tcPr>
            <w:tcW w:w="1557" w:type="dxa"/>
            <w:vMerge/>
            <w:vAlign w:val="center"/>
          </w:tcPr>
          <w:p w14:paraId="50B8423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7D06D9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2089272"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DE6E4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DD5E8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23B40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661EC9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625135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76389E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5F622A" w14:textId="77777777" w:rsidTr="006A43DB">
        <w:trPr>
          <w:cantSplit/>
          <w:trHeight w:val="155"/>
        </w:trPr>
        <w:tc>
          <w:tcPr>
            <w:tcW w:w="1557" w:type="dxa"/>
            <w:vMerge w:val="restart"/>
            <w:vAlign w:val="center"/>
          </w:tcPr>
          <w:p w14:paraId="41E08685"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5D95813E"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4B8C1B10"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{E714}</w:t>
            </w:r>
          </w:p>
          <w:p w14:paraId="58F71219"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Studnia Szpatow-ców</w:t>
            </w:r>
          </w:p>
        </w:tc>
        <w:tc>
          <w:tcPr>
            <w:tcW w:w="1135" w:type="dxa"/>
            <w:vAlign w:val="center"/>
          </w:tcPr>
          <w:p w14:paraId="197E286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7E05F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15CE6631"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2A3329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7B92F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6658ADA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o rozwinięciu pionowym i dynamicznym, chłodnym mikroklimacie. Duże wahania liczebności nietoperzy pomiędzy sezonami (maks. 49 osobników w 2015 r.). Pojedyncze osobniki gatunków z załącznika II Dyrektywy Siedliskowej: nocek duży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 xml:space="preserve">(maks. 6 osobników), mopek </w:t>
            </w:r>
            <w:r w:rsidRPr="00400FC4">
              <w:rPr>
                <w:rFonts w:ascii="Arial" w:eastAsia="Calibri" w:hAnsi="Arial" w:cs="Arial"/>
                <w:i/>
                <w:iCs/>
                <w:sz w:val="18"/>
                <w:szCs w:val="18"/>
              </w:rPr>
              <w:t xml:space="preserve">Barbastella barbastellus </w:t>
            </w:r>
            <w:r w:rsidRPr="00400FC4">
              <w:rPr>
                <w:rFonts w:ascii="Arial" w:eastAsia="Calibri" w:hAnsi="Arial" w:cs="Arial"/>
                <w:iCs/>
                <w:sz w:val="18"/>
                <w:szCs w:val="18"/>
              </w:rPr>
              <w:t xml:space="preserve">(maks. 6 osoników), nocek łydkowłosy </w:t>
            </w:r>
            <w:r w:rsidRPr="00400FC4">
              <w:rPr>
                <w:rFonts w:ascii="Arial" w:eastAsia="Calibri" w:hAnsi="Arial" w:cs="Arial"/>
                <w:i/>
                <w:iCs/>
                <w:sz w:val="18"/>
                <w:szCs w:val="18"/>
              </w:rPr>
              <w:t xml:space="preserve">Myotis dasycneme </w:t>
            </w:r>
            <w:r w:rsidRPr="00400FC4">
              <w:rPr>
                <w:rFonts w:ascii="Arial" w:eastAsia="Calibri" w:hAnsi="Arial" w:cs="Arial"/>
                <w:iCs/>
                <w:sz w:val="18"/>
                <w:szCs w:val="18"/>
              </w:rPr>
              <w:t xml:space="preserve">(pojedynczy osobnik). Ponadto </w:t>
            </w:r>
            <w:r w:rsidRPr="00400FC4">
              <w:rPr>
                <w:rFonts w:ascii="Arial" w:eastAsia="Calibri" w:hAnsi="Arial" w:cs="Arial"/>
                <w:sz w:val="18"/>
                <w:szCs w:val="18"/>
              </w:rPr>
              <w:t xml:space="preserve">gacek brunatny </w:t>
            </w:r>
            <w:r w:rsidRPr="00400FC4">
              <w:rPr>
                <w:rFonts w:ascii="Arial" w:eastAsia="Calibri" w:hAnsi="Arial" w:cs="Arial"/>
                <w:i/>
                <w:sz w:val="18"/>
                <w:szCs w:val="18"/>
              </w:rPr>
              <w:t xml:space="preserve">Plecotus auritus </w:t>
            </w:r>
            <w:r w:rsidRPr="00400FC4">
              <w:rPr>
                <w:rFonts w:ascii="Arial" w:eastAsia="Calibri" w:hAnsi="Arial" w:cs="Arial"/>
                <w:sz w:val="18"/>
                <w:szCs w:val="18"/>
              </w:rPr>
              <w:t>(w 2015 r. 21 osobników)</w:t>
            </w:r>
            <w:r w:rsidRPr="00400FC4">
              <w:rPr>
                <w:rFonts w:ascii="Arial" w:eastAsia="Calibri" w:hAnsi="Arial" w:cs="Arial"/>
                <w:i/>
                <w:sz w:val="18"/>
                <w:szCs w:val="18"/>
              </w:rPr>
              <w:t xml:space="preserve">, </w:t>
            </w:r>
            <w:r w:rsidRPr="00400FC4">
              <w:rPr>
                <w:rFonts w:ascii="Arial" w:eastAsia="Calibri" w:hAnsi="Arial" w:cs="Arial"/>
                <w:iCs/>
                <w:sz w:val="18"/>
                <w:szCs w:val="18"/>
              </w:rPr>
              <w:t xml:space="preserve">nocek Natterera </w:t>
            </w:r>
            <w:r w:rsidRPr="00400FC4">
              <w:rPr>
                <w:rFonts w:ascii="Arial" w:eastAsia="Calibri" w:hAnsi="Arial" w:cs="Arial"/>
                <w:i/>
                <w:sz w:val="18"/>
                <w:szCs w:val="18"/>
              </w:rPr>
              <w:t>Myotis nattereri</w:t>
            </w:r>
            <w:r w:rsidRPr="00400FC4">
              <w:rPr>
                <w:rFonts w:ascii="Arial" w:eastAsia="Calibri" w:hAnsi="Arial" w:cs="Arial"/>
                <w:iCs/>
                <w:sz w:val="18"/>
                <w:szCs w:val="18"/>
              </w:rPr>
              <w:t xml:space="preserve">, nocek rudy </w:t>
            </w:r>
            <w:r w:rsidRPr="00400FC4">
              <w:rPr>
                <w:rFonts w:ascii="Arial" w:eastAsia="Calibri" w:hAnsi="Arial" w:cs="Arial"/>
                <w:i/>
                <w:sz w:val="18"/>
                <w:szCs w:val="18"/>
              </w:rPr>
              <w:t xml:space="preserve">Myotis daubentonii, </w:t>
            </w:r>
            <w:r w:rsidRPr="00400FC4">
              <w:rPr>
                <w:rFonts w:ascii="Arial" w:eastAsia="Calibri" w:hAnsi="Arial" w:cs="Arial"/>
                <w:sz w:val="18"/>
                <w:szCs w:val="18"/>
              </w:rPr>
              <w:t xml:space="preserve">nocek wąsatek/Brandta </w:t>
            </w:r>
            <w:r w:rsidRPr="00400FC4">
              <w:rPr>
                <w:rFonts w:ascii="Arial" w:eastAsia="Calibri" w:hAnsi="Arial" w:cs="Arial"/>
                <w:i/>
                <w:sz w:val="18"/>
                <w:szCs w:val="18"/>
              </w:rPr>
              <w:t>Myotis mystacinus/Myotis brandtii</w:t>
            </w:r>
            <w:r w:rsidRPr="00400FC4">
              <w:rPr>
                <w:rFonts w:ascii="Arial" w:eastAsia="Calibri" w:hAnsi="Arial" w:cs="Arial"/>
                <w:sz w:val="18"/>
                <w:szCs w:val="18"/>
              </w:rPr>
              <w:t xml:space="preserve">, mroczek późny </w:t>
            </w:r>
            <w:r w:rsidRPr="00400FC4">
              <w:rPr>
                <w:rFonts w:ascii="Arial" w:eastAsia="Calibri" w:hAnsi="Arial" w:cs="Arial"/>
                <w:i/>
                <w:sz w:val="18"/>
                <w:szCs w:val="18"/>
              </w:rPr>
              <w:t>Eptesicus serotinus</w:t>
            </w:r>
            <w:r w:rsidRPr="00400FC4">
              <w:rPr>
                <w:rFonts w:ascii="Arial" w:eastAsia="Calibri" w:hAnsi="Arial" w:cs="Arial"/>
                <w:sz w:val="18"/>
                <w:szCs w:val="18"/>
              </w:rPr>
              <w:t xml:space="preserve">, mroczek pozłocisty </w:t>
            </w:r>
            <w:r w:rsidRPr="00400FC4">
              <w:rPr>
                <w:rFonts w:ascii="Arial" w:eastAsia="Calibri" w:hAnsi="Arial" w:cs="Arial"/>
                <w:i/>
                <w:sz w:val="18"/>
                <w:szCs w:val="18"/>
              </w:rPr>
              <w:t>Eptesicus nilssonii</w:t>
            </w:r>
            <w:r w:rsidRPr="00400FC4">
              <w:rPr>
                <w:rFonts w:ascii="Arial" w:eastAsia="Calibri" w:hAnsi="Arial" w:cs="Arial"/>
                <w:sz w:val="18"/>
                <w:szCs w:val="18"/>
              </w:rPr>
              <w:t>.</w:t>
            </w:r>
          </w:p>
          <w:p w14:paraId="730AFC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Napisy na ścianach i pojedyncze śmieci na dnie studni. Jaskinia była czyszczona w 2013 r.</w:t>
            </w:r>
          </w:p>
        </w:tc>
        <w:tc>
          <w:tcPr>
            <w:tcW w:w="2127" w:type="dxa"/>
            <w:vMerge/>
          </w:tcPr>
          <w:p w14:paraId="07882E2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186C548" w14:textId="77777777" w:rsidTr="006A43DB">
        <w:trPr>
          <w:cantSplit/>
          <w:trHeight w:val="75"/>
        </w:trPr>
        <w:tc>
          <w:tcPr>
            <w:tcW w:w="1557" w:type="dxa"/>
            <w:vMerge/>
            <w:vAlign w:val="center"/>
          </w:tcPr>
          <w:p w14:paraId="7C45B07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8906CF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7B163E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6B5247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4E8ABE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3BAF54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0462E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F7626A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2B5BFA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27FA9CD" w14:textId="77777777" w:rsidTr="006A43DB">
        <w:trPr>
          <w:cantSplit/>
          <w:trHeight w:val="75"/>
        </w:trPr>
        <w:tc>
          <w:tcPr>
            <w:tcW w:w="1557" w:type="dxa"/>
            <w:vMerge/>
            <w:vAlign w:val="center"/>
          </w:tcPr>
          <w:p w14:paraId="5A4B43E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478F2B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F047C1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A18A8B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F0D36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48FBDA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0E9B3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09B738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6AC13C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274BFAE" w14:textId="77777777" w:rsidTr="006A43DB">
        <w:trPr>
          <w:cantSplit/>
          <w:trHeight w:val="75"/>
        </w:trPr>
        <w:tc>
          <w:tcPr>
            <w:tcW w:w="1557" w:type="dxa"/>
            <w:vMerge/>
            <w:vAlign w:val="center"/>
          </w:tcPr>
          <w:p w14:paraId="46A1D9E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A314C7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050709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8FB28A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652FD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58DCED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E8426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ECF653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56A1A0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CA25B1" w14:textId="77777777" w:rsidTr="006A43DB">
        <w:trPr>
          <w:cantSplit/>
          <w:trHeight w:val="75"/>
        </w:trPr>
        <w:tc>
          <w:tcPr>
            <w:tcW w:w="1557" w:type="dxa"/>
            <w:vMerge/>
            <w:vAlign w:val="center"/>
          </w:tcPr>
          <w:p w14:paraId="73EA40D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CC64EA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EC4085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1813AA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5B366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7E63491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1F931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FF89C4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F91287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10FAB8" w14:textId="77777777" w:rsidTr="006A43DB">
        <w:trPr>
          <w:cantSplit/>
          <w:trHeight w:val="75"/>
        </w:trPr>
        <w:tc>
          <w:tcPr>
            <w:tcW w:w="1557" w:type="dxa"/>
            <w:vMerge/>
            <w:vAlign w:val="center"/>
          </w:tcPr>
          <w:p w14:paraId="7C149D3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DE01D6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9D3AFF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91334A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0D7F0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572935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2F161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126988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0B75A5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633D6E9" w14:textId="77777777" w:rsidTr="006A43DB">
        <w:trPr>
          <w:cantSplit/>
          <w:trHeight w:val="75"/>
        </w:trPr>
        <w:tc>
          <w:tcPr>
            <w:tcW w:w="1557" w:type="dxa"/>
            <w:vMerge/>
            <w:vAlign w:val="center"/>
          </w:tcPr>
          <w:p w14:paraId="676F332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009E52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6A9441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6A6EDC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CFD55B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4DCF41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230DBF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17A4C9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BD99B9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A917BAD" w14:textId="77777777" w:rsidTr="006A43DB">
        <w:trPr>
          <w:cantSplit/>
          <w:trHeight w:val="75"/>
        </w:trPr>
        <w:tc>
          <w:tcPr>
            <w:tcW w:w="1557" w:type="dxa"/>
            <w:vMerge/>
            <w:vAlign w:val="center"/>
          </w:tcPr>
          <w:p w14:paraId="1DC892A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2AF84C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285E49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5A053D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2BC71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726045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5AA7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AE10D0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6BE38A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5E214CB" w14:textId="77777777" w:rsidTr="006A43DB">
        <w:trPr>
          <w:cantSplit/>
          <w:trHeight w:val="155"/>
        </w:trPr>
        <w:tc>
          <w:tcPr>
            <w:tcW w:w="1557" w:type="dxa"/>
            <w:vMerge/>
            <w:vAlign w:val="center"/>
          </w:tcPr>
          <w:p w14:paraId="0A42571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E14E76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2FD20AB"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3DB35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3B98F4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5F587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675027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8FFF64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E971A8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147F85C" w14:textId="77777777" w:rsidTr="006A43DB">
        <w:trPr>
          <w:cantSplit/>
          <w:trHeight w:val="155"/>
        </w:trPr>
        <w:tc>
          <w:tcPr>
            <w:tcW w:w="1557" w:type="dxa"/>
            <w:vMerge w:val="restart"/>
            <w:vAlign w:val="center"/>
          </w:tcPr>
          <w:p w14:paraId="2D44A8D5"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3E0DBB3C"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2FD4CE0E"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Calibri" w:hAnsi="Arial" w:cs="Arial"/>
                <w:sz w:val="18"/>
                <w:szCs w:val="18"/>
              </w:rPr>
              <w:t>{</w:t>
            </w:r>
            <w:r w:rsidRPr="00400FC4">
              <w:rPr>
                <w:rFonts w:ascii="Arial" w:eastAsia="Microsoft YaHei" w:hAnsi="Arial" w:cs="Arial"/>
                <w:sz w:val="18"/>
                <w:szCs w:val="18"/>
              </w:rPr>
              <w:t>8E3C}</w:t>
            </w:r>
          </w:p>
          <w:p w14:paraId="11F1C016"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Żabia</w:t>
            </w:r>
          </w:p>
        </w:tc>
        <w:tc>
          <w:tcPr>
            <w:tcW w:w="1135" w:type="dxa"/>
            <w:vAlign w:val="center"/>
          </w:tcPr>
          <w:p w14:paraId="0262CD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36078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709584E"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4C8D84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6C26A5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21B1A19A" w14:textId="77777777" w:rsidR="006A6D1E" w:rsidRPr="00400FC4" w:rsidRDefault="006A6D1E" w:rsidP="008A4294">
            <w:pPr>
              <w:spacing w:after="0" w:line="240" w:lineRule="auto"/>
              <w:rPr>
                <w:rFonts w:ascii="Arial" w:eastAsia="Calibri" w:hAnsi="Arial" w:cs="Arial"/>
                <w:i/>
                <w:sz w:val="18"/>
                <w:szCs w:val="18"/>
              </w:rPr>
            </w:pPr>
            <w:r w:rsidRPr="00400FC4">
              <w:rPr>
                <w:rFonts w:ascii="Arial" w:eastAsia="Calibri" w:hAnsi="Arial" w:cs="Arial"/>
                <w:sz w:val="18"/>
                <w:szCs w:val="18"/>
              </w:rPr>
              <w:t xml:space="preserve">Jaskinia jest aktualnie zabezpieczona przed nadmierną penetracją – głębsza część jaskini jest od 2013 r. zamknięta na stałe kratą (opiekun – Towarzystwo Miłośników Ziemi Zawierciańskiej). Popularny cel imprez linowych w wejściowej studni, która jest niezabezpieczona (nie zagraża to siedlisku 8310). Notowane dwa gatunki z załącznika II Dyrektywy Siedliskowej: nocek duży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 xml:space="preserve">(maks. 7 osobników), mopek </w:t>
            </w:r>
            <w:r w:rsidRPr="00400FC4">
              <w:rPr>
                <w:rFonts w:ascii="Arial" w:eastAsia="Calibri" w:hAnsi="Arial" w:cs="Arial"/>
                <w:i/>
                <w:iCs/>
                <w:sz w:val="18"/>
                <w:szCs w:val="18"/>
              </w:rPr>
              <w:t xml:space="preserve">Barbastella barbastellus </w:t>
            </w:r>
            <w:r w:rsidRPr="00400FC4">
              <w:rPr>
                <w:rFonts w:ascii="Arial" w:eastAsia="Calibri" w:hAnsi="Arial" w:cs="Arial"/>
                <w:iCs/>
                <w:sz w:val="18"/>
                <w:szCs w:val="18"/>
              </w:rPr>
              <w:t xml:space="preserve">(jednorazowo). Ponadto okazjonalnie inne gatunki: </w:t>
            </w:r>
            <w:r w:rsidRPr="00400FC4">
              <w:rPr>
                <w:rFonts w:ascii="Arial" w:eastAsia="Calibri" w:hAnsi="Arial" w:cs="Arial"/>
                <w:sz w:val="18"/>
                <w:szCs w:val="18"/>
              </w:rPr>
              <w:t xml:space="preserve">gacek brunatny </w:t>
            </w:r>
            <w:r w:rsidRPr="00400FC4">
              <w:rPr>
                <w:rFonts w:ascii="Arial" w:eastAsia="Calibri" w:hAnsi="Arial" w:cs="Arial"/>
                <w:i/>
                <w:sz w:val="18"/>
                <w:szCs w:val="18"/>
              </w:rPr>
              <w:t xml:space="preserve">Plecotus auritus, </w:t>
            </w:r>
            <w:r w:rsidRPr="00400FC4">
              <w:rPr>
                <w:rFonts w:ascii="Arial" w:eastAsia="Calibri" w:hAnsi="Arial" w:cs="Arial"/>
                <w:iCs/>
                <w:sz w:val="18"/>
                <w:szCs w:val="18"/>
              </w:rPr>
              <w:t xml:space="preserve">nocek Natterera </w:t>
            </w:r>
            <w:r w:rsidRPr="00400FC4">
              <w:rPr>
                <w:rFonts w:ascii="Arial" w:eastAsia="Calibri" w:hAnsi="Arial" w:cs="Arial"/>
                <w:i/>
                <w:sz w:val="18"/>
                <w:szCs w:val="18"/>
              </w:rPr>
              <w:t>Myotis nattereri</w:t>
            </w:r>
            <w:r w:rsidRPr="00400FC4">
              <w:rPr>
                <w:rFonts w:ascii="Arial" w:eastAsia="Calibri" w:hAnsi="Arial" w:cs="Arial"/>
                <w:iCs/>
                <w:sz w:val="18"/>
                <w:szCs w:val="18"/>
              </w:rPr>
              <w:t xml:space="preserve">, </w:t>
            </w:r>
            <w:r w:rsidRPr="00400FC4">
              <w:rPr>
                <w:rFonts w:ascii="Arial" w:eastAsia="Calibri" w:hAnsi="Arial" w:cs="Arial"/>
                <w:sz w:val="18"/>
                <w:szCs w:val="18"/>
              </w:rPr>
              <w:t xml:space="preserve">nocek wąsatek/Brandta </w:t>
            </w:r>
            <w:r w:rsidRPr="00400FC4">
              <w:rPr>
                <w:rFonts w:ascii="Arial" w:eastAsia="Calibri" w:hAnsi="Arial" w:cs="Arial"/>
                <w:i/>
                <w:sz w:val="18"/>
                <w:szCs w:val="18"/>
              </w:rPr>
              <w:t>Myotis mystacinus/Myotis brandtii.</w:t>
            </w:r>
          </w:p>
          <w:p w14:paraId="369145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Fauna bezkręgowców: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 xml:space="preserve">paśniki jaskińce </w:t>
            </w:r>
            <w:r w:rsidRPr="00400FC4">
              <w:rPr>
                <w:rFonts w:ascii="Arial" w:eastAsia="Calibri" w:hAnsi="Arial" w:cs="Arial"/>
                <w:i/>
                <w:sz w:val="18"/>
                <w:szCs w:val="18"/>
              </w:rPr>
              <w:t>Triphosa dubitata</w:t>
            </w:r>
            <w:r w:rsidRPr="00400FC4">
              <w:rPr>
                <w:rFonts w:ascii="Arial" w:eastAsia="Calibri" w:hAnsi="Arial" w:cs="Arial"/>
                <w:sz w:val="18"/>
                <w:szCs w:val="18"/>
              </w:rPr>
              <w:t xml:space="preserve"> i szczerbówki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muchówki (</w:t>
            </w:r>
            <w:r w:rsidRPr="00400FC4">
              <w:rPr>
                <w:rFonts w:ascii="Arial" w:eastAsia="Calibri" w:hAnsi="Arial" w:cs="Arial"/>
                <w:i/>
                <w:sz w:val="18"/>
                <w:szCs w:val="18"/>
              </w:rPr>
              <w:t>Diptera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w:t>
            </w:r>
          </w:p>
        </w:tc>
        <w:tc>
          <w:tcPr>
            <w:tcW w:w="2127" w:type="dxa"/>
            <w:vMerge/>
          </w:tcPr>
          <w:p w14:paraId="7E1D335A" w14:textId="77777777" w:rsidR="006A6D1E" w:rsidRPr="00400FC4" w:rsidRDefault="006A6D1E" w:rsidP="008A4294">
            <w:pPr>
              <w:spacing w:after="0" w:line="240" w:lineRule="auto"/>
              <w:rPr>
                <w:rFonts w:ascii="Arial" w:eastAsia="Calibri" w:hAnsi="Arial" w:cs="Arial"/>
                <w:iCs/>
                <w:sz w:val="18"/>
                <w:szCs w:val="18"/>
              </w:rPr>
            </w:pPr>
          </w:p>
        </w:tc>
      </w:tr>
      <w:tr w:rsidR="006A6D1E" w:rsidRPr="00400FC4" w14:paraId="65111513" w14:textId="77777777" w:rsidTr="006A43DB">
        <w:trPr>
          <w:cantSplit/>
          <w:trHeight w:val="75"/>
        </w:trPr>
        <w:tc>
          <w:tcPr>
            <w:tcW w:w="1557" w:type="dxa"/>
            <w:vMerge/>
            <w:vAlign w:val="center"/>
          </w:tcPr>
          <w:p w14:paraId="010FB43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281972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09129C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6BFBD4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370CDC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03843E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54E2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A70435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FD54DA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65FE7FD" w14:textId="77777777" w:rsidTr="006A43DB">
        <w:trPr>
          <w:cantSplit/>
          <w:trHeight w:val="75"/>
        </w:trPr>
        <w:tc>
          <w:tcPr>
            <w:tcW w:w="1557" w:type="dxa"/>
            <w:vMerge/>
            <w:vAlign w:val="center"/>
          </w:tcPr>
          <w:p w14:paraId="5B625B3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752E4C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21EF01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7EEA29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8E03F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1DF926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A48A53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FF83A4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E182B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37551B1" w14:textId="77777777" w:rsidTr="006A43DB">
        <w:trPr>
          <w:cantSplit/>
          <w:trHeight w:val="75"/>
        </w:trPr>
        <w:tc>
          <w:tcPr>
            <w:tcW w:w="1557" w:type="dxa"/>
            <w:vMerge/>
            <w:vAlign w:val="center"/>
          </w:tcPr>
          <w:p w14:paraId="0853C26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054F70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694AD3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C503B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12D93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1C72ED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015BE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D2C94A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24F337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C6D380" w14:textId="77777777" w:rsidTr="006A43DB">
        <w:trPr>
          <w:cantSplit/>
          <w:trHeight w:val="75"/>
        </w:trPr>
        <w:tc>
          <w:tcPr>
            <w:tcW w:w="1557" w:type="dxa"/>
            <w:vMerge/>
            <w:vAlign w:val="center"/>
          </w:tcPr>
          <w:p w14:paraId="46CBAC6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EA1884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F56FE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3D374B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230A0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0E9719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5AF4D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133EDF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3CE26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6E2EA41" w14:textId="77777777" w:rsidTr="006A43DB">
        <w:trPr>
          <w:cantSplit/>
          <w:trHeight w:val="75"/>
        </w:trPr>
        <w:tc>
          <w:tcPr>
            <w:tcW w:w="1557" w:type="dxa"/>
            <w:vMerge/>
            <w:vAlign w:val="center"/>
          </w:tcPr>
          <w:p w14:paraId="78ACAAE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325E44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FB3F2E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5796F3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EAC63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767C98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24E494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00FEEB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E45CD5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77F0A0" w14:textId="77777777" w:rsidTr="006A43DB">
        <w:trPr>
          <w:cantSplit/>
          <w:trHeight w:val="75"/>
        </w:trPr>
        <w:tc>
          <w:tcPr>
            <w:tcW w:w="1557" w:type="dxa"/>
            <w:vMerge/>
            <w:vAlign w:val="center"/>
          </w:tcPr>
          <w:p w14:paraId="0A41982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177EB0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07FA4D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BE2876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C71F52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7AD5C4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75D241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E2EE82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8D440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B4F90D7" w14:textId="77777777" w:rsidTr="006A43DB">
        <w:trPr>
          <w:cantSplit/>
          <w:trHeight w:val="75"/>
        </w:trPr>
        <w:tc>
          <w:tcPr>
            <w:tcW w:w="1557" w:type="dxa"/>
            <w:vMerge/>
            <w:vAlign w:val="center"/>
          </w:tcPr>
          <w:p w14:paraId="4A56FE6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66B35F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A0268E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97F186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BD8AB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1226AD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70DE8F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544BD5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213DE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FF58B10" w14:textId="77777777" w:rsidTr="006A43DB">
        <w:trPr>
          <w:cantSplit/>
          <w:trHeight w:val="155"/>
        </w:trPr>
        <w:tc>
          <w:tcPr>
            <w:tcW w:w="1557" w:type="dxa"/>
            <w:vMerge/>
            <w:vAlign w:val="center"/>
          </w:tcPr>
          <w:p w14:paraId="6674797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D64EA0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373DF6C"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F4EFE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24951D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79342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37592C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304BE4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804171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683604" w14:textId="77777777" w:rsidTr="006A43DB">
        <w:trPr>
          <w:cantSplit/>
          <w:trHeight w:val="155"/>
        </w:trPr>
        <w:tc>
          <w:tcPr>
            <w:tcW w:w="1557" w:type="dxa"/>
            <w:vMerge w:val="restart"/>
            <w:vAlign w:val="center"/>
          </w:tcPr>
          <w:p w14:paraId="39E4E53E"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1D3B3BE4"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04754E6F"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{E0A2}</w:t>
            </w:r>
          </w:p>
          <w:p w14:paraId="234E9912"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Sulmowa</w:t>
            </w:r>
          </w:p>
        </w:tc>
        <w:tc>
          <w:tcPr>
            <w:tcW w:w="1135" w:type="dxa"/>
            <w:vAlign w:val="center"/>
          </w:tcPr>
          <w:p w14:paraId="195309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19F61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7A5F6BE9"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39BBB9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1D437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75589885" w14:textId="77777777" w:rsidR="006A6D1E" w:rsidRPr="00400FC4" w:rsidRDefault="006A6D1E" w:rsidP="008A4294">
            <w:pPr>
              <w:spacing w:after="0" w:line="240" w:lineRule="auto"/>
              <w:rPr>
                <w:rFonts w:ascii="Arial" w:eastAsia="Calibri" w:hAnsi="Arial" w:cs="Arial"/>
                <w:i/>
                <w:sz w:val="18"/>
                <w:szCs w:val="18"/>
              </w:rPr>
            </w:pPr>
            <w:r w:rsidRPr="00400FC4">
              <w:rPr>
                <w:rFonts w:ascii="Arial" w:eastAsia="Calibri" w:hAnsi="Arial" w:cs="Arial"/>
                <w:sz w:val="18"/>
                <w:szCs w:val="18"/>
              </w:rPr>
              <w:t xml:space="preserve">Jaskinia jest niewielkim zimowiskiem nietoperzy. Zimują tu przede wszystkim dwa gatunki z załącznika II Dyrektywy Siedliskowej – podkowiec mały </w:t>
            </w:r>
            <w:r w:rsidRPr="00400FC4">
              <w:rPr>
                <w:rFonts w:ascii="Arial" w:eastAsia="Calibri" w:hAnsi="Arial" w:cs="Arial"/>
                <w:i/>
                <w:iCs/>
                <w:sz w:val="18"/>
                <w:szCs w:val="18"/>
              </w:rPr>
              <w:t xml:space="preserve">Rhinolophus hipposideros, </w:t>
            </w:r>
            <w:r w:rsidRPr="00400FC4">
              <w:rPr>
                <w:rFonts w:ascii="Arial" w:eastAsia="Calibri" w:hAnsi="Arial" w:cs="Arial"/>
                <w:sz w:val="18"/>
                <w:szCs w:val="18"/>
              </w:rPr>
              <w:t xml:space="preserve">nocek duży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 xml:space="preserve">Ponadto: Natterera </w:t>
            </w:r>
            <w:r w:rsidRPr="00400FC4">
              <w:rPr>
                <w:rFonts w:ascii="Arial" w:eastAsia="Calibri" w:hAnsi="Arial" w:cs="Arial"/>
                <w:i/>
                <w:sz w:val="18"/>
                <w:szCs w:val="18"/>
              </w:rPr>
              <w:t>Myotis nattereri</w:t>
            </w:r>
            <w:r w:rsidRPr="00400FC4">
              <w:rPr>
                <w:rFonts w:ascii="Arial" w:eastAsia="Calibri" w:hAnsi="Arial" w:cs="Arial"/>
                <w:iCs/>
                <w:sz w:val="18"/>
                <w:szCs w:val="18"/>
              </w:rPr>
              <w:t xml:space="preserve">, nocek rudy </w:t>
            </w:r>
            <w:r w:rsidRPr="00400FC4">
              <w:rPr>
                <w:rFonts w:ascii="Arial" w:eastAsia="Calibri" w:hAnsi="Arial" w:cs="Arial"/>
                <w:i/>
                <w:sz w:val="18"/>
                <w:szCs w:val="18"/>
              </w:rPr>
              <w:t xml:space="preserve">Myotis daubentonii. </w:t>
            </w:r>
          </w:p>
          <w:p w14:paraId="62E013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Dogodne warunki również dla fauny bezkręgowców naściennych: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 głównie w części przyotworowej, wije (</w:t>
            </w:r>
            <w:r w:rsidRPr="00400FC4">
              <w:rPr>
                <w:rFonts w:ascii="Arial" w:eastAsia="Calibri" w:hAnsi="Arial" w:cs="Arial"/>
                <w:i/>
                <w:sz w:val="18"/>
                <w:szCs w:val="18"/>
              </w:rPr>
              <w:t>Myriapoda</w:t>
            </w:r>
            <w:r w:rsidRPr="00400FC4">
              <w:rPr>
                <w:rFonts w:ascii="Arial" w:eastAsia="Calibri" w:hAnsi="Arial" w:cs="Arial"/>
                <w:sz w:val="18"/>
                <w:szCs w:val="18"/>
              </w:rPr>
              <w:t>).</w:t>
            </w:r>
          </w:p>
          <w:p w14:paraId="4952AF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Studnia wejściowa stanowi pułapkę dla fauny biegaczy. </w:t>
            </w:r>
          </w:p>
          <w:p w14:paraId="0416F8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Jaskinia została oczyszczona ze śmieci w 2013 r., wymaga stałej kontroli.</w:t>
            </w:r>
          </w:p>
        </w:tc>
        <w:tc>
          <w:tcPr>
            <w:tcW w:w="2127" w:type="dxa"/>
            <w:vMerge/>
          </w:tcPr>
          <w:p w14:paraId="003B1A2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126FC61" w14:textId="77777777" w:rsidTr="006A43DB">
        <w:trPr>
          <w:cantSplit/>
          <w:trHeight w:val="75"/>
        </w:trPr>
        <w:tc>
          <w:tcPr>
            <w:tcW w:w="1557" w:type="dxa"/>
            <w:vMerge/>
            <w:vAlign w:val="center"/>
          </w:tcPr>
          <w:p w14:paraId="16ED397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5C2051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F48FC3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4DFFEB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6DFFFE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10E07F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F886C6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FB28A0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F65D84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7A48374" w14:textId="77777777" w:rsidTr="006A43DB">
        <w:trPr>
          <w:cantSplit/>
          <w:trHeight w:val="75"/>
        </w:trPr>
        <w:tc>
          <w:tcPr>
            <w:tcW w:w="1557" w:type="dxa"/>
            <w:vMerge/>
            <w:vAlign w:val="center"/>
          </w:tcPr>
          <w:p w14:paraId="4FACCDF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3661D1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F773F5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CC6D99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395FA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2BAF44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DEDFE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E40B2E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31CEC5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BA64AED" w14:textId="77777777" w:rsidTr="006A43DB">
        <w:trPr>
          <w:cantSplit/>
          <w:trHeight w:val="75"/>
        </w:trPr>
        <w:tc>
          <w:tcPr>
            <w:tcW w:w="1557" w:type="dxa"/>
            <w:vMerge/>
            <w:vAlign w:val="center"/>
          </w:tcPr>
          <w:p w14:paraId="4D53C08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10EAFA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B75DE2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D77BD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CB7D2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330DDDA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5FE0F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EB8241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94D75A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54A0253" w14:textId="77777777" w:rsidTr="006A43DB">
        <w:trPr>
          <w:cantSplit/>
          <w:trHeight w:val="75"/>
        </w:trPr>
        <w:tc>
          <w:tcPr>
            <w:tcW w:w="1557" w:type="dxa"/>
            <w:vMerge/>
            <w:vAlign w:val="center"/>
          </w:tcPr>
          <w:p w14:paraId="55952AB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695307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470E14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97E51E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E18FC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0F906F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318DA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B9552D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A98719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5AC09EA" w14:textId="77777777" w:rsidTr="006A43DB">
        <w:trPr>
          <w:cantSplit/>
          <w:trHeight w:val="75"/>
        </w:trPr>
        <w:tc>
          <w:tcPr>
            <w:tcW w:w="1557" w:type="dxa"/>
            <w:vMerge/>
            <w:vAlign w:val="center"/>
          </w:tcPr>
          <w:p w14:paraId="5347EF8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9BD3C4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BBD492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7AC383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4F517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598CD5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0AEEE1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95C7B3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BF0885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104034" w14:textId="77777777" w:rsidTr="006A43DB">
        <w:trPr>
          <w:cantSplit/>
          <w:trHeight w:val="75"/>
        </w:trPr>
        <w:tc>
          <w:tcPr>
            <w:tcW w:w="1557" w:type="dxa"/>
            <w:vMerge/>
            <w:vAlign w:val="center"/>
          </w:tcPr>
          <w:p w14:paraId="04051D5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343697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C31284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4E250C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940E1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29200F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4DEC9E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981393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D7C3BD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A27B4C" w14:textId="77777777" w:rsidTr="006A43DB">
        <w:trPr>
          <w:cantSplit/>
          <w:trHeight w:val="815"/>
        </w:trPr>
        <w:tc>
          <w:tcPr>
            <w:tcW w:w="1557" w:type="dxa"/>
            <w:vMerge/>
            <w:vAlign w:val="center"/>
          </w:tcPr>
          <w:p w14:paraId="247C055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4E5135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324212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C18137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2AF3D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17E5BA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32DD1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FD2924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C43586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0BEAF51" w14:textId="77777777" w:rsidTr="006A43DB">
        <w:trPr>
          <w:cantSplit/>
          <w:trHeight w:val="435"/>
        </w:trPr>
        <w:tc>
          <w:tcPr>
            <w:tcW w:w="1557" w:type="dxa"/>
            <w:vMerge/>
            <w:vAlign w:val="center"/>
          </w:tcPr>
          <w:p w14:paraId="7A60E86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2C0906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071C412"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077BC6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328D0F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8999C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681257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2AD6D5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494A9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8EA2273" w14:textId="77777777" w:rsidTr="006A43DB">
        <w:trPr>
          <w:cantSplit/>
          <w:trHeight w:val="155"/>
        </w:trPr>
        <w:tc>
          <w:tcPr>
            <w:tcW w:w="1557" w:type="dxa"/>
            <w:vMerge w:val="restart"/>
            <w:vAlign w:val="center"/>
          </w:tcPr>
          <w:p w14:paraId="2E5855AC"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0DDB7783"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37849B45"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{D565}</w:t>
            </w:r>
          </w:p>
          <w:p w14:paraId="75456A83"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Berkowa</w:t>
            </w:r>
          </w:p>
        </w:tc>
        <w:tc>
          <w:tcPr>
            <w:tcW w:w="1135" w:type="dxa"/>
            <w:vAlign w:val="center"/>
          </w:tcPr>
          <w:p w14:paraId="03140D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3363BA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13F5140B"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3C0EA5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900CE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4EEC43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dwuotworowa, część zaciskowa przy otworze zachodnim  została poszerzona dla wydobycia zaklinowanego turysty. Jaskinia jest popularnym celem wycieczek, imprez integracyjnych i szkół przetrwania. Silnie zabrudzone i okopcone są ściany największej komory w jaskini. Jaskinia nie stanowi znaczącego zimowiska dla nietoperzy. Okazjonalnie zimują tu pojedyncze osobniki podkowca małego </w:t>
            </w:r>
            <w:r w:rsidRPr="00400FC4">
              <w:rPr>
                <w:rFonts w:ascii="Arial" w:eastAsia="Calibri" w:hAnsi="Arial" w:cs="Arial"/>
                <w:i/>
                <w:iCs/>
                <w:sz w:val="18"/>
                <w:szCs w:val="18"/>
              </w:rPr>
              <w:t xml:space="preserve">Rhinolophus hipposideros </w:t>
            </w:r>
            <w:r w:rsidRPr="00400FC4">
              <w:rPr>
                <w:rFonts w:ascii="Arial" w:eastAsia="Calibri" w:hAnsi="Arial" w:cs="Arial"/>
                <w:iCs/>
                <w:sz w:val="18"/>
                <w:szCs w:val="18"/>
              </w:rPr>
              <w:t>i</w:t>
            </w:r>
            <w:r w:rsidRPr="00400FC4">
              <w:rPr>
                <w:rFonts w:ascii="Arial" w:eastAsia="Calibri" w:hAnsi="Arial" w:cs="Arial"/>
                <w:i/>
                <w:iCs/>
                <w:sz w:val="18"/>
                <w:szCs w:val="18"/>
              </w:rPr>
              <w:t xml:space="preserve"> </w:t>
            </w:r>
            <w:r w:rsidRPr="00400FC4">
              <w:rPr>
                <w:rFonts w:ascii="Arial" w:eastAsia="Calibri" w:hAnsi="Arial" w:cs="Arial"/>
                <w:sz w:val="18"/>
                <w:szCs w:val="18"/>
              </w:rPr>
              <w:t xml:space="preserve">nocka dużego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 xml:space="preserve">(oba z </w:t>
            </w:r>
            <w:r w:rsidRPr="00400FC4">
              <w:rPr>
                <w:rFonts w:ascii="Arial" w:eastAsia="Calibri" w:hAnsi="Arial" w:cs="Arial"/>
                <w:sz w:val="18"/>
                <w:szCs w:val="18"/>
              </w:rPr>
              <w:t xml:space="preserve">załącznika II Dyrektywy Siedliskowej). </w:t>
            </w:r>
          </w:p>
          <w:p w14:paraId="58E73DE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Liczne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i muchówki (</w:t>
            </w:r>
            <w:r w:rsidRPr="00400FC4">
              <w:rPr>
                <w:rFonts w:ascii="Arial" w:eastAsia="Calibri" w:hAnsi="Arial" w:cs="Arial"/>
                <w:i/>
                <w:sz w:val="18"/>
                <w:szCs w:val="18"/>
              </w:rPr>
              <w:t>Diptera</w:t>
            </w:r>
            <w:r w:rsidRPr="00400FC4">
              <w:rPr>
                <w:rFonts w:ascii="Arial" w:eastAsia="Calibri" w:hAnsi="Arial" w:cs="Arial"/>
                <w:sz w:val="18"/>
                <w:szCs w:val="18"/>
              </w:rPr>
              <w:t>).</w:t>
            </w:r>
          </w:p>
        </w:tc>
        <w:tc>
          <w:tcPr>
            <w:tcW w:w="2127" w:type="dxa"/>
            <w:vMerge/>
          </w:tcPr>
          <w:p w14:paraId="3A3D9E2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88106C" w14:textId="77777777" w:rsidTr="006A43DB">
        <w:trPr>
          <w:cantSplit/>
          <w:trHeight w:val="75"/>
        </w:trPr>
        <w:tc>
          <w:tcPr>
            <w:tcW w:w="1557" w:type="dxa"/>
            <w:vMerge/>
            <w:vAlign w:val="center"/>
          </w:tcPr>
          <w:p w14:paraId="79388A8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926C3A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F2C54C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2BC32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18E4700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0EAB75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2D69D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E64D9A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FF485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07694E1" w14:textId="77777777" w:rsidTr="006A43DB">
        <w:trPr>
          <w:cantSplit/>
          <w:trHeight w:val="75"/>
        </w:trPr>
        <w:tc>
          <w:tcPr>
            <w:tcW w:w="1557" w:type="dxa"/>
            <w:vMerge/>
            <w:vAlign w:val="center"/>
          </w:tcPr>
          <w:p w14:paraId="6FEAC3A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C60649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8FEB71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EC1B6F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89590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6CDC20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3D1FE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A2DA90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4BA771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C6227B8" w14:textId="77777777" w:rsidTr="006A43DB">
        <w:trPr>
          <w:cantSplit/>
          <w:trHeight w:val="75"/>
        </w:trPr>
        <w:tc>
          <w:tcPr>
            <w:tcW w:w="1557" w:type="dxa"/>
            <w:vMerge/>
            <w:vAlign w:val="center"/>
          </w:tcPr>
          <w:p w14:paraId="603A3D1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545EAB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64ACB4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E65E16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584E8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06CA57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B90E8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2139F96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820C63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AD30BC" w14:textId="77777777" w:rsidTr="006A43DB">
        <w:trPr>
          <w:cantSplit/>
          <w:trHeight w:val="75"/>
        </w:trPr>
        <w:tc>
          <w:tcPr>
            <w:tcW w:w="1557" w:type="dxa"/>
            <w:vMerge/>
            <w:vAlign w:val="center"/>
          </w:tcPr>
          <w:p w14:paraId="4C9A869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F2A83B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D0C893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4F87BC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BB1BD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5CBD4F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599E51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5BF79D4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55A279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7A7A3D3" w14:textId="77777777" w:rsidTr="006A43DB">
        <w:trPr>
          <w:cantSplit/>
          <w:trHeight w:val="75"/>
        </w:trPr>
        <w:tc>
          <w:tcPr>
            <w:tcW w:w="1557" w:type="dxa"/>
            <w:vMerge/>
            <w:vAlign w:val="center"/>
          </w:tcPr>
          <w:p w14:paraId="4533593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DF2604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6657B8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E41F40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33B19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3D5B25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CBE25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5C438B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3C0D49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6B73AB0" w14:textId="77777777" w:rsidTr="006A43DB">
        <w:trPr>
          <w:cantSplit/>
          <w:trHeight w:val="75"/>
        </w:trPr>
        <w:tc>
          <w:tcPr>
            <w:tcW w:w="1557" w:type="dxa"/>
            <w:vMerge/>
            <w:vAlign w:val="center"/>
          </w:tcPr>
          <w:p w14:paraId="7544DE1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E09361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26C84B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82D410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B24281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0523F5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993F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538C58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DFF504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83467B" w14:textId="77777777" w:rsidTr="006A43DB">
        <w:trPr>
          <w:cantSplit/>
          <w:trHeight w:val="75"/>
        </w:trPr>
        <w:tc>
          <w:tcPr>
            <w:tcW w:w="1557" w:type="dxa"/>
            <w:vMerge/>
            <w:vAlign w:val="center"/>
          </w:tcPr>
          <w:p w14:paraId="2E5340B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AE5761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FF0BF4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1E7D07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535BA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194292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9EB07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897D51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D77A8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B1BC021" w14:textId="77777777" w:rsidTr="006A43DB">
        <w:trPr>
          <w:cantSplit/>
          <w:trHeight w:val="155"/>
        </w:trPr>
        <w:tc>
          <w:tcPr>
            <w:tcW w:w="1557" w:type="dxa"/>
            <w:vMerge/>
            <w:vAlign w:val="center"/>
          </w:tcPr>
          <w:p w14:paraId="0333CF8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5AE193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30AD171"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111A0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C56E1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C1DDF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711430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2E8CFA8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1739B5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D100504" w14:textId="77777777" w:rsidTr="006A43DB">
        <w:trPr>
          <w:cantSplit/>
          <w:trHeight w:val="155"/>
        </w:trPr>
        <w:tc>
          <w:tcPr>
            <w:tcW w:w="1557" w:type="dxa"/>
            <w:vMerge w:val="restart"/>
            <w:vAlign w:val="center"/>
          </w:tcPr>
          <w:p w14:paraId="72A6BCAE"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01A14172"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22586AFD"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w:t>
            </w:r>
            <w:r w:rsidRPr="00400FC4">
              <w:rPr>
                <w:rFonts w:ascii="Arial" w:eastAsia="Calibri" w:hAnsi="Arial" w:cs="Arial"/>
                <w:sz w:val="18"/>
                <w:szCs w:val="18"/>
              </w:rPr>
              <w:t>6F06}</w:t>
            </w:r>
          </w:p>
          <w:p w14:paraId="350D24B5"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Pod Hokejką</w:t>
            </w:r>
          </w:p>
        </w:tc>
        <w:tc>
          <w:tcPr>
            <w:tcW w:w="1135" w:type="dxa"/>
            <w:vAlign w:val="center"/>
          </w:tcPr>
          <w:p w14:paraId="54460C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E6BE2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2BEFED1C"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2E6825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6C83343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0076C9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pod Hokejką (Schronisko w Berkowej Górze koło Kroczyc III) nie stanowi docelowego zimowiska nietoperzy. Brak notowań obecności nietoperzy. Fauna bezkręgowców: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 xml:space="preserve">szczerbówki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muchówki (</w:t>
            </w:r>
            <w:r w:rsidRPr="00400FC4">
              <w:rPr>
                <w:rFonts w:ascii="Arial" w:eastAsia="Calibri" w:hAnsi="Arial" w:cs="Arial"/>
                <w:i/>
                <w:sz w:val="18"/>
                <w:szCs w:val="18"/>
              </w:rPr>
              <w:t>Diptera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w:t>
            </w:r>
          </w:p>
          <w:p w14:paraId="682D0F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Nie stanowi celu wycieczek czy eksploracji, znajduje się niedaleko często odwiedzanej Jaskini Berkowej.</w:t>
            </w:r>
          </w:p>
        </w:tc>
        <w:tc>
          <w:tcPr>
            <w:tcW w:w="2127" w:type="dxa"/>
            <w:vMerge/>
          </w:tcPr>
          <w:p w14:paraId="23ABB37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70A7CB5" w14:textId="77777777" w:rsidTr="006A43DB">
        <w:trPr>
          <w:cantSplit/>
          <w:trHeight w:val="75"/>
        </w:trPr>
        <w:tc>
          <w:tcPr>
            <w:tcW w:w="1557" w:type="dxa"/>
            <w:vMerge/>
            <w:vAlign w:val="center"/>
          </w:tcPr>
          <w:p w14:paraId="3A9D33C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BD95F5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D2C8AD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0D63C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45DA27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5D33C3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5CD81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7F1517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FCF841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797BC0F" w14:textId="77777777" w:rsidTr="006A43DB">
        <w:trPr>
          <w:cantSplit/>
          <w:trHeight w:val="75"/>
        </w:trPr>
        <w:tc>
          <w:tcPr>
            <w:tcW w:w="1557" w:type="dxa"/>
            <w:vMerge/>
            <w:vAlign w:val="center"/>
          </w:tcPr>
          <w:p w14:paraId="285F014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FBFB16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8052B8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964EBC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FB73C6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03949A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EA8B2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EE85D5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35178E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4BA2015" w14:textId="77777777" w:rsidTr="006A43DB">
        <w:trPr>
          <w:cantSplit/>
          <w:trHeight w:val="75"/>
        </w:trPr>
        <w:tc>
          <w:tcPr>
            <w:tcW w:w="1557" w:type="dxa"/>
            <w:vMerge/>
            <w:vAlign w:val="center"/>
          </w:tcPr>
          <w:p w14:paraId="1316879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25D1E6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96407C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D8AECC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5AB655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2B5A9D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E4CD5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4B5453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92C54B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462EAA" w14:textId="77777777" w:rsidTr="006A43DB">
        <w:trPr>
          <w:cantSplit/>
          <w:trHeight w:val="75"/>
        </w:trPr>
        <w:tc>
          <w:tcPr>
            <w:tcW w:w="1557" w:type="dxa"/>
            <w:vMerge/>
            <w:vAlign w:val="center"/>
          </w:tcPr>
          <w:p w14:paraId="536DA34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01E29A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031728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403134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507AF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62E40B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9362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E43BD5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7C3169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A03FC7" w14:textId="77777777" w:rsidTr="006A43DB">
        <w:trPr>
          <w:cantSplit/>
          <w:trHeight w:val="75"/>
        </w:trPr>
        <w:tc>
          <w:tcPr>
            <w:tcW w:w="1557" w:type="dxa"/>
            <w:vMerge/>
            <w:vAlign w:val="center"/>
          </w:tcPr>
          <w:p w14:paraId="6979161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5520EA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8091EB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ED457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98E32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7F29D9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77A1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1F8DFC1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50DCDE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9AF7E7" w14:textId="77777777" w:rsidTr="006A43DB">
        <w:trPr>
          <w:cantSplit/>
          <w:trHeight w:val="75"/>
        </w:trPr>
        <w:tc>
          <w:tcPr>
            <w:tcW w:w="1557" w:type="dxa"/>
            <w:vMerge/>
            <w:vAlign w:val="center"/>
          </w:tcPr>
          <w:p w14:paraId="27BB859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001CD7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033807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2D3CD8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27FFF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637D3E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6CE4EF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3B79FF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680787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F5D9A57" w14:textId="77777777" w:rsidTr="006A43DB">
        <w:trPr>
          <w:cantSplit/>
          <w:trHeight w:val="75"/>
        </w:trPr>
        <w:tc>
          <w:tcPr>
            <w:tcW w:w="1557" w:type="dxa"/>
            <w:vMerge/>
            <w:vAlign w:val="center"/>
          </w:tcPr>
          <w:p w14:paraId="09251E1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FFFB1D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F56775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32E517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2F97B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47F4B2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69C2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1619DE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8F3E32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535B26D" w14:textId="77777777" w:rsidTr="006A43DB">
        <w:trPr>
          <w:cantSplit/>
          <w:trHeight w:val="155"/>
        </w:trPr>
        <w:tc>
          <w:tcPr>
            <w:tcW w:w="1557" w:type="dxa"/>
            <w:vMerge/>
            <w:vAlign w:val="center"/>
          </w:tcPr>
          <w:p w14:paraId="44F6F9A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1D3A9C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024D650"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603E9C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D0866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64D32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7A8790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DCA9FE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661B6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8E908D4" w14:textId="77777777" w:rsidTr="006A43DB">
        <w:trPr>
          <w:cantSplit/>
          <w:trHeight w:val="155"/>
        </w:trPr>
        <w:tc>
          <w:tcPr>
            <w:tcW w:w="1557" w:type="dxa"/>
            <w:vMerge w:val="restart"/>
            <w:vAlign w:val="center"/>
          </w:tcPr>
          <w:p w14:paraId="580AFD67"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38A83149"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27778155"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{BDFB}</w:t>
            </w:r>
          </w:p>
          <w:p w14:paraId="2EA95C1E"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Nibyniska</w:t>
            </w:r>
          </w:p>
        </w:tc>
        <w:tc>
          <w:tcPr>
            <w:tcW w:w="1135" w:type="dxa"/>
            <w:vAlign w:val="center"/>
          </w:tcPr>
          <w:p w14:paraId="323FB44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0F2F4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13A58E53"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5151CE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4A72E2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347464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Nibyniska została odkryta w 2010 r., a w 2013 r. zabezpieczona kratą w przewężeniu na głębokości 5 m. Odkrywcy zarejestrowali obecność jednego nietoperza jesienią 2010 r. Liczne subfosylne kości nietoperzy znajdują się w namulisku jaskini. W jaskini obserwowano jedynie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Araneae)</w:t>
            </w:r>
            <w:r w:rsidRPr="00400FC4">
              <w:rPr>
                <w:rFonts w:ascii="Arial" w:eastAsia="Calibri" w:hAnsi="Arial" w:cs="Arial"/>
                <w:sz w:val="18"/>
                <w:szCs w:val="18"/>
              </w:rPr>
              <w:t xml:space="preserve">. W 2011 r. w głębi jaskini znaleziono młodego gniewosza plamistego </w:t>
            </w:r>
            <w:r w:rsidRPr="00400FC4">
              <w:rPr>
                <w:rFonts w:ascii="Arial" w:eastAsia="Calibri" w:hAnsi="Arial" w:cs="Arial"/>
                <w:i/>
                <w:sz w:val="18"/>
                <w:szCs w:val="18"/>
              </w:rPr>
              <w:t>Coronella austriaca</w:t>
            </w:r>
            <w:r w:rsidRPr="00400FC4">
              <w:rPr>
                <w:rFonts w:ascii="Arial" w:eastAsia="Calibri" w:hAnsi="Arial" w:cs="Arial"/>
                <w:sz w:val="18"/>
                <w:szCs w:val="18"/>
              </w:rPr>
              <w:t xml:space="preserve"> (prawdopodobnie zimował w jaskini).</w:t>
            </w:r>
          </w:p>
        </w:tc>
        <w:tc>
          <w:tcPr>
            <w:tcW w:w="2127" w:type="dxa"/>
            <w:vMerge/>
          </w:tcPr>
          <w:p w14:paraId="7042ACB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AFCFF40" w14:textId="77777777" w:rsidTr="006A43DB">
        <w:trPr>
          <w:cantSplit/>
          <w:trHeight w:val="75"/>
        </w:trPr>
        <w:tc>
          <w:tcPr>
            <w:tcW w:w="1557" w:type="dxa"/>
            <w:vMerge/>
            <w:vAlign w:val="center"/>
          </w:tcPr>
          <w:p w14:paraId="2F047BC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A0CE45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BA1E60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4D0197D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512C01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2050F3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C9E0C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65CD9C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31A821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8739F48" w14:textId="77777777" w:rsidTr="006A43DB">
        <w:trPr>
          <w:cantSplit/>
          <w:trHeight w:val="75"/>
        </w:trPr>
        <w:tc>
          <w:tcPr>
            <w:tcW w:w="1557" w:type="dxa"/>
            <w:vMerge/>
            <w:vAlign w:val="center"/>
          </w:tcPr>
          <w:p w14:paraId="66D906C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EE4DF0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D4DAD6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801D3F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2D36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269BEC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6DE13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08BAFF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9EB06E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C49141" w14:textId="77777777" w:rsidTr="006A43DB">
        <w:trPr>
          <w:cantSplit/>
          <w:trHeight w:val="75"/>
        </w:trPr>
        <w:tc>
          <w:tcPr>
            <w:tcW w:w="1557" w:type="dxa"/>
            <w:vMerge/>
            <w:vAlign w:val="center"/>
          </w:tcPr>
          <w:p w14:paraId="36B27A2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05F53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79C921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9DAA9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7A53C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1903E5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575BEF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12BF4E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E5E2BD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C7E92DB" w14:textId="77777777" w:rsidTr="006A43DB">
        <w:trPr>
          <w:cantSplit/>
          <w:trHeight w:val="75"/>
        </w:trPr>
        <w:tc>
          <w:tcPr>
            <w:tcW w:w="1557" w:type="dxa"/>
            <w:vMerge/>
            <w:vAlign w:val="center"/>
          </w:tcPr>
          <w:p w14:paraId="19051C4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41B2D2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19F3A8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496454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3EBCF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3883D8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512F5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3503F6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89C3A8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8B5DF63" w14:textId="77777777" w:rsidTr="006A43DB">
        <w:trPr>
          <w:cantSplit/>
          <w:trHeight w:val="75"/>
        </w:trPr>
        <w:tc>
          <w:tcPr>
            <w:tcW w:w="1557" w:type="dxa"/>
            <w:vMerge/>
            <w:vAlign w:val="center"/>
          </w:tcPr>
          <w:p w14:paraId="6ED4A36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E8DFAC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7DA025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19905B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67E3C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73D31D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51379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718C86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CCD3D4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2286D79" w14:textId="77777777" w:rsidTr="006A43DB">
        <w:trPr>
          <w:cantSplit/>
          <w:trHeight w:val="75"/>
        </w:trPr>
        <w:tc>
          <w:tcPr>
            <w:tcW w:w="1557" w:type="dxa"/>
            <w:vMerge/>
            <w:vAlign w:val="center"/>
          </w:tcPr>
          <w:p w14:paraId="14478AC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7A45F9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7F3250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5DF5D5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50CEB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1BC035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7D80B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64CB55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7D6AFE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E3CFFB7" w14:textId="77777777" w:rsidTr="006A43DB">
        <w:trPr>
          <w:cantSplit/>
          <w:trHeight w:val="75"/>
        </w:trPr>
        <w:tc>
          <w:tcPr>
            <w:tcW w:w="1557" w:type="dxa"/>
            <w:vMerge/>
            <w:vAlign w:val="center"/>
          </w:tcPr>
          <w:p w14:paraId="63FC61F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4483F7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2B7A22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9D5926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15E75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0FCE81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04CADB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8B1988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0364D3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B888724" w14:textId="77777777" w:rsidTr="006A43DB">
        <w:trPr>
          <w:cantSplit/>
          <w:trHeight w:val="155"/>
        </w:trPr>
        <w:tc>
          <w:tcPr>
            <w:tcW w:w="1557" w:type="dxa"/>
            <w:vMerge/>
            <w:vAlign w:val="center"/>
          </w:tcPr>
          <w:p w14:paraId="352AFF8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D989A4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26297C3"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B6500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CC21E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E0B41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50DB4B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7F6A0B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80E97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1750F62" w14:textId="77777777" w:rsidTr="006A43DB">
        <w:trPr>
          <w:cantSplit/>
          <w:trHeight w:val="155"/>
        </w:trPr>
        <w:tc>
          <w:tcPr>
            <w:tcW w:w="1557" w:type="dxa"/>
            <w:vMerge w:val="restart"/>
            <w:vAlign w:val="center"/>
          </w:tcPr>
          <w:p w14:paraId="7FB549EA"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68E18E0A"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30131589"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{E107}</w:t>
            </w:r>
          </w:p>
          <w:p w14:paraId="672E04EE"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Mała Studnia Szpatow-ców</w:t>
            </w:r>
          </w:p>
        </w:tc>
        <w:tc>
          <w:tcPr>
            <w:tcW w:w="1135" w:type="dxa"/>
            <w:vAlign w:val="center"/>
          </w:tcPr>
          <w:p w14:paraId="6B8008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9CC97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28EEDEEF"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6EEB48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34909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33FF4E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o rozwinięciu pionowym, posiada dynamiczny mikroklimat i większość obiektu jest widna. Nie stanowi docelowego zimowiska dla nietoperzy. W latach 80. XX w. jednokrotnie obserwowano zimowanie mroczka pozłocistego </w:t>
            </w:r>
            <w:r w:rsidRPr="00400FC4">
              <w:rPr>
                <w:rFonts w:ascii="Arial" w:eastAsia="Calibri" w:hAnsi="Arial" w:cs="Arial"/>
                <w:i/>
                <w:sz w:val="18"/>
                <w:szCs w:val="18"/>
              </w:rPr>
              <w:t>Eptesicus nilssonii.</w:t>
            </w:r>
            <w:r w:rsidRPr="00400FC4">
              <w:rPr>
                <w:rFonts w:ascii="Arial" w:eastAsia="Calibri" w:hAnsi="Arial" w:cs="Arial"/>
                <w:sz w:val="18"/>
                <w:szCs w:val="18"/>
              </w:rPr>
              <w:t xml:space="preserve"> </w:t>
            </w:r>
          </w:p>
          <w:p w14:paraId="646D58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Fauna bezkręgowców stosunkowo bogata: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 xml:space="preserve">szczerbówki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muchówki (</w:t>
            </w:r>
            <w:r w:rsidRPr="00400FC4">
              <w:rPr>
                <w:rFonts w:ascii="Arial" w:eastAsia="Calibri" w:hAnsi="Arial" w:cs="Arial"/>
                <w:i/>
                <w:sz w:val="18"/>
                <w:szCs w:val="18"/>
              </w:rPr>
              <w:t>Diptera</w:t>
            </w:r>
            <w:r w:rsidRPr="00400FC4">
              <w:rPr>
                <w:rFonts w:ascii="Arial" w:eastAsia="Calibri" w:hAnsi="Arial" w:cs="Arial"/>
                <w:sz w:val="18"/>
                <w:szCs w:val="18"/>
              </w:rPr>
              <w:t>), błonkówki (</w:t>
            </w:r>
            <w:r w:rsidRPr="00400FC4">
              <w:rPr>
                <w:rFonts w:ascii="Arial" w:eastAsia="Calibri" w:hAnsi="Arial" w:cs="Arial"/>
                <w:i/>
                <w:sz w:val="18"/>
                <w:szCs w:val="18"/>
              </w:rPr>
              <w:t>Hymenoptera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w:t>
            </w:r>
          </w:p>
          <w:p w14:paraId="51F0462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C04DC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0F9BB92" w14:textId="77777777" w:rsidTr="006A43DB">
        <w:trPr>
          <w:cantSplit/>
          <w:trHeight w:val="75"/>
        </w:trPr>
        <w:tc>
          <w:tcPr>
            <w:tcW w:w="1557" w:type="dxa"/>
            <w:vMerge/>
            <w:vAlign w:val="center"/>
          </w:tcPr>
          <w:p w14:paraId="72DBE3A3"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78B8D78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63144D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B2B9E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2371B0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5B8FDD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3833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C25466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D0AC37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A14073" w14:textId="77777777" w:rsidTr="006A43DB">
        <w:trPr>
          <w:cantSplit/>
          <w:trHeight w:val="75"/>
        </w:trPr>
        <w:tc>
          <w:tcPr>
            <w:tcW w:w="1557" w:type="dxa"/>
            <w:vMerge/>
            <w:vAlign w:val="center"/>
          </w:tcPr>
          <w:p w14:paraId="279D95F3"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38E50C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BF049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20FF0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8E5BE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30BFF1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E97A6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AC8483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86FCE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3E69A62" w14:textId="77777777" w:rsidTr="006A43DB">
        <w:trPr>
          <w:cantSplit/>
          <w:trHeight w:val="75"/>
        </w:trPr>
        <w:tc>
          <w:tcPr>
            <w:tcW w:w="1557" w:type="dxa"/>
            <w:vMerge/>
            <w:vAlign w:val="center"/>
          </w:tcPr>
          <w:p w14:paraId="06325266"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38FC5A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D9DA2A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374DEF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59A99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370C03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2E77E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5DAE9A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A43537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D9A6A83" w14:textId="77777777" w:rsidTr="006A43DB">
        <w:trPr>
          <w:cantSplit/>
          <w:trHeight w:val="75"/>
        </w:trPr>
        <w:tc>
          <w:tcPr>
            <w:tcW w:w="1557" w:type="dxa"/>
            <w:vMerge/>
            <w:vAlign w:val="center"/>
          </w:tcPr>
          <w:p w14:paraId="60BD6F60"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E66A48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2C34D3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9757C2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B291A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2EC24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8480D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F3A4BE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A7FA2E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6A7CEE9" w14:textId="77777777" w:rsidTr="006A43DB">
        <w:trPr>
          <w:cantSplit/>
          <w:trHeight w:val="75"/>
        </w:trPr>
        <w:tc>
          <w:tcPr>
            <w:tcW w:w="1557" w:type="dxa"/>
            <w:vMerge/>
            <w:vAlign w:val="center"/>
          </w:tcPr>
          <w:p w14:paraId="57F50C90"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EEFDC9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2EE2C0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61BD19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444B83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0B5D15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D0726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665DF70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DDB06F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2CEC709" w14:textId="77777777" w:rsidTr="006A43DB">
        <w:trPr>
          <w:cantSplit/>
          <w:trHeight w:val="75"/>
        </w:trPr>
        <w:tc>
          <w:tcPr>
            <w:tcW w:w="1557" w:type="dxa"/>
            <w:vMerge/>
            <w:vAlign w:val="center"/>
          </w:tcPr>
          <w:p w14:paraId="3EB9808F"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D85C57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FF5461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F8DB9F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B231C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4CFB06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52479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3473D8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F11394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7920E01" w14:textId="77777777" w:rsidTr="006A43DB">
        <w:trPr>
          <w:cantSplit/>
          <w:trHeight w:val="75"/>
        </w:trPr>
        <w:tc>
          <w:tcPr>
            <w:tcW w:w="1557" w:type="dxa"/>
            <w:vMerge/>
            <w:vAlign w:val="center"/>
          </w:tcPr>
          <w:p w14:paraId="71B67C3C"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00C8ED1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73BE5A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FE69CF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D1FF4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6DFAD8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B5775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54D78B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81C7A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38ACC78" w14:textId="77777777" w:rsidTr="006A43DB">
        <w:trPr>
          <w:cantSplit/>
          <w:trHeight w:val="155"/>
        </w:trPr>
        <w:tc>
          <w:tcPr>
            <w:tcW w:w="1557" w:type="dxa"/>
            <w:vMerge/>
            <w:vAlign w:val="center"/>
          </w:tcPr>
          <w:p w14:paraId="793004BE"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232D8B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3AFFF41"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01E02B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FE7C0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8C01E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0D517D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A5063C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91130D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A2D5CD" w14:textId="77777777" w:rsidTr="006A43DB">
        <w:trPr>
          <w:cantSplit/>
          <w:trHeight w:val="155"/>
        </w:trPr>
        <w:tc>
          <w:tcPr>
            <w:tcW w:w="1557" w:type="dxa"/>
            <w:vMerge w:val="restart"/>
            <w:vAlign w:val="center"/>
          </w:tcPr>
          <w:p w14:paraId="6ED2EB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Jaskinie nieudostępnio-ne do zwiedzania</w:t>
            </w:r>
          </w:p>
        </w:tc>
        <w:tc>
          <w:tcPr>
            <w:tcW w:w="707" w:type="dxa"/>
            <w:vMerge w:val="restart"/>
            <w:vAlign w:val="center"/>
          </w:tcPr>
          <w:p w14:paraId="2CAD6AB2"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13E30A4E"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{3B97}</w:t>
            </w:r>
          </w:p>
          <w:p w14:paraId="080F0B6F"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w Dudniku</w:t>
            </w:r>
          </w:p>
        </w:tc>
        <w:tc>
          <w:tcPr>
            <w:tcW w:w="1135" w:type="dxa"/>
            <w:vAlign w:val="center"/>
          </w:tcPr>
          <w:p w14:paraId="443664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75BBB2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3CCE57DF"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530DD6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4E190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6C6E4F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w Dudniku jest popularnym celem wycieczek, biegów na orientację oraz biwakowania. Jest zaśmiecona, ognisko w strefie wejściowej do jaskini. </w:t>
            </w:r>
          </w:p>
          <w:p w14:paraId="5EDAD0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Brak notowania zimujących nietoperzy. Fauna bezkręgowców w ciemnej i wilgotnej części jaskini: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 xml:space="preserve">paśniki jaskińce </w:t>
            </w:r>
            <w:r w:rsidRPr="00400FC4">
              <w:rPr>
                <w:rFonts w:ascii="Arial" w:eastAsia="Calibri" w:hAnsi="Arial" w:cs="Arial"/>
                <w:i/>
                <w:sz w:val="18"/>
                <w:szCs w:val="18"/>
              </w:rPr>
              <w:t>Triphosa dubitata</w:t>
            </w:r>
            <w:r w:rsidRPr="00400FC4">
              <w:rPr>
                <w:rFonts w:ascii="Arial" w:eastAsia="Calibri" w:hAnsi="Arial" w:cs="Arial"/>
                <w:sz w:val="18"/>
                <w:szCs w:val="18"/>
              </w:rPr>
              <w:t xml:space="preserve"> i szczerbówki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muchówki (</w:t>
            </w:r>
            <w:r w:rsidRPr="00400FC4">
              <w:rPr>
                <w:rFonts w:ascii="Arial" w:eastAsia="Calibri" w:hAnsi="Arial" w:cs="Arial"/>
                <w:i/>
                <w:sz w:val="18"/>
                <w:szCs w:val="18"/>
              </w:rPr>
              <w:t>Diptera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w:t>
            </w:r>
          </w:p>
        </w:tc>
        <w:tc>
          <w:tcPr>
            <w:tcW w:w="2127" w:type="dxa"/>
            <w:vMerge/>
          </w:tcPr>
          <w:p w14:paraId="0B8D167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C7B7A94" w14:textId="77777777" w:rsidTr="006A43DB">
        <w:trPr>
          <w:cantSplit/>
          <w:trHeight w:val="75"/>
        </w:trPr>
        <w:tc>
          <w:tcPr>
            <w:tcW w:w="1557" w:type="dxa"/>
            <w:vMerge/>
            <w:vAlign w:val="center"/>
          </w:tcPr>
          <w:p w14:paraId="07F0F0C5"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1515A2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8FB966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6C5D5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3E9388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3CE713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7DA45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BB4DB9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458C49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D835B73" w14:textId="77777777" w:rsidTr="006A43DB">
        <w:trPr>
          <w:cantSplit/>
          <w:trHeight w:val="75"/>
        </w:trPr>
        <w:tc>
          <w:tcPr>
            <w:tcW w:w="1557" w:type="dxa"/>
            <w:vMerge/>
            <w:vAlign w:val="center"/>
          </w:tcPr>
          <w:p w14:paraId="481A3471"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305AA12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FE42CC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F97AF0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9238C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73C71B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866B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7E1525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A208B0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4A2F11C" w14:textId="77777777" w:rsidTr="006A43DB">
        <w:trPr>
          <w:cantSplit/>
          <w:trHeight w:val="75"/>
        </w:trPr>
        <w:tc>
          <w:tcPr>
            <w:tcW w:w="1557" w:type="dxa"/>
            <w:vMerge/>
            <w:vAlign w:val="center"/>
          </w:tcPr>
          <w:p w14:paraId="03580992"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373E1C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FA8A06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31E497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BF6118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1A0C69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9486D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1AA9675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FEDE62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05638E7" w14:textId="77777777" w:rsidTr="006A43DB">
        <w:trPr>
          <w:cantSplit/>
          <w:trHeight w:val="75"/>
        </w:trPr>
        <w:tc>
          <w:tcPr>
            <w:tcW w:w="1557" w:type="dxa"/>
            <w:vMerge/>
            <w:vAlign w:val="center"/>
          </w:tcPr>
          <w:p w14:paraId="4A0886BA"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425795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CABF9E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C9F1F3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F7C29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79420B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5C443D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56BD67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510609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67EFFFF" w14:textId="77777777" w:rsidTr="006A43DB">
        <w:trPr>
          <w:cantSplit/>
          <w:trHeight w:val="75"/>
        </w:trPr>
        <w:tc>
          <w:tcPr>
            <w:tcW w:w="1557" w:type="dxa"/>
            <w:vMerge/>
            <w:vAlign w:val="center"/>
          </w:tcPr>
          <w:p w14:paraId="76D1CAA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9589FF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7FCC5C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73C4C5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F4998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35769E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A696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6BE5AD5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38937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CC0A69C" w14:textId="77777777" w:rsidTr="006A43DB">
        <w:trPr>
          <w:cantSplit/>
          <w:trHeight w:val="75"/>
        </w:trPr>
        <w:tc>
          <w:tcPr>
            <w:tcW w:w="1557" w:type="dxa"/>
            <w:vMerge/>
            <w:vAlign w:val="center"/>
          </w:tcPr>
          <w:p w14:paraId="112FAE75"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D4489A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961D2F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8E80F8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9A94D6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2F0AE5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0216F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2DB0498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F00CCE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AA6A2F8" w14:textId="77777777" w:rsidTr="006A43DB">
        <w:trPr>
          <w:cantSplit/>
          <w:trHeight w:val="75"/>
        </w:trPr>
        <w:tc>
          <w:tcPr>
            <w:tcW w:w="1557" w:type="dxa"/>
            <w:vMerge/>
            <w:vAlign w:val="center"/>
          </w:tcPr>
          <w:p w14:paraId="45C48477"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F1AA23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BCF1CA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38A533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CA708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0F066D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49D44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061534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0C5ADB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2BA331C" w14:textId="77777777" w:rsidTr="006A43DB">
        <w:trPr>
          <w:cantSplit/>
          <w:trHeight w:val="155"/>
        </w:trPr>
        <w:tc>
          <w:tcPr>
            <w:tcW w:w="1557" w:type="dxa"/>
            <w:vMerge/>
            <w:vAlign w:val="center"/>
          </w:tcPr>
          <w:p w14:paraId="75C6DB3B"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8D5702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F3C5C9C"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9B9C1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64932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11C27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40128D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22D5579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D8E2F5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1A56E35" w14:textId="77777777" w:rsidTr="006A43DB">
        <w:trPr>
          <w:cantSplit/>
          <w:trHeight w:val="155"/>
        </w:trPr>
        <w:tc>
          <w:tcPr>
            <w:tcW w:w="1557" w:type="dxa"/>
            <w:vMerge w:val="restart"/>
            <w:vAlign w:val="center"/>
          </w:tcPr>
          <w:p w14:paraId="3C4776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Jaskinie nieudostępnio-ne do zwiedzania</w:t>
            </w:r>
          </w:p>
        </w:tc>
        <w:tc>
          <w:tcPr>
            <w:tcW w:w="707" w:type="dxa"/>
            <w:vMerge w:val="restart"/>
            <w:vAlign w:val="center"/>
          </w:tcPr>
          <w:p w14:paraId="1C8FDD6D"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562E7237"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{2CD3}</w:t>
            </w:r>
          </w:p>
          <w:p w14:paraId="4EE09D18"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Zawał</w:t>
            </w:r>
          </w:p>
        </w:tc>
        <w:tc>
          <w:tcPr>
            <w:tcW w:w="1135" w:type="dxa"/>
            <w:vAlign w:val="center"/>
          </w:tcPr>
          <w:p w14:paraId="19F777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5BF14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E93DE82"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19CC03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42AD7E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14D58D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Zawał (Pochylnia Lewej Nogi Baby) jest elementem tzw. Schroniska Babie Nogi (łącznie z Kominem Prawej Nogi Baby). Od kilku lat jest obiektem eksploracji zmierzającej do odkrycia nowych partii jaskini. W związku z tą eksploracją, w głównej komorze jest dużo sztucznych zabezpieczeń stropu przed zawałem (belki drewniane, bloki wapieni spojone pianką montażową). Grozi zawałem. </w:t>
            </w:r>
          </w:p>
          <w:p w14:paraId="5FB481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Pojedyncze notowania nietoperzy w bocznym kominie, w środkowej części jaskini (w trakcie weryfikacji terenowej w 2015 r. podkowiec mały Rhinolophus hipposideros). Nie stanowi docelowego zimowiska nietoperzy. </w:t>
            </w:r>
          </w:p>
          <w:p w14:paraId="2ADE57E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Fauna bezkręgowców: pająki Meta sp. (Araneae), paśniki jaskińce Triphosa dubitata i szczerbówki ksieni Scolipteryx libatrix (Lepidoptera), muchówki (Diptera).</w:t>
            </w:r>
          </w:p>
        </w:tc>
        <w:tc>
          <w:tcPr>
            <w:tcW w:w="2127" w:type="dxa"/>
            <w:vMerge/>
          </w:tcPr>
          <w:p w14:paraId="2EDF254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1F4B8A" w14:textId="77777777" w:rsidTr="006A43DB">
        <w:trPr>
          <w:cantSplit/>
          <w:trHeight w:val="75"/>
        </w:trPr>
        <w:tc>
          <w:tcPr>
            <w:tcW w:w="1557" w:type="dxa"/>
            <w:vMerge/>
            <w:vAlign w:val="center"/>
          </w:tcPr>
          <w:p w14:paraId="0281AC31"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3B78B7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36E793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702D6F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1A1B5B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269769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9C406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03EA70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E998F6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82AE50C" w14:textId="77777777" w:rsidTr="006A43DB">
        <w:trPr>
          <w:cantSplit/>
          <w:trHeight w:val="75"/>
        </w:trPr>
        <w:tc>
          <w:tcPr>
            <w:tcW w:w="1557" w:type="dxa"/>
            <w:vMerge/>
            <w:vAlign w:val="center"/>
          </w:tcPr>
          <w:p w14:paraId="6FA1E743"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3131F88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18A21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D0E618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BBF91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6F36A9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F0686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856A5C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F234C1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D4E3AB7" w14:textId="77777777" w:rsidTr="006A43DB">
        <w:trPr>
          <w:cantSplit/>
          <w:trHeight w:val="75"/>
        </w:trPr>
        <w:tc>
          <w:tcPr>
            <w:tcW w:w="1557" w:type="dxa"/>
            <w:vMerge/>
            <w:vAlign w:val="center"/>
          </w:tcPr>
          <w:p w14:paraId="00A1DD46"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CB266B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31BAC1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7A4B37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48675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555417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62637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335FFD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A3D5C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D94434C" w14:textId="77777777" w:rsidTr="006A43DB">
        <w:trPr>
          <w:cantSplit/>
          <w:trHeight w:val="75"/>
        </w:trPr>
        <w:tc>
          <w:tcPr>
            <w:tcW w:w="1557" w:type="dxa"/>
            <w:vMerge/>
            <w:vAlign w:val="center"/>
          </w:tcPr>
          <w:p w14:paraId="3D2F7A7D"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17AD89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0D2ED4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6E54B8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59058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1D90F5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D2BD1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5147F3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E6180B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888DF3B" w14:textId="77777777" w:rsidTr="006A43DB">
        <w:trPr>
          <w:cantSplit/>
          <w:trHeight w:val="75"/>
        </w:trPr>
        <w:tc>
          <w:tcPr>
            <w:tcW w:w="1557" w:type="dxa"/>
            <w:vMerge/>
            <w:vAlign w:val="center"/>
          </w:tcPr>
          <w:p w14:paraId="6BE6B1BE"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0C3DBF0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7D67D3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8F2CC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1B5C1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54C006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5D2D1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3AAB7F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7613DB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A732A8" w14:textId="77777777" w:rsidTr="006A43DB">
        <w:trPr>
          <w:cantSplit/>
          <w:trHeight w:val="75"/>
        </w:trPr>
        <w:tc>
          <w:tcPr>
            <w:tcW w:w="1557" w:type="dxa"/>
            <w:vMerge/>
            <w:vAlign w:val="center"/>
          </w:tcPr>
          <w:p w14:paraId="15E8C728"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E2D128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22C024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D60641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5EBA6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1C6C1E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AD0AA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216C9C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F47698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CC4FF54" w14:textId="77777777" w:rsidTr="006A43DB">
        <w:trPr>
          <w:cantSplit/>
          <w:trHeight w:val="75"/>
        </w:trPr>
        <w:tc>
          <w:tcPr>
            <w:tcW w:w="1557" w:type="dxa"/>
            <w:vMerge/>
            <w:vAlign w:val="center"/>
          </w:tcPr>
          <w:p w14:paraId="664F4B18"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0B00BF6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6BC54B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20A0EE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6EB60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0EF170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F8093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2B8D5A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EA26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B8C7758" w14:textId="77777777" w:rsidTr="006A43DB">
        <w:trPr>
          <w:cantSplit/>
          <w:trHeight w:val="155"/>
        </w:trPr>
        <w:tc>
          <w:tcPr>
            <w:tcW w:w="1557" w:type="dxa"/>
            <w:vMerge/>
            <w:vAlign w:val="center"/>
          </w:tcPr>
          <w:p w14:paraId="4C83F65B"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7D8EEDC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F44DAA2"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F8476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7B1E5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EAB43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6B3A6A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B1A6E9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10B21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D35E362" w14:textId="77777777" w:rsidTr="006A43DB">
        <w:trPr>
          <w:cantSplit/>
          <w:trHeight w:val="155"/>
        </w:trPr>
        <w:tc>
          <w:tcPr>
            <w:tcW w:w="1557" w:type="dxa"/>
            <w:vMerge w:val="restart"/>
            <w:vAlign w:val="center"/>
          </w:tcPr>
          <w:p w14:paraId="76CB28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Jaskinie nieudostępnio-ne do zwiedzania</w:t>
            </w:r>
          </w:p>
        </w:tc>
        <w:tc>
          <w:tcPr>
            <w:tcW w:w="707" w:type="dxa"/>
            <w:vMerge w:val="restart"/>
            <w:vAlign w:val="center"/>
          </w:tcPr>
          <w:p w14:paraId="6AE888E0"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75D7DBE7"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{D7FF}</w:t>
            </w:r>
          </w:p>
          <w:p w14:paraId="751C27B9"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Złodziejska w Pośredniej</w:t>
            </w:r>
          </w:p>
        </w:tc>
        <w:tc>
          <w:tcPr>
            <w:tcW w:w="1135" w:type="dxa"/>
            <w:vAlign w:val="center"/>
          </w:tcPr>
          <w:p w14:paraId="542CD9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799F5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85A105E"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4232C5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0D0D5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5688AF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Złodziejska w Pośredniej (Jaskinia Złodziejska w Skałach Kroczyckich, Schronisko w Skałach Kroczyckich I, Grota Lucyny) nie jest docelowym zimowiskiem nietoperzy. Brak jest informacji o ich hibernacji w jaskini. W trakcie weryfikacji terenowej w 2015 r. stwierdzono obecność 2 osobników – podkowiec mały Rhinolophus hipposideros, nocek duży Myotis myotis (oba z załącznika II Dyrektywy Siedliskowej). </w:t>
            </w:r>
          </w:p>
          <w:p w14:paraId="54BED2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Fauna bezkręgowców: paśnik jaskiniec Triphosa dubitata i szczerbówka ksieni Scolipteryx libatrix (Lepidoptera), pająki Meta sp. (Araneae), muchówki (Diptera), błonkówki (Hymenoptera).</w:t>
            </w:r>
          </w:p>
          <w:p w14:paraId="37A018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Jaskinia jest penetrowana i zaśmiecona. Stanowisko archeologiczne badane sondażowo.</w:t>
            </w:r>
          </w:p>
        </w:tc>
        <w:tc>
          <w:tcPr>
            <w:tcW w:w="2127" w:type="dxa"/>
            <w:vMerge/>
          </w:tcPr>
          <w:p w14:paraId="13DAD54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6D84EA8" w14:textId="77777777" w:rsidTr="006A43DB">
        <w:trPr>
          <w:cantSplit/>
          <w:trHeight w:val="75"/>
        </w:trPr>
        <w:tc>
          <w:tcPr>
            <w:tcW w:w="1557" w:type="dxa"/>
            <w:vMerge/>
            <w:vAlign w:val="center"/>
          </w:tcPr>
          <w:p w14:paraId="2760FC7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EC2679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30C666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DC0EB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4D068B6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0F1E7F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0111B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B4948C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578D03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882B0BD" w14:textId="77777777" w:rsidTr="006A43DB">
        <w:trPr>
          <w:cantSplit/>
          <w:trHeight w:val="75"/>
        </w:trPr>
        <w:tc>
          <w:tcPr>
            <w:tcW w:w="1557" w:type="dxa"/>
            <w:vMerge/>
            <w:vAlign w:val="center"/>
          </w:tcPr>
          <w:p w14:paraId="034E4EDD"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E3420D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0DDC16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651C51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A03DF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01B23A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D726B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999499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8A9788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0B77AD5" w14:textId="77777777" w:rsidTr="006A43DB">
        <w:trPr>
          <w:cantSplit/>
          <w:trHeight w:val="75"/>
        </w:trPr>
        <w:tc>
          <w:tcPr>
            <w:tcW w:w="1557" w:type="dxa"/>
            <w:vMerge/>
            <w:vAlign w:val="center"/>
          </w:tcPr>
          <w:p w14:paraId="18C2EB46"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08C8A12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3DAAB3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6E6F4E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54D59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2379A1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C47AB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482396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2E1EFC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A5F29C8" w14:textId="77777777" w:rsidTr="006A43DB">
        <w:trPr>
          <w:cantSplit/>
          <w:trHeight w:val="75"/>
        </w:trPr>
        <w:tc>
          <w:tcPr>
            <w:tcW w:w="1557" w:type="dxa"/>
            <w:vMerge/>
            <w:vAlign w:val="center"/>
          </w:tcPr>
          <w:p w14:paraId="09F00E4F"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961976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FFA5F2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321240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96EDC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D17C0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37B6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B6B2A5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942FFE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8B32B8D" w14:textId="77777777" w:rsidTr="006A43DB">
        <w:trPr>
          <w:cantSplit/>
          <w:trHeight w:val="75"/>
        </w:trPr>
        <w:tc>
          <w:tcPr>
            <w:tcW w:w="1557" w:type="dxa"/>
            <w:vMerge/>
            <w:vAlign w:val="center"/>
          </w:tcPr>
          <w:p w14:paraId="7FD29A15"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D6E179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38B088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7D3816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81936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2A5FAC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378F2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203ECF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BA65FB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820856" w14:textId="77777777" w:rsidTr="006A43DB">
        <w:trPr>
          <w:cantSplit/>
          <w:trHeight w:val="75"/>
        </w:trPr>
        <w:tc>
          <w:tcPr>
            <w:tcW w:w="1557" w:type="dxa"/>
            <w:vMerge/>
            <w:vAlign w:val="center"/>
          </w:tcPr>
          <w:p w14:paraId="7C9A96E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19C6EE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957F40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E39956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22530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27BF1B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98E611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63002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AD723B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D19519F" w14:textId="77777777" w:rsidTr="006A43DB">
        <w:trPr>
          <w:cantSplit/>
          <w:trHeight w:val="75"/>
        </w:trPr>
        <w:tc>
          <w:tcPr>
            <w:tcW w:w="1557" w:type="dxa"/>
            <w:vMerge/>
            <w:vAlign w:val="center"/>
          </w:tcPr>
          <w:p w14:paraId="29869174"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2A86CA3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0074C0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2FBC7E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0301D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20DBBBF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8C6A5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7D4B19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AD1C0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C0F262" w14:textId="77777777" w:rsidTr="006A43DB">
        <w:trPr>
          <w:cantSplit/>
          <w:trHeight w:val="155"/>
        </w:trPr>
        <w:tc>
          <w:tcPr>
            <w:tcW w:w="1557" w:type="dxa"/>
            <w:vMerge/>
            <w:vAlign w:val="center"/>
          </w:tcPr>
          <w:p w14:paraId="0F5D1E20"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0259718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C6592A6"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1FB7CA2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8D29D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2FB6E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32CA04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B2DCFC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787C5E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7139752" w14:textId="77777777" w:rsidTr="006A43DB">
        <w:trPr>
          <w:cantSplit/>
          <w:trHeight w:val="155"/>
        </w:trPr>
        <w:tc>
          <w:tcPr>
            <w:tcW w:w="1557" w:type="dxa"/>
            <w:vMerge w:val="restart"/>
            <w:vAlign w:val="center"/>
          </w:tcPr>
          <w:p w14:paraId="3B1F78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Jaskinie nieudostępnio-ne do zwiedzania</w:t>
            </w:r>
          </w:p>
        </w:tc>
        <w:tc>
          <w:tcPr>
            <w:tcW w:w="707" w:type="dxa"/>
            <w:vMerge w:val="restart"/>
            <w:vAlign w:val="center"/>
          </w:tcPr>
          <w:p w14:paraId="41713E27"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306A3982"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{E4ED}</w:t>
            </w:r>
          </w:p>
          <w:p w14:paraId="762CF3CF"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Schronisko Troglobion-tów</w:t>
            </w:r>
          </w:p>
        </w:tc>
        <w:tc>
          <w:tcPr>
            <w:tcW w:w="1135" w:type="dxa"/>
            <w:vAlign w:val="center"/>
          </w:tcPr>
          <w:p w14:paraId="359246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79E27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19688995"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5A72EAE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5A973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50C9BD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Obiekt nie jest docelowym zimowiskiem nietoperzy, nie były one tu stwierdzane. Fauna bezkręgowców ogranicza się do pająków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i</w:t>
            </w:r>
            <w:r w:rsidRPr="00400FC4">
              <w:rPr>
                <w:rFonts w:ascii="Arial" w:eastAsia="Calibri" w:hAnsi="Arial" w:cs="Arial"/>
                <w:i/>
                <w:sz w:val="18"/>
                <w:szCs w:val="18"/>
              </w:rPr>
              <w:t xml:space="preserve"> </w:t>
            </w:r>
            <w:r w:rsidRPr="00400FC4">
              <w:rPr>
                <w:rFonts w:ascii="Arial" w:eastAsia="Calibri" w:hAnsi="Arial" w:cs="Arial"/>
                <w:sz w:val="18"/>
                <w:szCs w:val="18"/>
              </w:rPr>
              <w:t>muchówek (</w:t>
            </w:r>
            <w:r w:rsidRPr="00400FC4">
              <w:rPr>
                <w:rFonts w:ascii="Arial" w:eastAsia="Calibri" w:hAnsi="Arial" w:cs="Arial"/>
                <w:i/>
                <w:sz w:val="18"/>
                <w:szCs w:val="18"/>
              </w:rPr>
              <w:t>Diptera</w:t>
            </w:r>
            <w:r w:rsidRPr="00400FC4">
              <w:rPr>
                <w:rFonts w:ascii="Arial" w:eastAsia="Calibri" w:hAnsi="Arial" w:cs="Arial"/>
                <w:sz w:val="18"/>
                <w:szCs w:val="18"/>
              </w:rPr>
              <w:t>). Schronisko jest wykorzystywane przez pilchowate. Na spągu kości większych ssaków.</w:t>
            </w:r>
          </w:p>
        </w:tc>
        <w:tc>
          <w:tcPr>
            <w:tcW w:w="2127" w:type="dxa"/>
            <w:vMerge/>
          </w:tcPr>
          <w:p w14:paraId="6673E48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5979BB4" w14:textId="77777777" w:rsidTr="006A43DB">
        <w:trPr>
          <w:cantSplit/>
          <w:trHeight w:val="75"/>
        </w:trPr>
        <w:tc>
          <w:tcPr>
            <w:tcW w:w="1557" w:type="dxa"/>
            <w:vMerge/>
            <w:vAlign w:val="center"/>
          </w:tcPr>
          <w:p w14:paraId="15A0CAB5"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48D31C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7BBB00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65DE0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5A6FF4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1400CD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DE78A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6C9A3E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0A1ADD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6648E6C" w14:textId="77777777" w:rsidTr="006A43DB">
        <w:trPr>
          <w:cantSplit/>
          <w:trHeight w:val="75"/>
        </w:trPr>
        <w:tc>
          <w:tcPr>
            <w:tcW w:w="1557" w:type="dxa"/>
            <w:vMerge/>
            <w:vAlign w:val="center"/>
          </w:tcPr>
          <w:p w14:paraId="243D06A8"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43532B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7E6C47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B0AB42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4AD66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7B31CC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06E17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A7B9D9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35A9DC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A071DE" w14:textId="77777777" w:rsidTr="006A43DB">
        <w:trPr>
          <w:cantSplit/>
          <w:trHeight w:val="75"/>
        </w:trPr>
        <w:tc>
          <w:tcPr>
            <w:tcW w:w="1557" w:type="dxa"/>
            <w:vMerge/>
            <w:vAlign w:val="center"/>
          </w:tcPr>
          <w:p w14:paraId="6AB8B3FA"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ADD697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B24E14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0E3978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6398A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187618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5966C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6C46C6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87EB2D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27FF0BF" w14:textId="77777777" w:rsidTr="006A43DB">
        <w:trPr>
          <w:cantSplit/>
          <w:trHeight w:val="75"/>
        </w:trPr>
        <w:tc>
          <w:tcPr>
            <w:tcW w:w="1557" w:type="dxa"/>
            <w:vMerge/>
            <w:vAlign w:val="center"/>
          </w:tcPr>
          <w:p w14:paraId="293D4A96"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2F63166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75FA3A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B15C13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CA13C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0A97A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0BC17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AD6788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DABC8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65C811" w14:textId="77777777" w:rsidTr="006A43DB">
        <w:trPr>
          <w:cantSplit/>
          <w:trHeight w:val="75"/>
        </w:trPr>
        <w:tc>
          <w:tcPr>
            <w:tcW w:w="1557" w:type="dxa"/>
            <w:vMerge/>
            <w:vAlign w:val="center"/>
          </w:tcPr>
          <w:p w14:paraId="21439778"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3916A66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4FA355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DDC99A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3006A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120647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5DF8A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3BBFB22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423043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9DD03D" w14:textId="77777777" w:rsidTr="006A43DB">
        <w:trPr>
          <w:cantSplit/>
          <w:trHeight w:val="75"/>
        </w:trPr>
        <w:tc>
          <w:tcPr>
            <w:tcW w:w="1557" w:type="dxa"/>
            <w:vMerge/>
            <w:vAlign w:val="center"/>
          </w:tcPr>
          <w:p w14:paraId="71B8E0FB"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C9BEED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26E9C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0E437B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E3929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21EA1C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D4661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0109B9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82E0C6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7BDC94D" w14:textId="77777777" w:rsidTr="006A43DB">
        <w:trPr>
          <w:cantSplit/>
          <w:trHeight w:val="75"/>
        </w:trPr>
        <w:tc>
          <w:tcPr>
            <w:tcW w:w="1557" w:type="dxa"/>
            <w:vMerge/>
            <w:vAlign w:val="center"/>
          </w:tcPr>
          <w:p w14:paraId="764A83F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23B5F0F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5E9801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9E45FE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3F0C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52E010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EAC8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2104DC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685D80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DAC10BE" w14:textId="77777777" w:rsidTr="006A43DB">
        <w:trPr>
          <w:cantSplit/>
          <w:trHeight w:val="155"/>
        </w:trPr>
        <w:tc>
          <w:tcPr>
            <w:tcW w:w="1557" w:type="dxa"/>
            <w:vMerge/>
            <w:vAlign w:val="center"/>
          </w:tcPr>
          <w:p w14:paraId="46E08EBA"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2FD043D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3C894BB"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0FEB8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6EB91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636D3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306055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AC181B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C9A11D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4BF747" w14:textId="77777777" w:rsidTr="006A43DB">
        <w:trPr>
          <w:cantSplit/>
          <w:trHeight w:val="155"/>
        </w:trPr>
        <w:tc>
          <w:tcPr>
            <w:tcW w:w="1557" w:type="dxa"/>
            <w:vMerge w:val="restart"/>
            <w:vAlign w:val="center"/>
          </w:tcPr>
          <w:p w14:paraId="7D0B31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Jaskinie nieudostępnio-ne do zwiedzania</w:t>
            </w:r>
          </w:p>
        </w:tc>
        <w:tc>
          <w:tcPr>
            <w:tcW w:w="707" w:type="dxa"/>
            <w:vMerge w:val="restart"/>
            <w:vAlign w:val="center"/>
          </w:tcPr>
          <w:p w14:paraId="3178B0AF"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7E1F07E8"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{93D9}</w:t>
            </w:r>
          </w:p>
          <w:p w14:paraId="077F436D"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Schronisko Popielnik</w:t>
            </w:r>
          </w:p>
        </w:tc>
        <w:tc>
          <w:tcPr>
            <w:tcW w:w="1135" w:type="dxa"/>
            <w:vAlign w:val="center"/>
          </w:tcPr>
          <w:p w14:paraId="384A4E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5B9A8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0E850C29"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213044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3D135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1C0238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Schronisko jest miejscem występowania fauny bezkręgowców: paśnik jaskiniec </w:t>
            </w:r>
            <w:r w:rsidRPr="00400FC4">
              <w:rPr>
                <w:rFonts w:ascii="Arial" w:eastAsia="Calibri" w:hAnsi="Arial" w:cs="Arial"/>
                <w:i/>
                <w:sz w:val="18"/>
                <w:szCs w:val="18"/>
              </w:rPr>
              <w:t xml:space="preserve">Triphosa dubitata </w:t>
            </w:r>
            <w:r w:rsidRPr="00400FC4">
              <w:rPr>
                <w:rFonts w:ascii="Arial" w:eastAsia="Calibri" w:hAnsi="Arial" w:cs="Arial"/>
                <w:sz w:val="18"/>
                <w:szCs w:val="18"/>
              </w:rPr>
              <w:t xml:space="preserve">i szczerbówka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xml:space="preserv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Brak notowań nietoperzy w jaskini, nie stanowi docelowego zimowiska.</w:t>
            </w:r>
          </w:p>
          <w:p w14:paraId="1C36B6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Przy otworze dobrze wykształcone siedlisko 8210.</w:t>
            </w:r>
          </w:p>
        </w:tc>
        <w:tc>
          <w:tcPr>
            <w:tcW w:w="2127" w:type="dxa"/>
            <w:vMerge/>
          </w:tcPr>
          <w:p w14:paraId="79FB35C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DF49612" w14:textId="77777777" w:rsidTr="006A43DB">
        <w:trPr>
          <w:cantSplit/>
          <w:trHeight w:val="75"/>
        </w:trPr>
        <w:tc>
          <w:tcPr>
            <w:tcW w:w="1557" w:type="dxa"/>
            <w:vMerge/>
            <w:vAlign w:val="center"/>
          </w:tcPr>
          <w:p w14:paraId="3E5A37BC"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2618F21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60BA76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282124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1A7BA0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13CA38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D72E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D14B59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E884CB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6D8CBF0" w14:textId="77777777" w:rsidTr="006A43DB">
        <w:trPr>
          <w:cantSplit/>
          <w:trHeight w:val="75"/>
        </w:trPr>
        <w:tc>
          <w:tcPr>
            <w:tcW w:w="1557" w:type="dxa"/>
            <w:vMerge/>
            <w:vAlign w:val="center"/>
          </w:tcPr>
          <w:p w14:paraId="2B2E1F5C"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2375D8C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B0A014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9E05A2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EEFAE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0C05B1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184B3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AF1293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C5FF1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3DA0050" w14:textId="77777777" w:rsidTr="006A43DB">
        <w:trPr>
          <w:cantSplit/>
          <w:trHeight w:val="75"/>
        </w:trPr>
        <w:tc>
          <w:tcPr>
            <w:tcW w:w="1557" w:type="dxa"/>
            <w:vMerge/>
            <w:vAlign w:val="center"/>
          </w:tcPr>
          <w:p w14:paraId="461465D8"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793D70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DACECE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E0A219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5B710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4B074B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1DB31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118DB4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1A0E0B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38C3001" w14:textId="77777777" w:rsidTr="006A43DB">
        <w:trPr>
          <w:cantSplit/>
          <w:trHeight w:val="75"/>
        </w:trPr>
        <w:tc>
          <w:tcPr>
            <w:tcW w:w="1557" w:type="dxa"/>
            <w:vMerge/>
            <w:vAlign w:val="center"/>
          </w:tcPr>
          <w:p w14:paraId="5D4AB9A4"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6C0B01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9304CE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D031EF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BC8F7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37D835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C8F96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B94FFA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E1FC31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1DF8A32" w14:textId="77777777" w:rsidTr="006A43DB">
        <w:trPr>
          <w:cantSplit/>
          <w:trHeight w:val="75"/>
        </w:trPr>
        <w:tc>
          <w:tcPr>
            <w:tcW w:w="1557" w:type="dxa"/>
            <w:vMerge/>
            <w:vAlign w:val="center"/>
          </w:tcPr>
          <w:p w14:paraId="641A90B8"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A2ED48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19B6E1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2DC6E8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D8843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2F9249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2A43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6263567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7F8765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BEF9514" w14:textId="77777777" w:rsidTr="006A43DB">
        <w:trPr>
          <w:cantSplit/>
          <w:trHeight w:val="75"/>
        </w:trPr>
        <w:tc>
          <w:tcPr>
            <w:tcW w:w="1557" w:type="dxa"/>
            <w:vMerge/>
            <w:vAlign w:val="center"/>
          </w:tcPr>
          <w:p w14:paraId="67C55D4E"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9995B9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B5AA88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00067F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AA11A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51768A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BB647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2AD5C8F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68A8A7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BA2888" w14:textId="77777777" w:rsidTr="006A43DB">
        <w:trPr>
          <w:cantSplit/>
          <w:trHeight w:val="75"/>
        </w:trPr>
        <w:tc>
          <w:tcPr>
            <w:tcW w:w="1557" w:type="dxa"/>
            <w:vMerge/>
            <w:vAlign w:val="center"/>
          </w:tcPr>
          <w:p w14:paraId="61371EE5"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AA9102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2DCB32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7D0DD7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2CD0E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7FAB55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B0776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85B305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D59AFC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023D92" w14:textId="77777777" w:rsidTr="006A43DB">
        <w:trPr>
          <w:cantSplit/>
          <w:trHeight w:val="155"/>
        </w:trPr>
        <w:tc>
          <w:tcPr>
            <w:tcW w:w="1557" w:type="dxa"/>
            <w:vMerge/>
            <w:vAlign w:val="center"/>
          </w:tcPr>
          <w:p w14:paraId="24B1DA53"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61171C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647A288"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5332C2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7327C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6CE30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1F3125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B82BF3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EFB51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35A1E56" w14:textId="77777777" w:rsidTr="006A43DB">
        <w:trPr>
          <w:cantSplit/>
          <w:trHeight w:val="155"/>
        </w:trPr>
        <w:tc>
          <w:tcPr>
            <w:tcW w:w="1557" w:type="dxa"/>
            <w:vMerge w:val="restart"/>
            <w:vAlign w:val="center"/>
          </w:tcPr>
          <w:p w14:paraId="6500CF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Jaskinie nieudostępnio-ne do zwiedzania</w:t>
            </w:r>
          </w:p>
        </w:tc>
        <w:tc>
          <w:tcPr>
            <w:tcW w:w="707" w:type="dxa"/>
            <w:vMerge w:val="restart"/>
            <w:vAlign w:val="center"/>
          </w:tcPr>
          <w:p w14:paraId="6B19A41A"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51B96BB6"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{D4D8}</w:t>
            </w:r>
          </w:p>
          <w:p w14:paraId="5165FF1B"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Deszczowa Dolna</w:t>
            </w:r>
          </w:p>
        </w:tc>
        <w:tc>
          <w:tcPr>
            <w:tcW w:w="1135" w:type="dxa"/>
            <w:vAlign w:val="center"/>
          </w:tcPr>
          <w:p w14:paraId="50F88E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6A7C70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2E23ECA"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7C8FB6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0576F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25627E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Deszczowa Dolna (Jaskinia Deszczowa, Schronisko w Skałach Kroczyckich II) jest stanowiskiem archeologicznym. Morfologia jaskini jest silnie przemodelowana przez prowadzone tu wcześniej wykopaliska. Wysoki próg utrudnia penetrację przez turystów. Jest miejscem występowania fauny bezkręgowców: paśnik jaskiniec </w:t>
            </w:r>
            <w:r w:rsidRPr="00400FC4">
              <w:rPr>
                <w:rFonts w:ascii="Arial" w:eastAsia="Calibri" w:hAnsi="Arial" w:cs="Arial"/>
                <w:i/>
                <w:sz w:val="18"/>
                <w:szCs w:val="18"/>
              </w:rPr>
              <w:t xml:space="preserve">Triphosa dubitata </w:t>
            </w:r>
            <w:r w:rsidRPr="00400FC4">
              <w:rPr>
                <w:rFonts w:ascii="Arial" w:eastAsia="Calibri" w:hAnsi="Arial" w:cs="Arial"/>
                <w:sz w:val="18"/>
                <w:szCs w:val="18"/>
              </w:rPr>
              <w:t xml:space="preserve">i szczerbówka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xml:space="preserv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Brak notowań nietoperzy w jaskini, nie stanowi docelowego zimowiska.</w:t>
            </w:r>
          </w:p>
          <w:p w14:paraId="4E9B0C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W trakcie weryfikacji terenowej stwierdzono liczne ślady żerowania drobnych ssaków, być może również nietoperzy. Przy otworze gniazdo raniuszka </w:t>
            </w:r>
            <w:r w:rsidRPr="00400FC4">
              <w:rPr>
                <w:rFonts w:ascii="Arial" w:eastAsia="Calibri" w:hAnsi="Arial" w:cs="Arial"/>
                <w:i/>
                <w:sz w:val="18"/>
                <w:szCs w:val="18"/>
              </w:rPr>
              <w:t>Aegithalos caudatus</w:t>
            </w:r>
            <w:r w:rsidRPr="00400FC4">
              <w:rPr>
                <w:rFonts w:ascii="Arial" w:eastAsia="Calibri" w:hAnsi="Arial" w:cs="Arial"/>
                <w:sz w:val="18"/>
                <w:szCs w:val="18"/>
              </w:rPr>
              <w:t>.</w:t>
            </w:r>
          </w:p>
          <w:p w14:paraId="2D35A01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D4BE34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38CD645" w14:textId="77777777" w:rsidTr="006A43DB">
        <w:trPr>
          <w:cantSplit/>
          <w:trHeight w:val="75"/>
        </w:trPr>
        <w:tc>
          <w:tcPr>
            <w:tcW w:w="1557" w:type="dxa"/>
            <w:vMerge/>
            <w:vAlign w:val="center"/>
          </w:tcPr>
          <w:p w14:paraId="134AAE79"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33141AA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54EF8B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61A971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3C80C5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333615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CD91C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031B57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0A7DE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325E1A" w14:textId="77777777" w:rsidTr="006A43DB">
        <w:trPr>
          <w:cantSplit/>
          <w:trHeight w:val="75"/>
        </w:trPr>
        <w:tc>
          <w:tcPr>
            <w:tcW w:w="1557" w:type="dxa"/>
            <w:vMerge/>
            <w:vAlign w:val="center"/>
          </w:tcPr>
          <w:p w14:paraId="3D04D641"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7D9C567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1AF530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E10136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9C5E9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38A665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29133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781BCB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731024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62949F" w14:textId="77777777" w:rsidTr="006A43DB">
        <w:trPr>
          <w:cantSplit/>
          <w:trHeight w:val="75"/>
        </w:trPr>
        <w:tc>
          <w:tcPr>
            <w:tcW w:w="1557" w:type="dxa"/>
            <w:vMerge/>
            <w:vAlign w:val="center"/>
          </w:tcPr>
          <w:p w14:paraId="2D50D746"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15F6B6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4A71EA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A4F281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9C28C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378CF6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5C95F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96412A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F2C1D0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AD0E616" w14:textId="77777777" w:rsidTr="006A43DB">
        <w:trPr>
          <w:cantSplit/>
          <w:trHeight w:val="75"/>
        </w:trPr>
        <w:tc>
          <w:tcPr>
            <w:tcW w:w="1557" w:type="dxa"/>
            <w:vMerge/>
            <w:vAlign w:val="center"/>
          </w:tcPr>
          <w:p w14:paraId="72EC73FF"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742AEE7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E0BAD7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10989E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5FCA2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38019F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15F44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EC6FFC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34EA30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975C780" w14:textId="77777777" w:rsidTr="006A43DB">
        <w:trPr>
          <w:cantSplit/>
          <w:trHeight w:val="75"/>
        </w:trPr>
        <w:tc>
          <w:tcPr>
            <w:tcW w:w="1557" w:type="dxa"/>
            <w:vMerge/>
            <w:vAlign w:val="center"/>
          </w:tcPr>
          <w:p w14:paraId="5B17A9B7"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35D6B58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8FE28E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972DB6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6573F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3C3694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4F853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159C784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EBE66A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B148038" w14:textId="77777777" w:rsidTr="006A43DB">
        <w:trPr>
          <w:cantSplit/>
          <w:trHeight w:val="75"/>
        </w:trPr>
        <w:tc>
          <w:tcPr>
            <w:tcW w:w="1557" w:type="dxa"/>
            <w:vMerge/>
            <w:vAlign w:val="center"/>
          </w:tcPr>
          <w:p w14:paraId="16734C60"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045AE4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C3CBF5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185B17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0F51C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465292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BF57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F7EC4C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D50428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BB0EFD7" w14:textId="77777777" w:rsidTr="006A43DB">
        <w:trPr>
          <w:cantSplit/>
          <w:trHeight w:val="75"/>
        </w:trPr>
        <w:tc>
          <w:tcPr>
            <w:tcW w:w="1557" w:type="dxa"/>
            <w:vMerge/>
            <w:vAlign w:val="center"/>
          </w:tcPr>
          <w:p w14:paraId="3C87BC03"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3E44867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E893F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68094A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DD316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160DF6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0AC06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27CB17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B1FFD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367EEC" w14:textId="77777777" w:rsidTr="006A43DB">
        <w:trPr>
          <w:cantSplit/>
          <w:trHeight w:val="155"/>
        </w:trPr>
        <w:tc>
          <w:tcPr>
            <w:tcW w:w="1557" w:type="dxa"/>
            <w:vMerge/>
            <w:vAlign w:val="center"/>
          </w:tcPr>
          <w:p w14:paraId="1DEDD3F0"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7E866F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9C213B4"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657AA6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2D4A9D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2894D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0866A0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4344DB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5962C8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BF809E9" w14:textId="77777777" w:rsidTr="006A43DB">
        <w:trPr>
          <w:cantSplit/>
          <w:trHeight w:val="155"/>
        </w:trPr>
        <w:tc>
          <w:tcPr>
            <w:tcW w:w="1557" w:type="dxa"/>
            <w:vMerge w:val="restart"/>
            <w:vAlign w:val="center"/>
          </w:tcPr>
          <w:p w14:paraId="1EAFFB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Jaskinie nieudostępnio-ne do zwiedzania</w:t>
            </w:r>
          </w:p>
        </w:tc>
        <w:tc>
          <w:tcPr>
            <w:tcW w:w="707" w:type="dxa"/>
            <w:vMerge w:val="restart"/>
            <w:vAlign w:val="center"/>
          </w:tcPr>
          <w:p w14:paraId="6057E54E"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2704D507"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{FEE5}</w:t>
            </w:r>
          </w:p>
          <w:p w14:paraId="7F6D3266"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Kroczycka</w:t>
            </w:r>
          </w:p>
        </w:tc>
        <w:tc>
          <w:tcPr>
            <w:tcW w:w="1135" w:type="dxa"/>
            <w:vAlign w:val="center"/>
          </w:tcPr>
          <w:p w14:paraId="1B3370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F6F21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0568377C"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0A2548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34E75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03F824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Kroczycka (Jaskinia W Kroczycach lub Jaskinia Żurowskiego) stanowi cenne, choć niewielkie zimowisko nietoperzy (maks. 23 osobniki w sezonie 2013/2014). Zimują tu przede wszystkim nocki duże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 xml:space="preserve">(maks. 17 osobników). Ponadto pojedyncze osobniki nietoperzy z </w:t>
            </w:r>
            <w:r w:rsidRPr="00400FC4">
              <w:rPr>
                <w:rFonts w:ascii="Arial" w:eastAsia="Calibri" w:hAnsi="Arial" w:cs="Arial"/>
                <w:sz w:val="18"/>
                <w:szCs w:val="18"/>
              </w:rPr>
              <w:t xml:space="preserve">załącznika II Dyrektywy Siedliskowej: podkowiec mały </w:t>
            </w:r>
            <w:r w:rsidRPr="00400FC4">
              <w:rPr>
                <w:rFonts w:ascii="Arial" w:eastAsia="Calibri" w:hAnsi="Arial" w:cs="Arial"/>
                <w:i/>
                <w:sz w:val="18"/>
                <w:szCs w:val="18"/>
              </w:rPr>
              <w:t xml:space="preserve">Rhinolophus hipposideros, </w:t>
            </w:r>
            <w:r w:rsidRPr="00400FC4">
              <w:rPr>
                <w:rFonts w:ascii="Arial" w:eastAsia="Calibri" w:hAnsi="Arial" w:cs="Arial"/>
                <w:iCs/>
                <w:sz w:val="18"/>
                <w:szCs w:val="18"/>
              </w:rPr>
              <w:t xml:space="preserve">nocek łydkowłosy </w:t>
            </w:r>
            <w:r w:rsidRPr="00400FC4">
              <w:rPr>
                <w:rFonts w:ascii="Arial" w:eastAsia="Calibri" w:hAnsi="Arial" w:cs="Arial"/>
                <w:i/>
                <w:iCs/>
                <w:sz w:val="18"/>
                <w:szCs w:val="18"/>
              </w:rPr>
              <w:t xml:space="preserve">Myotis dasycneme </w:t>
            </w:r>
            <w:r w:rsidRPr="00400FC4">
              <w:rPr>
                <w:rFonts w:ascii="Arial" w:eastAsia="Calibri" w:hAnsi="Arial" w:cs="Arial"/>
                <w:iCs/>
                <w:sz w:val="18"/>
                <w:szCs w:val="18"/>
              </w:rPr>
              <w:t xml:space="preserve">i mopek </w:t>
            </w:r>
            <w:r w:rsidRPr="00400FC4">
              <w:rPr>
                <w:rFonts w:ascii="Arial" w:eastAsia="Calibri" w:hAnsi="Arial" w:cs="Arial"/>
                <w:i/>
                <w:iCs/>
                <w:sz w:val="18"/>
                <w:szCs w:val="18"/>
              </w:rPr>
              <w:t>Barbastella barbastellus</w:t>
            </w:r>
            <w:r w:rsidRPr="00400FC4">
              <w:rPr>
                <w:rFonts w:ascii="Arial" w:eastAsia="Calibri" w:hAnsi="Arial" w:cs="Arial"/>
                <w:iCs/>
                <w:sz w:val="18"/>
                <w:szCs w:val="18"/>
              </w:rPr>
              <w:t xml:space="preserve"> oraz pojedynczo inne gatunki – </w:t>
            </w:r>
            <w:r w:rsidRPr="00400FC4">
              <w:rPr>
                <w:rFonts w:ascii="Arial" w:eastAsia="Calibri" w:hAnsi="Arial" w:cs="Arial"/>
                <w:sz w:val="18"/>
                <w:szCs w:val="18"/>
              </w:rPr>
              <w:t>nocek Natterera</w:t>
            </w:r>
            <w:r w:rsidRPr="00400FC4">
              <w:rPr>
                <w:rFonts w:ascii="Arial" w:eastAsia="Calibri" w:hAnsi="Arial" w:cs="Arial"/>
                <w:i/>
                <w:sz w:val="18"/>
                <w:szCs w:val="18"/>
              </w:rPr>
              <w:t xml:space="preserve"> Myotis nattereri, </w:t>
            </w:r>
            <w:r w:rsidRPr="00400FC4">
              <w:rPr>
                <w:rFonts w:ascii="Arial" w:eastAsia="Calibri" w:hAnsi="Arial" w:cs="Arial"/>
                <w:sz w:val="18"/>
                <w:szCs w:val="18"/>
              </w:rPr>
              <w:t xml:space="preserve">gacek brunatny </w:t>
            </w:r>
            <w:r w:rsidRPr="00400FC4">
              <w:rPr>
                <w:rFonts w:ascii="Arial" w:eastAsia="Calibri" w:hAnsi="Arial" w:cs="Arial"/>
                <w:i/>
                <w:sz w:val="18"/>
                <w:szCs w:val="18"/>
              </w:rPr>
              <w:t>Plecotus auritus.</w:t>
            </w:r>
          </w:p>
          <w:p w14:paraId="6195A9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Bogata fauna bezkręgwców: paśnik jaskiniec </w:t>
            </w:r>
            <w:r w:rsidRPr="00400FC4">
              <w:rPr>
                <w:rFonts w:ascii="Arial" w:eastAsia="Calibri" w:hAnsi="Arial" w:cs="Arial"/>
                <w:i/>
                <w:sz w:val="18"/>
                <w:szCs w:val="18"/>
              </w:rPr>
              <w:t xml:space="preserve">Triphosa dubitata </w:t>
            </w:r>
            <w:r w:rsidRPr="00400FC4">
              <w:rPr>
                <w:rFonts w:ascii="Arial" w:eastAsia="Calibri" w:hAnsi="Arial" w:cs="Arial"/>
                <w:sz w:val="18"/>
                <w:szCs w:val="18"/>
              </w:rPr>
              <w:t xml:space="preserve">i szczerbówka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xml:space="preserv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w:t>
            </w:r>
          </w:p>
          <w:p w14:paraId="459F81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jest znanym stanowiskiem archeologicznym, związanym z odkryciem w jej wnętrzu w 1936 r. szczątków ludzkich i ceramiki z III i IV w. n.e. Podlega dużej presji, której skutkiem jest duża degradacja jaskini. Pomimo prac porządkowych w 2013 r., jest zaśmiecona, palone są ogniska w głównej komorze. W 2014 r. został usunięty duży blok skalny przy wejściu do jaskini (łatwiejsze wejście), ponadto do jaskini wyznakowano wyraźny szlak zarówno od strony szlaku na Górę Zborów, jak i od drogi u podnóża Skał Kroczyckich. W ten sposób </w:t>
            </w:r>
            <w:r w:rsidRPr="00400FC4">
              <w:rPr>
                <w:rFonts w:ascii="Arial" w:eastAsia="Calibri" w:hAnsi="Arial" w:cs="Arial"/>
                <w:i/>
                <w:sz w:val="18"/>
                <w:szCs w:val="18"/>
              </w:rPr>
              <w:t xml:space="preserve">de facto </w:t>
            </w:r>
            <w:r w:rsidRPr="00400FC4">
              <w:rPr>
                <w:rFonts w:ascii="Arial" w:eastAsia="Calibri" w:hAnsi="Arial" w:cs="Arial"/>
                <w:sz w:val="18"/>
                <w:szCs w:val="18"/>
              </w:rPr>
              <w:t>nielegalnie udostępniono jaskinię do zwiedzania. Prowadzone wykopaliska wewnątrz jaskini.</w:t>
            </w:r>
          </w:p>
        </w:tc>
        <w:tc>
          <w:tcPr>
            <w:tcW w:w="2127" w:type="dxa"/>
            <w:vMerge/>
          </w:tcPr>
          <w:p w14:paraId="134A144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3D6F95F" w14:textId="77777777" w:rsidTr="006A43DB">
        <w:trPr>
          <w:cantSplit/>
          <w:trHeight w:val="75"/>
        </w:trPr>
        <w:tc>
          <w:tcPr>
            <w:tcW w:w="1557" w:type="dxa"/>
            <w:vMerge/>
            <w:vAlign w:val="center"/>
          </w:tcPr>
          <w:p w14:paraId="15A0F2A2"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5A88F32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2E5629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4503BD2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3B7D59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52DB16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F4C6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E66330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1C0931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78E10F" w14:textId="77777777" w:rsidTr="006A43DB">
        <w:trPr>
          <w:cantSplit/>
          <w:trHeight w:val="75"/>
        </w:trPr>
        <w:tc>
          <w:tcPr>
            <w:tcW w:w="1557" w:type="dxa"/>
            <w:vMerge/>
            <w:vAlign w:val="center"/>
          </w:tcPr>
          <w:p w14:paraId="29299791"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3BA8584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44FD4B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5A0556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2F96A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2570A9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E131D3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E547C4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A2FA92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EA4C3D" w14:textId="77777777" w:rsidTr="006A43DB">
        <w:trPr>
          <w:cantSplit/>
          <w:trHeight w:val="75"/>
        </w:trPr>
        <w:tc>
          <w:tcPr>
            <w:tcW w:w="1557" w:type="dxa"/>
            <w:vMerge/>
            <w:vAlign w:val="center"/>
          </w:tcPr>
          <w:p w14:paraId="255ED684"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4258462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F88ACA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9542BA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D1B8D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650578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DE255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F079E4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24EAA5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3C200C" w14:textId="77777777" w:rsidTr="006A43DB">
        <w:trPr>
          <w:cantSplit/>
          <w:trHeight w:val="75"/>
        </w:trPr>
        <w:tc>
          <w:tcPr>
            <w:tcW w:w="1557" w:type="dxa"/>
            <w:vMerge/>
            <w:vAlign w:val="center"/>
          </w:tcPr>
          <w:p w14:paraId="4D7B7835"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14BF5E0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C85EA3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875F22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FD79D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7DB9A8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6768C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1CFC2B3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113875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60677AA" w14:textId="77777777" w:rsidTr="006A43DB">
        <w:trPr>
          <w:cantSplit/>
          <w:trHeight w:val="75"/>
        </w:trPr>
        <w:tc>
          <w:tcPr>
            <w:tcW w:w="1557" w:type="dxa"/>
            <w:vMerge/>
            <w:vAlign w:val="center"/>
          </w:tcPr>
          <w:p w14:paraId="5EA64778"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2C10C20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9EF5A1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E5EC60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4E070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114CD7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4BF915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DC8284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BE350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003C01" w14:textId="77777777" w:rsidTr="006A43DB">
        <w:trPr>
          <w:cantSplit/>
          <w:trHeight w:val="75"/>
        </w:trPr>
        <w:tc>
          <w:tcPr>
            <w:tcW w:w="1557" w:type="dxa"/>
            <w:vMerge/>
            <w:vAlign w:val="center"/>
          </w:tcPr>
          <w:p w14:paraId="412967EF"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6C8517F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F6086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1ADE40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7120E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7AB2E2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3BB445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DE2622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DC5D9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78DFE6A" w14:textId="77777777" w:rsidTr="006A43DB">
        <w:trPr>
          <w:cantSplit/>
          <w:trHeight w:val="75"/>
        </w:trPr>
        <w:tc>
          <w:tcPr>
            <w:tcW w:w="1557" w:type="dxa"/>
            <w:vMerge/>
            <w:vAlign w:val="center"/>
          </w:tcPr>
          <w:p w14:paraId="610AE8C0"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7A8FE74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DA8DE0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25B360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034388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3E6A78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5903E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9B9545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5E46F4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EDE5BCC" w14:textId="77777777" w:rsidTr="006A43DB">
        <w:trPr>
          <w:cantSplit/>
          <w:trHeight w:val="155"/>
        </w:trPr>
        <w:tc>
          <w:tcPr>
            <w:tcW w:w="1557" w:type="dxa"/>
            <w:vMerge/>
            <w:vAlign w:val="center"/>
          </w:tcPr>
          <w:p w14:paraId="3D65F981" w14:textId="77777777" w:rsidR="006A6D1E" w:rsidRPr="00400FC4" w:rsidRDefault="006A6D1E" w:rsidP="008A4294">
            <w:pPr>
              <w:spacing w:after="0" w:line="240" w:lineRule="auto"/>
              <w:rPr>
                <w:rFonts w:ascii="Arial" w:eastAsia="Calibri" w:hAnsi="Arial" w:cs="Arial"/>
                <w:sz w:val="18"/>
                <w:szCs w:val="18"/>
              </w:rPr>
            </w:pPr>
          </w:p>
        </w:tc>
        <w:tc>
          <w:tcPr>
            <w:tcW w:w="707" w:type="dxa"/>
            <w:vMerge/>
            <w:vAlign w:val="center"/>
          </w:tcPr>
          <w:p w14:paraId="0C21B14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39A4AA9"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512ED7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0D0AC2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0E0A6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755E00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324E20D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A4F4A3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6F48FD" w14:textId="77777777" w:rsidTr="006A43DB">
        <w:trPr>
          <w:cantSplit/>
          <w:trHeight w:val="155"/>
        </w:trPr>
        <w:tc>
          <w:tcPr>
            <w:tcW w:w="1557" w:type="dxa"/>
            <w:vMerge w:val="restart"/>
            <w:vAlign w:val="center"/>
          </w:tcPr>
          <w:p w14:paraId="43746FDC"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64F42116"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04A644DA"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{A91C}</w:t>
            </w:r>
          </w:p>
          <w:p w14:paraId="79AC1C55"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Deszczowa Wschodnia</w:t>
            </w:r>
          </w:p>
        </w:tc>
        <w:tc>
          <w:tcPr>
            <w:tcW w:w="1135" w:type="dxa"/>
            <w:vAlign w:val="center"/>
          </w:tcPr>
          <w:p w14:paraId="5AC7F1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3878D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25B42FD"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4225B19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B1B95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FV </w:t>
            </w:r>
          </w:p>
          <w:p w14:paraId="2C3E46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Niewielki obiekt w Popielowej Górze, nie stanowi zimowiska nietoperzy (brak notowań). W głębi liczne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w:t>
            </w:r>
          </w:p>
          <w:p w14:paraId="6C1D2F8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6B42EA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238B49A" w14:textId="77777777" w:rsidTr="006A43DB">
        <w:trPr>
          <w:cantSplit/>
          <w:trHeight w:val="75"/>
        </w:trPr>
        <w:tc>
          <w:tcPr>
            <w:tcW w:w="1557" w:type="dxa"/>
            <w:vMerge/>
            <w:vAlign w:val="center"/>
          </w:tcPr>
          <w:p w14:paraId="7D4FD6D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AF1FA8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023FF3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70024D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236C98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181A05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428A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8BD3CA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ECD3A0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6697054" w14:textId="77777777" w:rsidTr="006A43DB">
        <w:trPr>
          <w:cantSplit/>
          <w:trHeight w:val="75"/>
        </w:trPr>
        <w:tc>
          <w:tcPr>
            <w:tcW w:w="1557" w:type="dxa"/>
            <w:vMerge/>
            <w:vAlign w:val="center"/>
          </w:tcPr>
          <w:p w14:paraId="1475546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433F92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8EAA2D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C76D3A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5A164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7BA16D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AFE9A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4718E3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36936D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F79BD0A" w14:textId="77777777" w:rsidTr="006A43DB">
        <w:trPr>
          <w:cantSplit/>
          <w:trHeight w:val="75"/>
        </w:trPr>
        <w:tc>
          <w:tcPr>
            <w:tcW w:w="1557" w:type="dxa"/>
            <w:vMerge/>
            <w:vAlign w:val="center"/>
          </w:tcPr>
          <w:p w14:paraId="2607366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DBE2EB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412BF2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E3D111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7C48C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7A48FD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D371EB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6A358A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38C111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4AC22E4" w14:textId="77777777" w:rsidTr="006A43DB">
        <w:trPr>
          <w:cantSplit/>
          <w:trHeight w:val="75"/>
        </w:trPr>
        <w:tc>
          <w:tcPr>
            <w:tcW w:w="1557" w:type="dxa"/>
            <w:vMerge/>
            <w:vAlign w:val="center"/>
          </w:tcPr>
          <w:p w14:paraId="4C55D5E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3FB5A9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CCEB5E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126675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5671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545D99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5DDFA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FD2CF1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5F50D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81ED6AA" w14:textId="77777777" w:rsidTr="006A43DB">
        <w:trPr>
          <w:cantSplit/>
          <w:trHeight w:val="75"/>
        </w:trPr>
        <w:tc>
          <w:tcPr>
            <w:tcW w:w="1557" w:type="dxa"/>
            <w:vMerge/>
            <w:vAlign w:val="center"/>
          </w:tcPr>
          <w:p w14:paraId="2AC34AD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119DA1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7CF831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EE5A73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B4C74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3F21CB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E7797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1D094FC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46470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9E5F0BA" w14:textId="77777777" w:rsidTr="006A43DB">
        <w:trPr>
          <w:cantSplit/>
          <w:trHeight w:val="75"/>
        </w:trPr>
        <w:tc>
          <w:tcPr>
            <w:tcW w:w="1557" w:type="dxa"/>
            <w:vMerge/>
            <w:vAlign w:val="center"/>
          </w:tcPr>
          <w:p w14:paraId="021E27C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9E8C5F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1FFC2A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BDAEE9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900B9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2BCAF4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40E6C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585AED5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5047F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5AFD5B5" w14:textId="77777777" w:rsidTr="006A43DB">
        <w:trPr>
          <w:cantSplit/>
          <w:trHeight w:val="75"/>
        </w:trPr>
        <w:tc>
          <w:tcPr>
            <w:tcW w:w="1557" w:type="dxa"/>
            <w:vMerge/>
            <w:vAlign w:val="center"/>
          </w:tcPr>
          <w:p w14:paraId="7550DE2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A68063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3C349B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5EFD43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CADEB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471FF3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FC38C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BEB678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0F081C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732B827" w14:textId="77777777" w:rsidTr="006A43DB">
        <w:trPr>
          <w:cantSplit/>
          <w:trHeight w:val="155"/>
        </w:trPr>
        <w:tc>
          <w:tcPr>
            <w:tcW w:w="1557" w:type="dxa"/>
            <w:vMerge/>
            <w:vAlign w:val="center"/>
          </w:tcPr>
          <w:p w14:paraId="75A66AD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C5E0ED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F6BA892"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02E9C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73465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0307A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5EDD19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33A5B1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0C596B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5018A6C" w14:textId="77777777" w:rsidTr="006A43DB">
        <w:trPr>
          <w:cantSplit/>
          <w:trHeight w:val="155"/>
        </w:trPr>
        <w:tc>
          <w:tcPr>
            <w:tcW w:w="1557" w:type="dxa"/>
            <w:vMerge w:val="restart"/>
            <w:vAlign w:val="center"/>
          </w:tcPr>
          <w:p w14:paraId="7FCF7E51"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562DD492"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3740DBA7"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{F733}</w:t>
            </w:r>
          </w:p>
          <w:p w14:paraId="4E375DC0"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Mrowia w Łysaku</w:t>
            </w:r>
          </w:p>
        </w:tc>
        <w:tc>
          <w:tcPr>
            <w:tcW w:w="1135" w:type="dxa"/>
            <w:vAlign w:val="center"/>
          </w:tcPr>
          <w:p w14:paraId="3D145E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17C0B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1EDFB916"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07CC43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4241B7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6E2AA7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Mrowia w Łysaku jest objęta eksploracją przez grotołazów – ślady przekopywania osadów oraz hałda przed otworem. Stanowi dogodne warunki dla bogatej fauny bezkręgowców: paśnik jaskiniec </w:t>
            </w:r>
            <w:r w:rsidRPr="00400FC4">
              <w:rPr>
                <w:rFonts w:ascii="Arial" w:eastAsia="Calibri" w:hAnsi="Arial" w:cs="Arial"/>
                <w:i/>
                <w:sz w:val="18"/>
                <w:szCs w:val="18"/>
              </w:rPr>
              <w:t xml:space="preserve">Triphosa dubitata </w:t>
            </w:r>
            <w:r w:rsidRPr="00400FC4">
              <w:rPr>
                <w:rFonts w:ascii="Arial" w:eastAsia="Calibri" w:hAnsi="Arial" w:cs="Arial"/>
                <w:sz w:val="18"/>
                <w:szCs w:val="18"/>
              </w:rPr>
              <w:t xml:space="preserve">i szczerbówka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xml:space="preserv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wije (</w:t>
            </w:r>
            <w:r w:rsidRPr="00400FC4">
              <w:rPr>
                <w:rFonts w:ascii="Arial" w:eastAsia="Calibri" w:hAnsi="Arial" w:cs="Arial"/>
                <w:i/>
                <w:sz w:val="18"/>
                <w:szCs w:val="18"/>
              </w:rPr>
              <w:t>Myriapoda</w:t>
            </w:r>
            <w:r w:rsidRPr="00400FC4">
              <w:rPr>
                <w:rFonts w:ascii="Arial" w:eastAsia="Calibri" w:hAnsi="Arial" w:cs="Arial"/>
                <w:sz w:val="18"/>
                <w:szCs w:val="18"/>
              </w:rPr>
              <w:t>).</w:t>
            </w:r>
          </w:p>
          <w:p w14:paraId="75625A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Brak obserwacji zimowania nietoperzy, natomiast w trakcie weryfikacji terenowej stwierdzono subfosylne kości nietoperzy oraz innych drobnych ssaków</w:t>
            </w:r>
          </w:p>
        </w:tc>
        <w:tc>
          <w:tcPr>
            <w:tcW w:w="2127" w:type="dxa"/>
            <w:vMerge/>
          </w:tcPr>
          <w:p w14:paraId="592ED72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F8901C8" w14:textId="77777777" w:rsidTr="006A43DB">
        <w:trPr>
          <w:cantSplit/>
          <w:trHeight w:val="75"/>
        </w:trPr>
        <w:tc>
          <w:tcPr>
            <w:tcW w:w="1557" w:type="dxa"/>
            <w:vMerge/>
            <w:vAlign w:val="center"/>
          </w:tcPr>
          <w:p w14:paraId="5728507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0A3A93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19E8CF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A9313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17708B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53ADE2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0DCBF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FBE23E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C742A5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4812A25" w14:textId="77777777" w:rsidTr="006A43DB">
        <w:trPr>
          <w:cantSplit/>
          <w:trHeight w:val="75"/>
        </w:trPr>
        <w:tc>
          <w:tcPr>
            <w:tcW w:w="1557" w:type="dxa"/>
            <w:vMerge/>
            <w:vAlign w:val="center"/>
          </w:tcPr>
          <w:p w14:paraId="161615B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84C194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A73503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4D89B5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4CBC77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58AF49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7ADA6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BD9E64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16400D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5E22FE4" w14:textId="77777777" w:rsidTr="006A43DB">
        <w:trPr>
          <w:cantSplit/>
          <w:trHeight w:val="75"/>
        </w:trPr>
        <w:tc>
          <w:tcPr>
            <w:tcW w:w="1557" w:type="dxa"/>
            <w:vMerge/>
            <w:vAlign w:val="center"/>
          </w:tcPr>
          <w:p w14:paraId="4A3AB8D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9D0E89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E76D6D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01C0F7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F89B4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50F09A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64563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94BCEB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C46742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F40068" w14:textId="77777777" w:rsidTr="006A43DB">
        <w:trPr>
          <w:cantSplit/>
          <w:trHeight w:val="75"/>
        </w:trPr>
        <w:tc>
          <w:tcPr>
            <w:tcW w:w="1557" w:type="dxa"/>
            <w:vMerge/>
            <w:vAlign w:val="center"/>
          </w:tcPr>
          <w:p w14:paraId="11541B1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2A106D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690681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CF6B34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F4821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D3178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DD8AE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CBB5FC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5689D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33F747B" w14:textId="77777777" w:rsidTr="006A43DB">
        <w:trPr>
          <w:cantSplit/>
          <w:trHeight w:val="75"/>
        </w:trPr>
        <w:tc>
          <w:tcPr>
            <w:tcW w:w="1557" w:type="dxa"/>
            <w:vMerge/>
            <w:vAlign w:val="center"/>
          </w:tcPr>
          <w:p w14:paraId="68C0922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EB41CD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EC2435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D9D0F2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D5C3D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46B48B1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74825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5E5CC0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CFF03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8FF4DA1" w14:textId="77777777" w:rsidTr="006A43DB">
        <w:trPr>
          <w:cantSplit/>
          <w:trHeight w:val="75"/>
        </w:trPr>
        <w:tc>
          <w:tcPr>
            <w:tcW w:w="1557" w:type="dxa"/>
            <w:vMerge/>
            <w:vAlign w:val="center"/>
          </w:tcPr>
          <w:p w14:paraId="046447E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626819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E466B8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E98D71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87F6EA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2BC507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0C975C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BB91F0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E7218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B3D4669" w14:textId="77777777" w:rsidTr="006A43DB">
        <w:trPr>
          <w:cantSplit/>
          <w:trHeight w:val="75"/>
        </w:trPr>
        <w:tc>
          <w:tcPr>
            <w:tcW w:w="1557" w:type="dxa"/>
            <w:vMerge/>
            <w:vAlign w:val="center"/>
          </w:tcPr>
          <w:p w14:paraId="5551FBC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535809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0925B7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9CC032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2A1D2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352772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554DC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3AB639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1191B6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55C62A4" w14:textId="77777777" w:rsidTr="006A43DB">
        <w:trPr>
          <w:cantSplit/>
          <w:trHeight w:val="155"/>
        </w:trPr>
        <w:tc>
          <w:tcPr>
            <w:tcW w:w="1557" w:type="dxa"/>
            <w:vMerge/>
            <w:vAlign w:val="center"/>
          </w:tcPr>
          <w:p w14:paraId="78C31DF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0621F7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F5F019B"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ACD99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3C8ACA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38FAE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2A2A98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F2CFE1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C1BE63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F3505C" w14:textId="77777777" w:rsidTr="006A43DB">
        <w:trPr>
          <w:cantSplit/>
          <w:trHeight w:val="155"/>
        </w:trPr>
        <w:tc>
          <w:tcPr>
            <w:tcW w:w="1557" w:type="dxa"/>
            <w:vMerge w:val="restart"/>
            <w:vAlign w:val="center"/>
          </w:tcPr>
          <w:p w14:paraId="1440F510"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1B06253B"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55CF07AC"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{3403}</w:t>
            </w:r>
          </w:p>
          <w:p w14:paraId="02663704"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z Widokiem Ku</w:t>
            </w:r>
          </w:p>
        </w:tc>
        <w:tc>
          <w:tcPr>
            <w:tcW w:w="1135" w:type="dxa"/>
            <w:vAlign w:val="center"/>
          </w:tcPr>
          <w:p w14:paraId="26594C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ADE5E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FEEE2DB"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1A81C8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FEEC6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0648F9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Niewielki obiekt w Górze Jastrzębnik, nie stanowi zimowiska nietoperzy (brak notowań). W głębi liczne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w:t>
            </w:r>
          </w:p>
        </w:tc>
        <w:tc>
          <w:tcPr>
            <w:tcW w:w="2127" w:type="dxa"/>
            <w:vMerge/>
          </w:tcPr>
          <w:p w14:paraId="389FFE8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F3A4A7B" w14:textId="77777777" w:rsidTr="006A43DB">
        <w:trPr>
          <w:cantSplit/>
          <w:trHeight w:val="75"/>
        </w:trPr>
        <w:tc>
          <w:tcPr>
            <w:tcW w:w="1557" w:type="dxa"/>
            <w:vMerge/>
            <w:vAlign w:val="center"/>
          </w:tcPr>
          <w:p w14:paraId="4D5ECDC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909754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AE610A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371965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645ABE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08407A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C9FF3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F486DD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8AA7AE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A461D4" w14:textId="77777777" w:rsidTr="006A43DB">
        <w:trPr>
          <w:cantSplit/>
          <w:trHeight w:val="75"/>
        </w:trPr>
        <w:tc>
          <w:tcPr>
            <w:tcW w:w="1557" w:type="dxa"/>
            <w:vMerge/>
            <w:vAlign w:val="center"/>
          </w:tcPr>
          <w:p w14:paraId="2A484AF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270D05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CF5F8B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354680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82736E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6370E5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D23123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57E801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05413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B71BBA6" w14:textId="77777777" w:rsidTr="006A43DB">
        <w:trPr>
          <w:cantSplit/>
          <w:trHeight w:val="75"/>
        </w:trPr>
        <w:tc>
          <w:tcPr>
            <w:tcW w:w="1557" w:type="dxa"/>
            <w:vMerge/>
            <w:vAlign w:val="center"/>
          </w:tcPr>
          <w:p w14:paraId="7A49E35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FA3A54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409380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B7B2F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259BE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17DC7F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1B7F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6E4B4D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EFB582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8A49676" w14:textId="77777777" w:rsidTr="006A43DB">
        <w:trPr>
          <w:cantSplit/>
          <w:trHeight w:val="75"/>
        </w:trPr>
        <w:tc>
          <w:tcPr>
            <w:tcW w:w="1557" w:type="dxa"/>
            <w:vMerge/>
            <w:vAlign w:val="center"/>
          </w:tcPr>
          <w:p w14:paraId="0538D1F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FDC5BA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3B41A5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F632FF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B3488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971DB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00EBB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03B5A3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000C57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7C68861" w14:textId="77777777" w:rsidTr="006A43DB">
        <w:trPr>
          <w:cantSplit/>
          <w:trHeight w:val="75"/>
        </w:trPr>
        <w:tc>
          <w:tcPr>
            <w:tcW w:w="1557" w:type="dxa"/>
            <w:vMerge/>
            <w:vAlign w:val="center"/>
          </w:tcPr>
          <w:p w14:paraId="3D2D0F1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4A910F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4FBC5B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9DDDBD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F47D4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41BB5C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BC8D1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20F3CA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D963D9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EEE8396" w14:textId="77777777" w:rsidTr="006A43DB">
        <w:trPr>
          <w:cantSplit/>
          <w:trHeight w:val="75"/>
        </w:trPr>
        <w:tc>
          <w:tcPr>
            <w:tcW w:w="1557" w:type="dxa"/>
            <w:vMerge/>
            <w:vAlign w:val="center"/>
          </w:tcPr>
          <w:p w14:paraId="366AAAA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520E7F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A6EA8E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2532B3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BACDF4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51FD7C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48C1A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DDA865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360AD8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3F80CCF" w14:textId="77777777" w:rsidTr="006A43DB">
        <w:trPr>
          <w:cantSplit/>
          <w:trHeight w:val="75"/>
        </w:trPr>
        <w:tc>
          <w:tcPr>
            <w:tcW w:w="1557" w:type="dxa"/>
            <w:vMerge/>
            <w:vAlign w:val="center"/>
          </w:tcPr>
          <w:p w14:paraId="1F3B066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6709ED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98B662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3DA557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A0D56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2CB497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7350B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8FF8F9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F3589E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F1D879" w14:textId="77777777" w:rsidTr="006A43DB">
        <w:trPr>
          <w:cantSplit/>
          <w:trHeight w:val="155"/>
        </w:trPr>
        <w:tc>
          <w:tcPr>
            <w:tcW w:w="1557" w:type="dxa"/>
            <w:vMerge/>
            <w:vAlign w:val="center"/>
          </w:tcPr>
          <w:p w14:paraId="5E1002E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74CC12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69B799E"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55958A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4FF68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55834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13DCB8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5A02BD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CBDFF2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33282F7" w14:textId="77777777" w:rsidTr="006A43DB">
        <w:trPr>
          <w:cantSplit/>
          <w:trHeight w:val="155"/>
        </w:trPr>
        <w:tc>
          <w:tcPr>
            <w:tcW w:w="1557" w:type="dxa"/>
            <w:vMerge w:val="restart"/>
            <w:vAlign w:val="center"/>
          </w:tcPr>
          <w:p w14:paraId="5C0A9656"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1D364F2A"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4787C3A4"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{9168}</w:t>
            </w:r>
          </w:p>
          <w:p w14:paraId="3E694C0F"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z Widokiem Na</w:t>
            </w:r>
          </w:p>
        </w:tc>
        <w:tc>
          <w:tcPr>
            <w:tcW w:w="1135" w:type="dxa"/>
            <w:vAlign w:val="center"/>
          </w:tcPr>
          <w:p w14:paraId="6897C1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0E174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04481E60"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5DC206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78788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258D36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Niewielki obiekt w Górze Jastrzębnik, nie stanowi zimowiska nietoperzy (brak notowań). W głębi liczne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Araneae)</w:t>
            </w:r>
            <w:r w:rsidRPr="00400FC4">
              <w:rPr>
                <w:rFonts w:ascii="Arial" w:eastAsia="Calibri" w:hAnsi="Arial" w:cs="Arial"/>
                <w:sz w:val="18"/>
                <w:szCs w:val="18"/>
              </w:rPr>
              <w:t>. Ślady pobytu i żerowania pilchowatych, odwiedzane przez borsuki żyjące w norach w sąsiedztwie jaskini.</w:t>
            </w:r>
          </w:p>
        </w:tc>
        <w:tc>
          <w:tcPr>
            <w:tcW w:w="2127" w:type="dxa"/>
            <w:vMerge/>
          </w:tcPr>
          <w:p w14:paraId="356EB56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A3D585" w14:textId="77777777" w:rsidTr="006A43DB">
        <w:trPr>
          <w:cantSplit/>
          <w:trHeight w:val="75"/>
        </w:trPr>
        <w:tc>
          <w:tcPr>
            <w:tcW w:w="1557" w:type="dxa"/>
            <w:vMerge/>
            <w:vAlign w:val="center"/>
          </w:tcPr>
          <w:p w14:paraId="73D7274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00BB2A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BD0957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C03D5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0A2DB0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15D809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BE1B0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C32074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64EB5D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4C0DF29" w14:textId="77777777" w:rsidTr="006A43DB">
        <w:trPr>
          <w:cantSplit/>
          <w:trHeight w:val="75"/>
        </w:trPr>
        <w:tc>
          <w:tcPr>
            <w:tcW w:w="1557" w:type="dxa"/>
            <w:vMerge/>
            <w:vAlign w:val="center"/>
          </w:tcPr>
          <w:p w14:paraId="4C43414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B2C4BA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D5E75F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BDF949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B5335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02364E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60EB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93E774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C730CD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DB53130" w14:textId="77777777" w:rsidTr="006A43DB">
        <w:trPr>
          <w:cantSplit/>
          <w:trHeight w:val="75"/>
        </w:trPr>
        <w:tc>
          <w:tcPr>
            <w:tcW w:w="1557" w:type="dxa"/>
            <w:vMerge/>
            <w:vAlign w:val="center"/>
          </w:tcPr>
          <w:p w14:paraId="063E0B2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53F8AA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1B7D3B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4419DD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4505DA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3A268E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42C87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B46722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95965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C55C3B" w14:textId="77777777" w:rsidTr="006A43DB">
        <w:trPr>
          <w:cantSplit/>
          <w:trHeight w:val="75"/>
        </w:trPr>
        <w:tc>
          <w:tcPr>
            <w:tcW w:w="1557" w:type="dxa"/>
            <w:vMerge/>
            <w:vAlign w:val="center"/>
          </w:tcPr>
          <w:p w14:paraId="5B2CF75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71AD7F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BDB2FF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2CCC4E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4AB343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6FE77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B40DD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26EA7A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A21910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32D11F" w14:textId="77777777" w:rsidTr="006A43DB">
        <w:trPr>
          <w:cantSplit/>
          <w:trHeight w:val="75"/>
        </w:trPr>
        <w:tc>
          <w:tcPr>
            <w:tcW w:w="1557" w:type="dxa"/>
            <w:vMerge/>
            <w:vAlign w:val="center"/>
          </w:tcPr>
          <w:p w14:paraId="5270478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8750F3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DD6610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4559A3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30A2B3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382995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E50C7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6C154E2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863800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7CF3661" w14:textId="77777777" w:rsidTr="006A43DB">
        <w:trPr>
          <w:cantSplit/>
          <w:trHeight w:val="75"/>
        </w:trPr>
        <w:tc>
          <w:tcPr>
            <w:tcW w:w="1557" w:type="dxa"/>
            <w:vMerge/>
            <w:vAlign w:val="center"/>
          </w:tcPr>
          <w:p w14:paraId="748D90E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5FC53C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C26776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AC02F6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9E702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0E51BC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0C659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473A59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3A3A3C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7369FA1" w14:textId="77777777" w:rsidTr="006A43DB">
        <w:trPr>
          <w:cantSplit/>
          <w:trHeight w:val="75"/>
        </w:trPr>
        <w:tc>
          <w:tcPr>
            <w:tcW w:w="1557" w:type="dxa"/>
            <w:vMerge/>
            <w:vAlign w:val="center"/>
          </w:tcPr>
          <w:p w14:paraId="0365F15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E8891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BE04C8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6E5167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D9C70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45912C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5412F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D686D9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A4013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2814064" w14:textId="77777777" w:rsidTr="006A43DB">
        <w:trPr>
          <w:cantSplit/>
          <w:trHeight w:val="2379"/>
        </w:trPr>
        <w:tc>
          <w:tcPr>
            <w:tcW w:w="1557" w:type="dxa"/>
            <w:vMerge/>
            <w:vAlign w:val="center"/>
          </w:tcPr>
          <w:p w14:paraId="1596CB9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50C389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0E4CF0D"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4E814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67184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BF094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676D42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5A3629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809940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8009C27" w14:textId="77777777" w:rsidTr="006A43DB">
        <w:trPr>
          <w:cantSplit/>
          <w:trHeight w:val="155"/>
        </w:trPr>
        <w:tc>
          <w:tcPr>
            <w:tcW w:w="1557" w:type="dxa"/>
            <w:vMerge w:val="restart"/>
            <w:vAlign w:val="center"/>
          </w:tcPr>
          <w:p w14:paraId="2390005D"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666AC6ED"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295E5574"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{8D04}</w:t>
            </w:r>
          </w:p>
          <w:p w14:paraId="23011770"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z Czaszkami</w:t>
            </w:r>
          </w:p>
        </w:tc>
        <w:tc>
          <w:tcPr>
            <w:tcW w:w="1135" w:type="dxa"/>
            <w:vAlign w:val="center"/>
          </w:tcPr>
          <w:p w14:paraId="7BECE4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A0401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16A8B593"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614A932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4FD30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002E91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ma pionowe rozwinięcie, a studnia wejściowa jest częściowo wypełniona zaklinowanymi blokami wapiennymi. W trakcie eksploracji namuliska w jaskini znaleziono szczątki ludzkie, w tym czaszki, które są aktualnie badane. Eksploracja została przerwana. Do 7,5 m studni są często wkładane drągi lub nawet całe drzewa, co utrudnia penetrację jaskini. Nie stanowi docelowego zimowiska nietoperzy, brak wcześniejszych notowań. W trakcie weryfikacji terenowej w 2015 r. stwierdzono obecność jednego podkowca małego </w:t>
            </w:r>
            <w:r w:rsidRPr="00400FC4">
              <w:rPr>
                <w:rFonts w:ascii="Arial" w:eastAsia="Calibri" w:hAnsi="Arial" w:cs="Arial"/>
                <w:i/>
                <w:sz w:val="18"/>
                <w:szCs w:val="18"/>
              </w:rPr>
              <w:t>Rhinolophus hipposideros</w:t>
            </w:r>
            <w:r w:rsidRPr="00400FC4">
              <w:rPr>
                <w:rFonts w:ascii="Arial" w:eastAsia="Calibri" w:hAnsi="Arial" w:cs="Arial"/>
                <w:sz w:val="18"/>
                <w:szCs w:val="18"/>
              </w:rPr>
              <w:t xml:space="preserve">. Ponadto bardzo liczne ślimaki pomrowiowate </w:t>
            </w:r>
            <w:r w:rsidRPr="00400FC4">
              <w:rPr>
                <w:rFonts w:ascii="Arial" w:eastAsia="Calibri" w:hAnsi="Arial" w:cs="Arial"/>
                <w:i/>
                <w:sz w:val="18"/>
                <w:szCs w:val="18"/>
              </w:rPr>
              <w:t>(Limacidae</w:t>
            </w:r>
            <w:r w:rsidRPr="00400FC4">
              <w:rPr>
                <w:rFonts w:ascii="Arial" w:eastAsia="Calibri" w:hAnsi="Arial" w:cs="Arial"/>
                <w:sz w:val="18"/>
                <w:szCs w:val="18"/>
              </w:rPr>
              <w:t xml:space="preserve">) oraz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Araneae)</w:t>
            </w:r>
            <w:r w:rsidRPr="00400FC4">
              <w:rPr>
                <w:rFonts w:ascii="Arial" w:eastAsia="Calibri" w:hAnsi="Arial" w:cs="Arial"/>
                <w:sz w:val="18"/>
                <w:szCs w:val="18"/>
              </w:rPr>
              <w:t>.</w:t>
            </w:r>
          </w:p>
        </w:tc>
        <w:tc>
          <w:tcPr>
            <w:tcW w:w="2127" w:type="dxa"/>
            <w:vMerge/>
          </w:tcPr>
          <w:p w14:paraId="1591DE0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20941B4" w14:textId="77777777" w:rsidTr="006A43DB">
        <w:trPr>
          <w:cantSplit/>
          <w:trHeight w:val="75"/>
        </w:trPr>
        <w:tc>
          <w:tcPr>
            <w:tcW w:w="1557" w:type="dxa"/>
            <w:vMerge/>
            <w:vAlign w:val="center"/>
          </w:tcPr>
          <w:p w14:paraId="6A73369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101907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40FA98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37E67A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2005BC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172B7F6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AC30A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789D98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E6A609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E08A254" w14:textId="77777777" w:rsidTr="006A43DB">
        <w:trPr>
          <w:cantSplit/>
          <w:trHeight w:val="75"/>
        </w:trPr>
        <w:tc>
          <w:tcPr>
            <w:tcW w:w="1557" w:type="dxa"/>
            <w:vMerge/>
            <w:vAlign w:val="center"/>
          </w:tcPr>
          <w:p w14:paraId="382A41C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82A294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47EDCF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1F0BF5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BE90F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670553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26FD4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73BE71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1C702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BA022CD" w14:textId="77777777" w:rsidTr="006A43DB">
        <w:trPr>
          <w:cantSplit/>
          <w:trHeight w:val="75"/>
        </w:trPr>
        <w:tc>
          <w:tcPr>
            <w:tcW w:w="1557" w:type="dxa"/>
            <w:vMerge/>
            <w:vAlign w:val="center"/>
          </w:tcPr>
          <w:p w14:paraId="4C482F8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854450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3E9087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DF69EC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93671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78BC0EB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8E83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364897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2FAD3E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AB0550D" w14:textId="77777777" w:rsidTr="006A43DB">
        <w:trPr>
          <w:cantSplit/>
          <w:trHeight w:val="75"/>
        </w:trPr>
        <w:tc>
          <w:tcPr>
            <w:tcW w:w="1557" w:type="dxa"/>
            <w:vMerge/>
            <w:vAlign w:val="center"/>
          </w:tcPr>
          <w:p w14:paraId="2964032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CDA434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C54505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99AE72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6A2C3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1D2B05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677AB9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7FDF44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49030E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76E17C4" w14:textId="77777777" w:rsidTr="006A43DB">
        <w:trPr>
          <w:cantSplit/>
          <w:trHeight w:val="75"/>
        </w:trPr>
        <w:tc>
          <w:tcPr>
            <w:tcW w:w="1557" w:type="dxa"/>
            <w:vMerge/>
            <w:vAlign w:val="center"/>
          </w:tcPr>
          <w:p w14:paraId="79BB8C5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B04D84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3E9E57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F14357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553AA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25CDAB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E4401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20CCA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FBBEC8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A8BB7A1" w14:textId="77777777" w:rsidTr="006A43DB">
        <w:trPr>
          <w:cantSplit/>
          <w:trHeight w:val="75"/>
        </w:trPr>
        <w:tc>
          <w:tcPr>
            <w:tcW w:w="1557" w:type="dxa"/>
            <w:vMerge/>
            <w:vAlign w:val="center"/>
          </w:tcPr>
          <w:p w14:paraId="7592858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11894C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70FA9B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EEEF07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F8C63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67C823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F6A3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7DD4CA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FD1B14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982E68C" w14:textId="77777777" w:rsidTr="006A43DB">
        <w:trPr>
          <w:cantSplit/>
          <w:trHeight w:val="75"/>
        </w:trPr>
        <w:tc>
          <w:tcPr>
            <w:tcW w:w="1557" w:type="dxa"/>
            <w:vMerge/>
            <w:vAlign w:val="center"/>
          </w:tcPr>
          <w:p w14:paraId="3D10819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D4953F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12785E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448877F"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D82DC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705D20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FB1D6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48980C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A1D84F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D122F70" w14:textId="77777777" w:rsidTr="006A43DB">
        <w:trPr>
          <w:cantSplit/>
          <w:trHeight w:val="155"/>
        </w:trPr>
        <w:tc>
          <w:tcPr>
            <w:tcW w:w="1557" w:type="dxa"/>
            <w:vMerge/>
            <w:vAlign w:val="center"/>
          </w:tcPr>
          <w:p w14:paraId="5DD37B8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535B3E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431C3A"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519EB4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0745E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1B6C4A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247C8E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98118A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89AFE1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E1AC890" w14:textId="77777777" w:rsidTr="006A43DB">
        <w:trPr>
          <w:cantSplit/>
          <w:trHeight w:val="155"/>
        </w:trPr>
        <w:tc>
          <w:tcPr>
            <w:tcW w:w="1557" w:type="dxa"/>
            <w:vMerge w:val="restart"/>
            <w:vAlign w:val="center"/>
          </w:tcPr>
          <w:p w14:paraId="3DB2C44A"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0E21143E"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26123B55"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{D1AA}</w:t>
            </w:r>
          </w:p>
          <w:p w14:paraId="247AF72F"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Kowalskie-go</w:t>
            </w:r>
          </w:p>
        </w:tc>
        <w:tc>
          <w:tcPr>
            <w:tcW w:w="1135" w:type="dxa"/>
            <w:vAlign w:val="center"/>
          </w:tcPr>
          <w:p w14:paraId="1C698E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890A38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7FDF50DB"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352DCC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904AC9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035D59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Kowalskiego stanowi powiększone w trakcie eksploracji Schronisko w Skałach Kroczyckich V. W 2014 r. przeprowadzone zostały w niej sondażowe badania archeologiczne. Odsłonięty w trakcie badań profil został zabezpieczony folią i zasypany. Z uwagi na wielkość obiektu i jego morfologię nie stanowi aktualnie zimowiska nietoperzy. Sytuacja ta może się zmienić w związku z eksploracją namuliska w trakcie badań archeologicznych.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 xml:space="preserve">szczerbówki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muchówki (</w:t>
            </w:r>
            <w:r w:rsidRPr="00400FC4">
              <w:rPr>
                <w:rFonts w:ascii="Arial" w:eastAsia="Calibri" w:hAnsi="Arial" w:cs="Arial"/>
                <w:i/>
                <w:sz w:val="18"/>
                <w:szCs w:val="18"/>
              </w:rPr>
              <w:t>Diptera</w:t>
            </w:r>
            <w:r w:rsidRPr="00400FC4">
              <w:rPr>
                <w:rFonts w:ascii="Arial" w:eastAsia="Calibri" w:hAnsi="Arial" w:cs="Arial"/>
                <w:sz w:val="18"/>
                <w:szCs w:val="18"/>
              </w:rPr>
              <w:t>).</w:t>
            </w:r>
          </w:p>
        </w:tc>
        <w:tc>
          <w:tcPr>
            <w:tcW w:w="2127" w:type="dxa"/>
            <w:vMerge/>
          </w:tcPr>
          <w:p w14:paraId="2F30CC4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873A5EA" w14:textId="77777777" w:rsidTr="006A43DB">
        <w:trPr>
          <w:cantSplit/>
          <w:trHeight w:val="75"/>
        </w:trPr>
        <w:tc>
          <w:tcPr>
            <w:tcW w:w="1557" w:type="dxa"/>
            <w:vMerge/>
            <w:vAlign w:val="center"/>
          </w:tcPr>
          <w:p w14:paraId="648D42A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A431B1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B734F6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31BAA4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604D1E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09A830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46900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B4D041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4A27BC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B1DF770" w14:textId="77777777" w:rsidTr="006A43DB">
        <w:trPr>
          <w:cantSplit/>
          <w:trHeight w:val="75"/>
        </w:trPr>
        <w:tc>
          <w:tcPr>
            <w:tcW w:w="1557" w:type="dxa"/>
            <w:vMerge/>
            <w:vAlign w:val="center"/>
          </w:tcPr>
          <w:p w14:paraId="27B0B80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190E35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E6DA78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FC04DE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F79F7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551DAB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E46BA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A64564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64E0B8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67B78E" w14:textId="77777777" w:rsidTr="006A43DB">
        <w:trPr>
          <w:cantSplit/>
          <w:trHeight w:val="75"/>
        </w:trPr>
        <w:tc>
          <w:tcPr>
            <w:tcW w:w="1557" w:type="dxa"/>
            <w:vMerge/>
            <w:vAlign w:val="center"/>
          </w:tcPr>
          <w:p w14:paraId="27AA6E0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04B394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0E0A6D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56C73D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CA510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43672E7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6EDC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005877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F2A4A0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451097" w14:textId="77777777" w:rsidTr="006A43DB">
        <w:trPr>
          <w:cantSplit/>
          <w:trHeight w:val="75"/>
        </w:trPr>
        <w:tc>
          <w:tcPr>
            <w:tcW w:w="1557" w:type="dxa"/>
            <w:vMerge/>
            <w:vAlign w:val="center"/>
          </w:tcPr>
          <w:p w14:paraId="59F99A5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7A256E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9EC428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7C0AC0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59550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0C3880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EA7DA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878BB8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ABDFAA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9BF00C6" w14:textId="77777777" w:rsidTr="006A43DB">
        <w:trPr>
          <w:cantSplit/>
          <w:trHeight w:val="75"/>
        </w:trPr>
        <w:tc>
          <w:tcPr>
            <w:tcW w:w="1557" w:type="dxa"/>
            <w:vMerge/>
            <w:vAlign w:val="center"/>
          </w:tcPr>
          <w:p w14:paraId="359A2E5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6F1D13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5F441F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693548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D1DC6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4A5173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1BD49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5AD923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ECF821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FE9965" w14:textId="77777777" w:rsidTr="006A43DB">
        <w:trPr>
          <w:cantSplit/>
          <w:trHeight w:val="75"/>
        </w:trPr>
        <w:tc>
          <w:tcPr>
            <w:tcW w:w="1557" w:type="dxa"/>
            <w:vMerge/>
            <w:vAlign w:val="center"/>
          </w:tcPr>
          <w:p w14:paraId="5F8DAA4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8C9894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6A3764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7FE533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2CA7C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6D0CBF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D27B3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1725E71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42044D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A1A8A0" w14:textId="77777777" w:rsidTr="006A43DB">
        <w:trPr>
          <w:cantSplit/>
          <w:trHeight w:val="75"/>
        </w:trPr>
        <w:tc>
          <w:tcPr>
            <w:tcW w:w="1557" w:type="dxa"/>
            <w:vMerge/>
            <w:vAlign w:val="center"/>
          </w:tcPr>
          <w:p w14:paraId="364F79A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1F9E95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B79458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66D629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D6B78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4EE830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CA34D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FDA7AF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AC1B5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52DB882" w14:textId="77777777" w:rsidTr="006A43DB">
        <w:trPr>
          <w:cantSplit/>
          <w:trHeight w:val="155"/>
        </w:trPr>
        <w:tc>
          <w:tcPr>
            <w:tcW w:w="1557" w:type="dxa"/>
            <w:vMerge/>
            <w:vAlign w:val="center"/>
          </w:tcPr>
          <w:p w14:paraId="78CF020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88DA2C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CAA9D36"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85DF0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36D45D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C22E8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32469C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9DF99A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16F12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13F0F19" w14:textId="77777777" w:rsidTr="006A43DB">
        <w:trPr>
          <w:cantSplit/>
          <w:trHeight w:val="155"/>
        </w:trPr>
        <w:tc>
          <w:tcPr>
            <w:tcW w:w="1557" w:type="dxa"/>
            <w:vMerge w:val="restart"/>
            <w:vAlign w:val="center"/>
          </w:tcPr>
          <w:p w14:paraId="760C4989"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506E05C7"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27E08A9F"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{013C}</w:t>
            </w:r>
          </w:p>
          <w:p w14:paraId="6C32BBBE"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Wiktorów-ka</w:t>
            </w:r>
          </w:p>
        </w:tc>
        <w:tc>
          <w:tcPr>
            <w:tcW w:w="1135" w:type="dxa"/>
            <w:vAlign w:val="center"/>
          </w:tcPr>
          <w:p w14:paraId="71595A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0C00A1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0F4D73D3"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29611A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D3EB6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39EAACED" w14:textId="77777777" w:rsidR="006A6D1E" w:rsidRPr="00400FC4" w:rsidRDefault="006A6D1E" w:rsidP="008A4294">
            <w:pPr>
              <w:spacing w:after="0" w:line="240" w:lineRule="auto"/>
              <w:rPr>
                <w:rFonts w:ascii="Arial" w:eastAsia="Calibri" w:hAnsi="Arial" w:cs="Arial"/>
                <w:iCs/>
                <w:sz w:val="18"/>
                <w:szCs w:val="18"/>
              </w:rPr>
            </w:pPr>
            <w:r w:rsidRPr="00400FC4">
              <w:rPr>
                <w:rFonts w:ascii="Arial" w:eastAsia="Calibri" w:hAnsi="Arial" w:cs="Arial"/>
                <w:sz w:val="18"/>
                <w:szCs w:val="18"/>
              </w:rPr>
              <w:t xml:space="preserve">Jaskinia jest dawną kopalnią kalcytu, o rozwinięciu pionowym. Została wyeksplorowana w ostatnich latach, lej wejściowy został prowizorycznie ogrodzony. Nie stanowi docelowego zimowiska nietoperzy. W trakcie weryfikacji terenowej w 2015 r. stwierdzono obecność jednego nocka dużego </w:t>
            </w:r>
            <w:r w:rsidRPr="00400FC4">
              <w:rPr>
                <w:rFonts w:ascii="Arial" w:eastAsia="Calibri" w:hAnsi="Arial" w:cs="Arial"/>
                <w:i/>
                <w:iCs/>
                <w:sz w:val="18"/>
                <w:szCs w:val="18"/>
              </w:rPr>
              <w:t>Myotis myotis</w:t>
            </w:r>
            <w:r w:rsidRPr="00400FC4">
              <w:rPr>
                <w:rFonts w:ascii="Arial" w:eastAsia="Calibri" w:hAnsi="Arial" w:cs="Arial"/>
                <w:iCs/>
                <w:sz w:val="18"/>
                <w:szCs w:val="18"/>
              </w:rPr>
              <w:t xml:space="preserve">. </w:t>
            </w:r>
          </w:p>
          <w:p w14:paraId="7AF8D4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Fauna bezkręgowców: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 xml:space="preserve">paśniki jaskińce </w:t>
            </w:r>
            <w:r w:rsidRPr="00400FC4">
              <w:rPr>
                <w:rFonts w:ascii="Arial" w:eastAsia="Calibri" w:hAnsi="Arial" w:cs="Arial"/>
                <w:i/>
                <w:sz w:val="18"/>
                <w:szCs w:val="18"/>
              </w:rPr>
              <w:t>Triphosa dubitata</w:t>
            </w:r>
            <w:r w:rsidRPr="00400FC4">
              <w:rPr>
                <w:rFonts w:ascii="Arial" w:eastAsia="Calibri" w:hAnsi="Arial" w:cs="Arial"/>
                <w:sz w:val="18"/>
                <w:szCs w:val="18"/>
              </w:rPr>
              <w:t xml:space="preserve"> i szczerbówki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muchówki (</w:t>
            </w:r>
            <w:r w:rsidRPr="00400FC4">
              <w:rPr>
                <w:rFonts w:ascii="Arial" w:eastAsia="Calibri" w:hAnsi="Arial" w:cs="Arial"/>
                <w:i/>
                <w:sz w:val="18"/>
                <w:szCs w:val="18"/>
              </w:rPr>
              <w:t>Diptera</w:t>
            </w:r>
            <w:r w:rsidRPr="00400FC4">
              <w:rPr>
                <w:rFonts w:ascii="Arial" w:eastAsia="Calibri" w:hAnsi="Arial" w:cs="Arial"/>
                <w:sz w:val="18"/>
                <w:szCs w:val="18"/>
              </w:rPr>
              <w:t>).</w:t>
            </w:r>
          </w:p>
          <w:p w14:paraId="370466E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ECE5F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B2B3CD" w14:textId="77777777" w:rsidTr="006A43DB">
        <w:trPr>
          <w:cantSplit/>
          <w:trHeight w:val="75"/>
        </w:trPr>
        <w:tc>
          <w:tcPr>
            <w:tcW w:w="1557" w:type="dxa"/>
            <w:vMerge/>
            <w:vAlign w:val="center"/>
          </w:tcPr>
          <w:p w14:paraId="0B32E7C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AF3ACB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136C5D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D51D5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67777E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6E3D55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20927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44A66E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5A992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962593" w14:textId="77777777" w:rsidTr="006A43DB">
        <w:trPr>
          <w:cantSplit/>
          <w:trHeight w:val="75"/>
        </w:trPr>
        <w:tc>
          <w:tcPr>
            <w:tcW w:w="1557" w:type="dxa"/>
            <w:vMerge/>
            <w:vAlign w:val="center"/>
          </w:tcPr>
          <w:p w14:paraId="65A8AD9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31960B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F9F150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4F7A11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AECA60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73A977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7626A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5AC7F2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95F2F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984CFA8" w14:textId="77777777" w:rsidTr="006A43DB">
        <w:trPr>
          <w:cantSplit/>
          <w:trHeight w:val="75"/>
        </w:trPr>
        <w:tc>
          <w:tcPr>
            <w:tcW w:w="1557" w:type="dxa"/>
            <w:vMerge/>
            <w:vAlign w:val="center"/>
          </w:tcPr>
          <w:p w14:paraId="4F2C555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2D1C0E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3E1DB1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9E1F4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F22A3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4EDE0B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76140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904BF4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62AF84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0BBDAC9" w14:textId="77777777" w:rsidTr="006A43DB">
        <w:trPr>
          <w:cantSplit/>
          <w:trHeight w:val="75"/>
        </w:trPr>
        <w:tc>
          <w:tcPr>
            <w:tcW w:w="1557" w:type="dxa"/>
            <w:vMerge/>
            <w:vAlign w:val="center"/>
          </w:tcPr>
          <w:p w14:paraId="671F3B8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43B2ED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D80B98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E5B796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64DC8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71200C6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58862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C349A1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07F12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76EDC6D" w14:textId="77777777" w:rsidTr="006A43DB">
        <w:trPr>
          <w:cantSplit/>
          <w:trHeight w:val="75"/>
        </w:trPr>
        <w:tc>
          <w:tcPr>
            <w:tcW w:w="1557" w:type="dxa"/>
            <w:vMerge/>
            <w:vAlign w:val="center"/>
          </w:tcPr>
          <w:p w14:paraId="61C5148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0B1722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2745C3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501957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8D01C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62DC50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0B49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1174A5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58CD90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62EA72C" w14:textId="77777777" w:rsidTr="006A43DB">
        <w:trPr>
          <w:cantSplit/>
          <w:trHeight w:val="75"/>
        </w:trPr>
        <w:tc>
          <w:tcPr>
            <w:tcW w:w="1557" w:type="dxa"/>
            <w:vMerge/>
            <w:vAlign w:val="center"/>
          </w:tcPr>
          <w:p w14:paraId="330B22C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D421CA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C53511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35AF8A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402377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1415F8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9E2194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1EF903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7C009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8091381" w14:textId="77777777" w:rsidTr="006A43DB">
        <w:trPr>
          <w:cantSplit/>
          <w:trHeight w:val="75"/>
        </w:trPr>
        <w:tc>
          <w:tcPr>
            <w:tcW w:w="1557" w:type="dxa"/>
            <w:vMerge/>
            <w:vAlign w:val="center"/>
          </w:tcPr>
          <w:p w14:paraId="36D01D6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9059B4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72344A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F0E255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CBB76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5ECDAF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3D64A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EE50F1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4811B8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268B28" w14:textId="77777777" w:rsidTr="006A43DB">
        <w:trPr>
          <w:cantSplit/>
          <w:trHeight w:val="155"/>
        </w:trPr>
        <w:tc>
          <w:tcPr>
            <w:tcW w:w="1557" w:type="dxa"/>
            <w:vMerge/>
            <w:vAlign w:val="center"/>
          </w:tcPr>
          <w:p w14:paraId="0F3E2E6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F88017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FACDAFD"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55A14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BE162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094330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3075C6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1507A2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76B083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A83E68" w14:textId="77777777" w:rsidTr="006A43DB">
        <w:trPr>
          <w:cantSplit/>
          <w:trHeight w:val="155"/>
        </w:trPr>
        <w:tc>
          <w:tcPr>
            <w:tcW w:w="1557" w:type="dxa"/>
            <w:vMerge w:val="restart"/>
            <w:vAlign w:val="center"/>
          </w:tcPr>
          <w:p w14:paraId="41B55679"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64C32ABC"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2E4B52C7"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{77F6}</w:t>
            </w:r>
          </w:p>
          <w:p w14:paraId="1AB36606"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Wisielców</w:t>
            </w:r>
          </w:p>
        </w:tc>
        <w:tc>
          <w:tcPr>
            <w:tcW w:w="1135" w:type="dxa"/>
            <w:vAlign w:val="center"/>
          </w:tcPr>
          <w:p w14:paraId="6F5DC3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7B2E791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0E7BED2"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15904D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C0ACD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2570DAA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Jaskinia Wisielców (Jaskinia Pod Bramą w Jastrzębniku, Jaskinia przy Arenie) jest w ostatnich latach przedmiotem intensywnych badań archeologicznych i zarówno jej wnętrze, jak i otoczenie jest silnie przeobrażone przez działalność człowieka. Sposób prowadzonych wykopalisk sprzyja degradacji siedliska 8310.</w:t>
            </w:r>
          </w:p>
          <w:p w14:paraId="758120AA" w14:textId="77777777" w:rsidR="006A6D1E" w:rsidRPr="00400FC4" w:rsidRDefault="006A6D1E" w:rsidP="008A4294">
            <w:pPr>
              <w:spacing w:after="0" w:line="240" w:lineRule="auto"/>
              <w:rPr>
                <w:rFonts w:ascii="Arial" w:eastAsia="Calibri" w:hAnsi="Arial" w:cs="Arial"/>
                <w:i/>
                <w:sz w:val="18"/>
                <w:szCs w:val="18"/>
              </w:rPr>
            </w:pPr>
            <w:r w:rsidRPr="00400FC4">
              <w:rPr>
                <w:rFonts w:ascii="Arial" w:eastAsia="Calibri" w:hAnsi="Arial" w:cs="Arial"/>
                <w:sz w:val="18"/>
                <w:szCs w:val="18"/>
              </w:rPr>
              <w:t xml:space="preserve">Jaskinia nie stanowi docelowego zimowiska nietoperzy. W trakcie weryfikacji w 2015 r. zostało stwierdzone hibernowanie 2 osobników gacka brunatnego </w:t>
            </w:r>
            <w:r w:rsidRPr="00400FC4">
              <w:rPr>
                <w:rFonts w:ascii="Arial" w:eastAsia="Calibri" w:hAnsi="Arial" w:cs="Arial"/>
                <w:i/>
                <w:sz w:val="18"/>
                <w:szCs w:val="18"/>
              </w:rPr>
              <w:t>Plecotus auritus.</w:t>
            </w:r>
          </w:p>
          <w:p w14:paraId="75CF1E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W bocznym korytarzu oraz ślepym korytarzu za lejem szpatowców liczne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oraz</w:t>
            </w:r>
            <w:r w:rsidRPr="00400FC4">
              <w:rPr>
                <w:rFonts w:ascii="Arial" w:eastAsia="Calibri" w:hAnsi="Arial" w:cs="Arial"/>
                <w:i/>
                <w:sz w:val="18"/>
                <w:szCs w:val="18"/>
              </w:rPr>
              <w:t xml:space="preserve"> </w:t>
            </w:r>
            <w:r w:rsidRPr="00400FC4">
              <w:rPr>
                <w:rFonts w:ascii="Arial" w:eastAsia="Calibri" w:hAnsi="Arial" w:cs="Arial"/>
                <w:sz w:val="18"/>
                <w:szCs w:val="18"/>
              </w:rPr>
              <w:t xml:space="preserve">paśniki jaskińce </w:t>
            </w:r>
            <w:r w:rsidRPr="00400FC4">
              <w:rPr>
                <w:rFonts w:ascii="Arial" w:eastAsia="Calibri" w:hAnsi="Arial" w:cs="Arial"/>
                <w:i/>
                <w:sz w:val="18"/>
                <w:szCs w:val="18"/>
              </w:rPr>
              <w:t>Triphosa dubitata</w:t>
            </w:r>
            <w:r w:rsidRPr="00400FC4">
              <w:rPr>
                <w:rFonts w:ascii="Arial" w:eastAsia="Calibri" w:hAnsi="Arial" w:cs="Arial"/>
                <w:sz w:val="18"/>
                <w:szCs w:val="18"/>
              </w:rPr>
              <w:t>.</w:t>
            </w:r>
          </w:p>
        </w:tc>
        <w:tc>
          <w:tcPr>
            <w:tcW w:w="2127" w:type="dxa"/>
            <w:vMerge/>
          </w:tcPr>
          <w:p w14:paraId="25D03C5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156D676" w14:textId="77777777" w:rsidTr="006A43DB">
        <w:trPr>
          <w:cantSplit/>
          <w:trHeight w:val="75"/>
        </w:trPr>
        <w:tc>
          <w:tcPr>
            <w:tcW w:w="1557" w:type="dxa"/>
            <w:vMerge/>
            <w:vAlign w:val="center"/>
          </w:tcPr>
          <w:p w14:paraId="116F035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ADFAEC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2407BB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ED694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2917C3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0FA1F1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2AA91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748B016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3C0AA6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AC47791" w14:textId="77777777" w:rsidTr="006A43DB">
        <w:trPr>
          <w:cantSplit/>
          <w:trHeight w:val="75"/>
        </w:trPr>
        <w:tc>
          <w:tcPr>
            <w:tcW w:w="1557" w:type="dxa"/>
            <w:vMerge/>
            <w:vAlign w:val="center"/>
          </w:tcPr>
          <w:p w14:paraId="5B6E55E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2E2E52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57EA9C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7449E4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E79A3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6B7D64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4885F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EBBF4A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BA52D3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72E9E99" w14:textId="77777777" w:rsidTr="006A43DB">
        <w:trPr>
          <w:cantSplit/>
          <w:trHeight w:val="75"/>
        </w:trPr>
        <w:tc>
          <w:tcPr>
            <w:tcW w:w="1557" w:type="dxa"/>
            <w:vMerge/>
            <w:vAlign w:val="center"/>
          </w:tcPr>
          <w:p w14:paraId="7E2BAE5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CCB65E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211B20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BE77F4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B0B6E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10A4F4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34E2F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0978CC9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A4D010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0EACA4" w14:textId="77777777" w:rsidTr="006A43DB">
        <w:trPr>
          <w:cantSplit/>
          <w:trHeight w:val="75"/>
        </w:trPr>
        <w:tc>
          <w:tcPr>
            <w:tcW w:w="1557" w:type="dxa"/>
            <w:vMerge/>
            <w:vAlign w:val="center"/>
          </w:tcPr>
          <w:p w14:paraId="5287410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9D7781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A2731E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CB1FDB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35F92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748DA2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AD23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252AF54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C10515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4F1C415" w14:textId="77777777" w:rsidTr="006A43DB">
        <w:trPr>
          <w:cantSplit/>
          <w:trHeight w:val="75"/>
        </w:trPr>
        <w:tc>
          <w:tcPr>
            <w:tcW w:w="1557" w:type="dxa"/>
            <w:vMerge/>
            <w:vAlign w:val="center"/>
          </w:tcPr>
          <w:p w14:paraId="6301BE4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4ECCA0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B0F8FD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F0EEDE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AC957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592F16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E906A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55B447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95ECD2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D582433" w14:textId="77777777" w:rsidTr="006A43DB">
        <w:trPr>
          <w:cantSplit/>
          <w:trHeight w:val="75"/>
        </w:trPr>
        <w:tc>
          <w:tcPr>
            <w:tcW w:w="1557" w:type="dxa"/>
            <w:vMerge/>
            <w:vAlign w:val="center"/>
          </w:tcPr>
          <w:p w14:paraId="29FC553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05CDA1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526B0E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85CF83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1AA2F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28F557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1754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51065A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11853E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F997FED" w14:textId="77777777" w:rsidTr="006A43DB">
        <w:trPr>
          <w:cantSplit/>
          <w:trHeight w:val="75"/>
        </w:trPr>
        <w:tc>
          <w:tcPr>
            <w:tcW w:w="1557" w:type="dxa"/>
            <w:vMerge/>
            <w:vAlign w:val="center"/>
          </w:tcPr>
          <w:p w14:paraId="3971C3D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C721C8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0BDBE6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A3DB72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CA82F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7B26D3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B925C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8EAC2A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13B00C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5DD9AC" w14:textId="77777777" w:rsidTr="006A43DB">
        <w:trPr>
          <w:cantSplit/>
          <w:trHeight w:val="155"/>
        </w:trPr>
        <w:tc>
          <w:tcPr>
            <w:tcW w:w="1557" w:type="dxa"/>
            <w:vMerge/>
            <w:vAlign w:val="center"/>
          </w:tcPr>
          <w:p w14:paraId="0ECD725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AA7C21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0CD50A3"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F9B28E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E7CD5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61470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1921E2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43E9A7B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5D3407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74743D6" w14:textId="77777777" w:rsidTr="006A43DB">
        <w:trPr>
          <w:cantSplit/>
          <w:trHeight w:val="155"/>
        </w:trPr>
        <w:tc>
          <w:tcPr>
            <w:tcW w:w="1557" w:type="dxa"/>
            <w:vMerge w:val="restart"/>
            <w:vAlign w:val="center"/>
          </w:tcPr>
          <w:p w14:paraId="5F746271"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0EF1636B"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5D7FB598"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{C651}</w:t>
            </w:r>
          </w:p>
          <w:p w14:paraId="07666B21"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Myszołowa</w:t>
            </w:r>
          </w:p>
        </w:tc>
        <w:tc>
          <w:tcPr>
            <w:tcW w:w="1135" w:type="dxa"/>
            <w:vAlign w:val="center"/>
          </w:tcPr>
          <w:p w14:paraId="7F287B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F15AA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0D37C695"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2FC9F1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13C34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2DB13E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Jaskinia założona na jednej szczelinie, stanowi siedlisko 8310 dzięki swojej długości i morfologii, które powodują, iż w głębi jaskinia nie jest wymrażana.</w:t>
            </w:r>
          </w:p>
          <w:p w14:paraId="03C3441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Brak notowań zimowania nietoperzy, jaskinia nie stanowi docelowego zimowiska. Fauna bezkręgowców reprezentowana jest przez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Araneae)</w:t>
            </w:r>
            <w:r w:rsidRPr="00400FC4">
              <w:rPr>
                <w:rFonts w:ascii="Arial" w:eastAsia="Calibri" w:hAnsi="Arial" w:cs="Arial"/>
                <w:sz w:val="18"/>
                <w:szCs w:val="18"/>
              </w:rPr>
              <w:t xml:space="preserve"> oraz kosarze (</w:t>
            </w:r>
            <w:r w:rsidRPr="00400FC4">
              <w:rPr>
                <w:rFonts w:ascii="Arial" w:eastAsia="Calibri" w:hAnsi="Arial" w:cs="Arial"/>
                <w:i/>
                <w:sz w:val="18"/>
                <w:szCs w:val="18"/>
              </w:rPr>
              <w:t xml:space="preserve">Opiliones), </w:t>
            </w:r>
            <w:r w:rsidRPr="00400FC4">
              <w:rPr>
                <w:rFonts w:ascii="Arial" w:eastAsia="Calibri" w:hAnsi="Arial" w:cs="Arial"/>
                <w:sz w:val="18"/>
                <w:szCs w:val="18"/>
              </w:rPr>
              <w:t>wije (</w:t>
            </w:r>
            <w:r w:rsidRPr="00400FC4">
              <w:rPr>
                <w:rFonts w:ascii="Arial" w:eastAsia="Calibri" w:hAnsi="Arial" w:cs="Arial"/>
                <w:i/>
                <w:sz w:val="18"/>
                <w:szCs w:val="18"/>
              </w:rPr>
              <w:t>Myriapoda</w:t>
            </w:r>
            <w:r w:rsidRPr="00400FC4">
              <w:rPr>
                <w:rFonts w:ascii="Arial" w:eastAsia="Calibri" w:hAnsi="Arial" w:cs="Arial"/>
                <w:sz w:val="18"/>
                <w:szCs w:val="18"/>
              </w:rPr>
              <w:t xml:space="preserve">). Liczne pancerzyki chrząszczy. W otworze rośnie paprotnik kolczysty </w:t>
            </w:r>
            <w:r w:rsidRPr="00400FC4">
              <w:rPr>
                <w:rFonts w:ascii="Arial" w:eastAsia="Calibri" w:hAnsi="Arial" w:cs="Arial"/>
                <w:i/>
                <w:sz w:val="18"/>
                <w:szCs w:val="18"/>
              </w:rPr>
              <w:t>Polystichum aculeatum.</w:t>
            </w:r>
          </w:p>
        </w:tc>
        <w:tc>
          <w:tcPr>
            <w:tcW w:w="2127" w:type="dxa"/>
            <w:vMerge/>
          </w:tcPr>
          <w:p w14:paraId="75173B3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AD6BCC2" w14:textId="77777777" w:rsidTr="006A43DB">
        <w:trPr>
          <w:cantSplit/>
          <w:trHeight w:val="75"/>
        </w:trPr>
        <w:tc>
          <w:tcPr>
            <w:tcW w:w="1557" w:type="dxa"/>
            <w:vMerge/>
            <w:vAlign w:val="center"/>
          </w:tcPr>
          <w:p w14:paraId="24022BA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251876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CC3425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39D412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17D545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6BD527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B6704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A2F28D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E3DFB1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5BD80CB" w14:textId="77777777" w:rsidTr="006A43DB">
        <w:trPr>
          <w:cantSplit/>
          <w:trHeight w:val="75"/>
        </w:trPr>
        <w:tc>
          <w:tcPr>
            <w:tcW w:w="1557" w:type="dxa"/>
            <w:vMerge/>
            <w:vAlign w:val="center"/>
          </w:tcPr>
          <w:p w14:paraId="3B142DA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0291F7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4A8D50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C00206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BE769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17C477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20C2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EC7DFF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4E8101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113A9B" w14:textId="77777777" w:rsidTr="006A43DB">
        <w:trPr>
          <w:cantSplit/>
          <w:trHeight w:val="75"/>
        </w:trPr>
        <w:tc>
          <w:tcPr>
            <w:tcW w:w="1557" w:type="dxa"/>
            <w:vMerge/>
            <w:vAlign w:val="center"/>
          </w:tcPr>
          <w:p w14:paraId="6202C80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FC1B8E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5DF140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109E3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A92BB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5A29A8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B3CF8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D28F72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9F371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38D3A0D" w14:textId="77777777" w:rsidTr="006A43DB">
        <w:trPr>
          <w:cantSplit/>
          <w:trHeight w:val="75"/>
        </w:trPr>
        <w:tc>
          <w:tcPr>
            <w:tcW w:w="1557" w:type="dxa"/>
            <w:vMerge/>
            <w:vAlign w:val="center"/>
          </w:tcPr>
          <w:p w14:paraId="4A02309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10DDF8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C440D8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9C7368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A83AE0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58B782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30FB7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CF2C09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D438A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B2D24C" w14:textId="77777777" w:rsidTr="006A43DB">
        <w:trPr>
          <w:cantSplit/>
          <w:trHeight w:val="75"/>
        </w:trPr>
        <w:tc>
          <w:tcPr>
            <w:tcW w:w="1557" w:type="dxa"/>
            <w:vMerge/>
            <w:vAlign w:val="center"/>
          </w:tcPr>
          <w:p w14:paraId="6BF8DC1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520304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EE7F59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3C69D9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59898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1A31709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5B9D6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569D7A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8835DC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4D5BBC1" w14:textId="77777777" w:rsidTr="006A43DB">
        <w:trPr>
          <w:cantSplit/>
          <w:trHeight w:val="75"/>
        </w:trPr>
        <w:tc>
          <w:tcPr>
            <w:tcW w:w="1557" w:type="dxa"/>
            <w:vMerge/>
            <w:vAlign w:val="center"/>
          </w:tcPr>
          <w:p w14:paraId="013A907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EC408E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197700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9B25CA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A98E9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173280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765F0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6CBD7B3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C2CFC3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768A0DC" w14:textId="77777777" w:rsidTr="006A43DB">
        <w:trPr>
          <w:cantSplit/>
          <w:trHeight w:val="75"/>
        </w:trPr>
        <w:tc>
          <w:tcPr>
            <w:tcW w:w="1557" w:type="dxa"/>
            <w:vMerge/>
            <w:vAlign w:val="center"/>
          </w:tcPr>
          <w:p w14:paraId="36909DC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5028E4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E18F43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E5E95B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DA240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349FE8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5B304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FBA982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46D126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C946581" w14:textId="77777777" w:rsidTr="006A43DB">
        <w:trPr>
          <w:cantSplit/>
          <w:trHeight w:val="155"/>
        </w:trPr>
        <w:tc>
          <w:tcPr>
            <w:tcW w:w="1557" w:type="dxa"/>
            <w:vMerge/>
            <w:vAlign w:val="center"/>
          </w:tcPr>
          <w:p w14:paraId="13EFF9C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84E29A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9A19847"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75BD21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189828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051F1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02B124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0D449F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B2604D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96B4AB" w14:textId="77777777" w:rsidTr="006A43DB">
        <w:trPr>
          <w:cantSplit/>
          <w:trHeight w:val="155"/>
        </w:trPr>
        <w:tc>
          <w:tcPr>
            <w:tcW w:w="1557" w:type="dxa"/>
            <w:vMerge w:val="restart"/>
            <w:vAlign w:val="center"/>
          </w:tcPr>
          <w:p w14:paraId="3406BE96"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01CA473B"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481B4187"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{7368}</w:t>
            </w:r>
          </w:p>
          <w:p w14:paraId="58ADC07F"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Stefanowa Dziura</w:t>
            </w:r>
          </w:p>
        </w:tc>
        <w:tc>
          <w:tcPr>
            <w:tcW w:w="1135" w:type="dxa"/>
            <w:vAlign w:val="center"/>
          </w:tcPr>
          <w:p w14:paraId="1CBE9A8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73C32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3B6258FD"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46FCB1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672ED8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0B2BA1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niewielka, nie stanowi docelowego zimowiska. Jest jednak położona w sąsiedztwie dużej kolonii rozrodczej podkowca małego </w:t>
            </w:r>
            <w:r w:rsidRPr="00400FC4">
              <w:rPr>
                <w:rFonts w:ascii="Arial" w:eastAsia="Calibri" w:hAnsi="Arial" w:cs="Arial"/>
                <w:i/>
                <w:sz w:val="18"/>
                <w:szCs w:val="18"/>
              </w:rPr>
              <w:t>Rhinolophus hipposideros</w:t>
            </w:r>
            <w:r w:rsidRPr="00400FC4">
              <w:rPr>
                <w:rFonts w:ascii="Arial" w:eastAsia="Calibri" w:hAnsi="Arial" w:cs="Arial"/>
                <w:sz w:val="18"/>
                <w:szCs w:val="18"/>
              </w:rPr>
              <w:t xml:space="preserve">. W trakcie weryfikacji terenowej w 2015 r. odnotowano 6 osobników tego gatunku. Ponadto, pojedyncze notowania nocka dużego </w:t>
            </w:r>
            <w:r w:rsidRPr="00400FC4">
              <w:rPr>
                <w:rFonts w:ascii="Arial" w:eastAsia="Calibri" w:hAnsi="Arial" w:cs="Arial"/>
                <w:i/>
                <w:sz w:val="18"/>
                <w:szCs w:val="18"/>
              </w:rPr>
              <w:t>Myotis myotis</w:t>
            </w:r>
            <w:r w:rsidRPr="00400FC4">
              <w:rPr>
                <w:rFonts w:ascii="Arial" w:eastAsia="Calibri" w:hAnsi="Arial" w:cs="Arial"/>
                <w:sz w:val="18"/>
                <w:szCs w:val="18"/>
              </w:rPr>
              <w:t xml:space="preserve">, nocka wąsatka/Brandta </w:t>
            </w:r>
            <w:r w:rsidRPr="00400FC4">
              <w:rPr>
                <w:rFonts w:ascii="Arial" w:eastAsia="Calibri" w:hAnsi="Arial" w:cs="Arial"/>
                <w:i/>
                <w:sz w:val="18"/>
                <w:szCs w:val="18"/>
              </w:rPr>
              <w:t>Myotis mystacinus/Myotis brandtii,</w:t>
            </w:r>
            <w:r w:rsidRPr="00400FC4">
              <w:rPr>
                <w:rFonts w:ascii="Arial" w:eastAsia="Calibri" w:hAnsi="Arial" w:cs="Arial"/>
                <w:sz w:val="18"/>
                <w:szCs w:val="18"/>
              </w:rPr>
              <w:t xml:space="preserve"> gacka brunatnego </w:t>
            </w:r>
            <w:r w:rsidRPr="00400FC4">
              <w:rPr>
                <w:rFonts w:ascii="Arial" w:eastAsia="Calibri" w:hAnsi="Arial" w:cs="Arial"/>
                <w:i/>
                <w:sz w:val="18"/>
                <w:szCs w:val="18"/>
              </w:rPr>
              <w:t>Plecotus auritus.</w:t>
            </w:r>
          </w:p>
          <w:p w14:paraId="23E7AA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Duża ilość materii organicznej, w tym liści, tworzy duży stożek u podstawy studni wejściowej. Studnia stanowi pułapkę dla wielu zwierząt. W nagromadzonych liściach występują żaby trawne. Fauna bezkręgowców: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w:t>
            </w:r>
          </w:p>
        </w:tc>
        <w:tc>
          <w:tcPr>
            <w:tcW w:w="2127" w:type="dxa"/>
            <w:vMerge/>
          </w:tcPr>
          <w:p w14:paraId="097FBD8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D18F2E" w14:textId="77777777" w:rsidTr="006A43DB">
        <w:trPr>
          <w:cantSplit/>
          <w:trHeight w:val="75"/>
        </w:trPr>
        <w:tc>
          <w:tcPr>
            <w:tcW w:w="1557" w:type="dxa"/>
            <w:vMerge/>
            <w:vAlign w:val="center"/>
          </w:tcPr>
          <w:p w14:paraId="249DC8A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4289CC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512F81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33C3C7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78D591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3444E0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15E69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E04362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9ED15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CAF44D6" w14:textId="77777777" w:rsidTr="006A43DB">
        <w:trPr>
          <w:cantSplit/>
          <w:trHeight w:val="75"/>
        </w:trPr>
        <w:tc>
          <w:tcPr>
            <w:tcW w:w="1557" w:type="dxa"/>
            <w:vMerge/>
            <w:vAlign w:val="center"/>
          </w:tcPr>
          <w:p w14:paraId="6F6EC7B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7F1199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7707D5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186571D"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9C8D6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08E5DD4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565CB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D3BB80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0F9AB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264A80" w14:textId="77777777" w:rsidTr="006A43DB">
        <w:trPr>
          <w:cantSplit/>
          <w:trHeight w:val="75"/>
        </w:trPr>
        <w:tc>
          <w:tcPr>
            <w:tcW w:w="1557" w:type="dxa"/>
            <w:vMerge/>
            <w:vAlign w:val="center"/>
          </w:tcPr>
          <w:p w14:paraId="3AF07DD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719630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3F7B71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136C644"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D60F6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2BD582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EAE8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6DE483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885E8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17E3172" w14:textId="77777777" w:rsidTr="006A43DB">
        <w:trPr>
          <w:cantSplit/>
          <w:trHeight w:val="75"/>
        </w:trPr>
        <w:tc>
          <w:tcPr>
            <w:tcW w:w="1557" w:type="dxa"/>
            <w:vMerge/>
            <w:vAlign w:val="center"/>
          </w:tcPr>
          <w:p w14:paraId="4C04B93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C41321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C2C6DE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F81425B"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CDB9E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05DC2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80785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39DF9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73F4A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062D5A5" w14:textId="77777777" w:rsidTr="006A43DB">
        <w:trPr>
          <w:cantSplit/>
          <w:trHeight w:val="75"/>
        </w:trPr>
        <w:tc>
          <w:tcPr>
            <w:tcW w:w="1557" w:type="dxa"/>
            <w:vMerge/>
            <w:vAlign w:val="center"/>
          </w:tcPr>
          <w:p w14:paraId="613B966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6063C9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84F819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D2B46B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04396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5BF8EC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793E4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FA08C4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D31890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6DB64BC" w14:textId="77777777" w:rsidTr="006A43DB">
        <w:trPr>
          <w:cantSplit/>
          <w:trHeight w:val="75"/>
        </w:trPr>
        <w:tc>
          <w:tcPr>
            <w:tcW w:w="1557" w:type="dxa"/>
            <w:vMerge/>
            <w:vAlign w:val="center"/>
          </w:tcPr>
          <w:p w14:paraId="6AAAD75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713C12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BE5E54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D990AF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34768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2592E2D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F15F9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921B11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C92CD5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6E4805" w14:textId="77777777" w:rsidTr="006A43DB">
        <w:trPr>
          <w:cantSplit/>
          <w:trHeight w:val="75"/>
        </w:trPr>
        <w:tc>
          <w:tcPr>
            <w:tcW w:w="1557" w:type="dxa"/>
            <w:vMerge/>
            <w:vAlign w:val="center"/>
          </w:tcPr>
          <w:p w14:paraId="49B43EB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2D6B1B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16CC56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4DCAC1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0C211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301B73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8308D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9A330E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498AE9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2073AF" w14:textId="77777777" w:rsidTr="006A43DB">
        <w:trPr>
          <w:cantSplit/>
          <w:trHeight w:val="155"/>
        </w:trPr>
        <w:tc>
          <w:tcPr>
            <w:tcW w:w="1557" w:type="dxa"/>
            <w:vMerge/>
            <w:vAlign w:val="center"/>
          </w:tcPr>
          <w:p w14:paraId="01CDC30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DBED96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DA613D1"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5752FE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25FB9D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0E14E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1E8522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490571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69B3B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B73DC10" w14:textId="77777777" w:rsidTr="006A43DB">
        <w:trPr>
          <w:cantSplit/>
          <w:trHeight w:val="155"/>
        </w:trPr>
        <w:tc>
          <w:tcPr>
            <w:tcW w:w="1557" w:type="dxa"/>
            <w:vMerge w:val="restart"/>
            <w:vAlign w:val="center"/>
          </w:tcPr>
          <w:p w14:paraId="4202D23F"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01489448"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586D3604"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{2E0B}</w:t>
            </w:r>
          </w:p>
          <w:p w14:paraId="70BE2991"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w Dziadowej Skale</w:t>
            </w:r>
          </w:p>
        </w:tc>
        <w:tc>
          <w:tcPr>
            <w:tcW w:w="1135" w:type="dxa"/>
            <w:vAlign w:val="center"/>
          </w:tcPr>
          <w:p w14:paraId="4A4D9D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E9F50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60E4D4E7"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45C886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8D8C0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p w14:paraId="6E68AE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w Dziadowej Skale (Schronisko za Szlakiem) jest znanym stanowiskiem archeologicznym, przebadanym w latach 50. XX w. Jest silnie przekształcona przez działalność odwiedzających – śmieci i ognisko w środku głównej komory, ściany mocno okopcone, przy otworze napis wykonany farbą. </w:t>
            </w:r>
          </w:p>
          <w:p w14:paraId="4101B3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Nie notowano obecności nietoperzy. Fauna bezkręgowców: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równonogi (</w:t>
            </w:r>
            <w:r w:rsidRPr="00400FC4">
              <w:rPr>
                <w:rFonts w:ascii="Arial" w:eastAsia="Calibri" w:hAnsi="Arial" w:cs="Arial"/>
                <w:i/>
                <w:sz w:val="18"/>
                <w:szCs w:val="18"/>
              </w:rPr>
              <w:t>Isopoda</w:t>
            </w:r>
            <w:r w:rsidRPr="00400FC4">
              <w:rPr>
                <w:rFonts w:ascii="Arial" w:eastAsia="Calibri" w:hAnsi="Arial" w:cs="Arial"/>
                <w:sz w:val="18"/>
                <w:szCs w:val="18"/>
              </w:rPr>
              <w:t xml:space="preserve">), ślimaki pomrowiowate </w:t>
            </w:r>
            <w:r w:rsidRPr="00400FC4">
              <w:rPr>
                <w:rFonts w:ascii="Arial" w:eastAsia="Calibri" w:hAnsi="Arial" w:cs="Arial"/>
                <w:i/>
                <w:sz w:val="18"/>
                <w:szCs w:val="18"/>
              </w:rPr>
              <w:t>(Limacidae</w:t>
            </w:r>
            <w:r w:rsidRPr="00400FC4">
              <w:rPr>
                <w:rFonts w:ascii="Arial" w:eastAsia="Calibri" w:hAnsi="Arial" w:cs="Arial"/>
                <w:sz w:val="18"/>
                <w:szCs w:val="18"/>
              </w:rPr>
              <w:t>) oraz z rodzaju Oxychillus.</w:t>
            </w:r>
          </w:p>
        </w:tc>
        <w:tc>
          <w:tcPr>
            <w:tcW w:w="2127" w:type="dxa"/>
            <w:vMerge/>
          </w:tcPr>
          <w:p w14:paraId="7943DCA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C31E04A" w14:textId="77777777" w:rsidTr="006A43DB">
        <w:trPr>
          <w:cantSplit/>
          <w:trHeight w:val="75"/>
        </w:trPr>
        <w:tc>
          <w:tcPr>
            <w:tcW w:w="1557" w:type="dxa"/>
            <w:vMerge/>
            <w:vAlign w:val="center"/>
          </w:tcPr>
          <w:p w14:paraId="66CE280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DE37D8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B54433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AA484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346DC1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719E77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4BF4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7E1DED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F2FEA0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B37145E" w14:textId="77777777" w:rsidTr="006A43DB">
        <w:trPr>
          <w:cantSplit/>
          <w:trHeight w:val="75"/>
        </w:trPr>
        <w:tc>
          <w:tcPr>
            <w:tcW w:w="1557" w:type="dxa"/>
            <w:vMerge/>
            <w:vAlign w:val="center"/>
          </w:tcPr>
          <w:p w14:paraId="3076573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6FDAFA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D477F9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AF798D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7AFD5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0FAB49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2187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661A7E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B72B92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29E194" w14:textId="77777777" w:rsidTr="006A43DB">
        <w:trPr>
          <w:cantSplit/>
          <w:trHeight w:val="75"/>
        </w:trPr>
        <w:tc>
          <w:tcPr>
            <w:tcW w:w="1557" w:type="dxa"/>
            <w:vMerge/>
            <w:vAlign w:val="center"/>
          </w:tcPr>
          <w:p w14:paraId="0B15415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977EBA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897A7E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D12158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9D09B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22DC3E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678A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D3380A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BDA638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BFF25EC" w14:textId="77777777" w:rsidTr="006A43DB">
        <w:trPr>
          <w:cantSplit/>
          <w:trHeight w:val="75"/>
        </w:trPr>
        <w:tc>
          <w:tcPr>
            <w:tcW w:w="1557" w:type="dxa"/>
            <w:vMerge/>
            <w:vAlign w:val="center"/>
          </w:tcPr>
          <w:p w14:paraId="15BFBDF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7E66B7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DB6894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EBE489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4F34E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51389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99B5D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586404F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01F4DF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A385DFD" w14:textId="77777777" w:rsidTr="006A43DB">
        <w:trPr>
          <w:cantSplit/>
          <w:trHeight w:val="75"/>
        </w:trPr>
        <w:tc>
          <w:tcPr>
            <w:tcW w:w="1557" w:type="dxa"/>
            <w:vMerge/>
            <w:vAlign w:val="center"/>
          </w:tcPr>
          <w:p w14:paraId="265E87C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38AD9B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0CF432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5125A9"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61E98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6EBD80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E72A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1D67823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6FB855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73DA70F" w14:textId="77777777" w:rsidTr="006A43DB">
        <w:trPr>
          <w:cantSplit/>
          <w:trHeight w:val="75"/>
        </w:trPr>
        <w:tc>
          <w:tcPr>
            <w:tcW w:w="1557" w:type="dxa"/>
            <w:vMerge/>
            <w:vAlign w:val="center"/>
          </w:tcPr>
          <w:p w14:paraId="7F7A698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62F703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4F0670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5ACBC0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EB710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5FEE6C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8CDFE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71A57F4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511643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6D80181" w14:textId="77777777" w:rsidTr="006A43DB">
        <w:trPr>
          <w:cantSplit/>
          <w:trHeight w:val="75"/>
        </w:trPr>
        <w:tc>
          <w:tcPr>
            <w:tcW w:w="1557" w:type="dxa"/>
            <w:vMerge/>
            <w:vAlign w:val="center"/>
          </w:tcPr>
          <w:p w14:paraId="533EBCA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8D7E9B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E2F1C2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056EC5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1B685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62311C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2D77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849419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D67168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D5C96B" w14:textId="77777777" w:rsidTr="006A43DB">
        <w:trPr>
          <w:cantSplit/>
          <w:trHeight w:val="155"/>
        </w:trPr>
        <w:tc>
          <w:tcPr>
            <w:tcW w:w="1557" w:type="dxa"/>
            <w:vMerge/>
            <w:vAlign w:val="center"/>
          </w:tcPr>
          <w:p w14:paraId="27BE57C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C3A43A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2437AF8"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1D179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C32C60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2E33C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228F2B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vAlign w:val="center"/>
          </w:tcPr>
          <w:p w14:paraId="6991236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0819E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F743034" w14:textId="77777777" w:rsidTr="006A43DB">
        <w:trPr>
          <w:cantSplit/>
          <w:trHeight w:val="155"/>
        </w:trPr>
        <w:tc>
          <w:tcPr>
            <w:tcW w:w="1557" w:type="dxa"/>
            <w:vMerge w:val="restart"/>
            <w:vAlign w:val="center"/>
          </w:tcPr>
          <w:p w14:paraId="119CF14E"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4CE1FFDF"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1521F33E"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{CA89}</w:t>
            </w:r>
          </w:p>
          <w:p w14:paraId="527D5435"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Dupicka Pochylnia</w:t>
            </w:r>
          </w:p>
        </w:tc>
        <w:tc>
          <w:tcPr>
            <w:tcW w:w="1135" w:type="dxa"/>
            <w:vAlign w:val="center"/>
          </w:tcPr>
          <w:p w14:paraId="2D1468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02F6B1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D0B2DC3"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40E76B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917FB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78059CE5" w14:textId="77777777" w:rsidR="006A6D1E" w:rsidRPr="00400FC4" w:rsidRDefault="006A6D1E" w:rsidP="008A4294">
            <w:pPr>
              <w:spacing w:after="0" w:line="240" w:lineRule="auto"/>
              <w:rPr>
                <w:rFonts w:ascii="Arial" w:eastAsia="Calibri" w:hAnsi="Arial" w:cs="Arial"/>
                <w:i/>
                <w:iCs/>
                <w:sz w:val="18"/>
                <w:szCs w:val="18"/>
              </w:rPr>
            </w:pPr>
            <w:r w:rsidRPr="00400FC4">
              <w:rPr>
                <w:rFonts w:ascii="Arial" w:eastAsia="Calibri" w:hAnsi="Arial" w:cs="Arial"/>
                <w:sz w:val="18"/>
                <w:szCs w:val="18"/>
              </w:rPr>
              <w:t xml:space="preserve">Dupicka Pochylnia (Jaskinia z Drabiną) nie stanowi docelowego zimowiska nietoperzy. Notowane trzy gatunki z załącznika II Dyrektywy Siedliskowej: nocek duży </w:t>
            </w:r>
            <w:r w:rsidRPr="00400FC4">
              <w:rPr>
                <w:rFonts w:ascii="Arial" w:eastAsia="Calibri" w:hAnsi="Arial" w:cs="Arial"/>
                <w:i/>
                <w:iCs/>
                <w:sz w:val="18"/>
                <w:szCs w:val="18"/>
              </w:rPr>
              <w:t>Myotis myotis,</w:t>
            </w:r>
            <w:r w:rsidRPr="00400FC4">
              <w:rPr>
                <w:rFonts w:ascii="Arial" w:eastAsia="Calibri" w:hAnsi="Arial" w:cs="Arial"/>
                <w:iCs/>
                <w:sz w:val="18"/>
                <w:szCs w:val="18"/>
              </w:rPr>
              <w:t xml:space="preserve"> podkowiec mały </w:t>
            </w:r>
            <w:r w:rsidRPr="00400FC4">
              <w:rPr>
                <w:rFonts w:ascii="Arial" w:eastAsia="Calibri" w:hAnsi="Arial" w:cs="Arial"/>
                <w:i/>
                <w:iCs/>
                <w:sz w:val="18"/>
                <w:szCs w:val="18"/>
              </w:rPr>
              <w:t xml:space="preserve">Rhinolophus hipposideros, </w:t>
            </w:r>
            <w:r w:rsidRPr="00400FC4">
              <w:rPr>
                <w:rFonts w:ascii="Arial" w:eastAsia="Calibri" w:hAnsi="Arial" w:cs="Arial"/>
                <w:iCs/>
                <w:sz w:val="18"/>
                <w:szCs w:val="18"/>
              </w:rPr>
              <w:t xml:space="preserve">nocek łydkowłosy </w:t>
            </w:r>
            <w:r w:rsidRPr="00400FC4">
              <w:rPr>
                <w:rFonts w:ascii="Arial" w:eastAsia="Calibri" w:hAnsi="Arial" w:cs="Arial"/>
                <w:i/>
                <w:iCs/>
                <w:sz w:val="18"/>
                <w:szCs w:val="18"/>
              </w:rPr>
              <w:t xml:space="preserve">Myotis dasycneme </w:t>
            </w:r>
            <w:r w:rsidRPr="00400FC4">
              <w:rPr>
                <w:rFonts w:ascii="Arial" w:eastAsia="Calibri" w:hAnsi="Arial" w:cs="Arial"/>
                <w:iCs/>
                <w:sz w:val="18"/>
                <w:szCs w:val="18"/>
              </w:rPr>
              <w:t>(pojedyncze osobniki)</w:t>
            </w:r>
            <w:r w:rsidRPr="00400FC4">
              <w:rPr>
                <w:rFonts w:ascii="Arial" w:eastAsia="Calibri" w:hAnsi="Arial" w:cs="Arial"/>
                <w:i/>
                <w:iCs/>
                <w:sz w:val="18"/>
                <w:szCs w:val="18"/>
              </w:rPr>
              <w:t xml:space="preserve">. </w:t>
            </w:r>
          </w:p>
          <w:p w14:paraId="0A60F2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Fauna bezkręgowców: paśnik jaskiniec </w:t>
            </w:r>
            <w:r w:rsidRPr="00400FC4">
              <w:rPr>
                <w:rFonts w:ascii="Arial" w:eastAsia="Calibri" w:hAnsi="Arial" w:cs="Arial"/>
                <w:i/>
                <w:sz w:val="18"/>
                <w:szCs w:val="18"/>
              </w:rPr>
              <w:t xml:space="preserve">Triphosa dubitata </w:t>
            </w:r>
            <w:r w:rsidRPr="00400FC4">
              <w:rPr>
                <w:rFonts w:ascii="Arial" w:eastAsia="Calibri" w:hAnsi="Arial" w:cs="Arial"/>
                <w:sz w:val="18"/>
                <w:szCs w:val="18"/>
              </w:rPr>
              <w:t xml:space="preserve">i szczerbówka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xml:space="preserv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W części górnej jaskini ślady bytności lisów.</w:t>
            </w:r>
          </w:p>
        </w:tc>
        <w:tc>
          <w:tcPr>
            <w:tcW w:w="2127" w:type="dxa"/>
            <w:vMerge/>
          </w:tcPr>
          <w:p w14:paraId="443990C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1849E21" w14:textId="77777777" w:rsidTr="006A43DB">
        <w:trPr>
          <w:cantSplit/>
          <w:trHeight w:val="75"/>
        </w:trPr>
        <w:tc>
          <w:tcPr>
            <w:tcW w:w="1557" w:type="dxa"/>
            <w:vMerge/>
            <w:vAlign w:val="center"/>
          </w:tcPr>
          <w:p w14:paraId="576A3C2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19217A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7CA2550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7AA5EF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4AED4C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0CA5AA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A805C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9665D8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71F942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8CEF93D" w14:textId="77777777" w:rsidTr="006A43DB">
        <w:trPr>
          <w:cantSplit/>
          <w:trHeight w:val="75"/>
        </w:trPr>
        <w:tc>
          <w:tcPr>
            <w:tcW w:w="1557" w:type="dxa"/>
            <w:vMerge/>
            <w:vAlign w:val="center"/>
          </w:tcPr>
          <w:p w14:paraId="57B2FD4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8AC5E5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7AC466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71702D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8D3D4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11877F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641B1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135296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F8192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5C8A7A6" w14:textId="77777777" w:rsidTr="006A43DB">
        <w:trPr>
          <w:cantSplit/>
          <w:trHeight w:val="75"/>
        </w:trPr>
        <w:tc>
          <w:tcPr>
            <w:tcW w:w="1557" w:type="dxa"/>
            <w:vMerge/>
            <w:vAlign w:val="center"/>
          </w:tcPr>
          <w:p w14:paraId="473C746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54B363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616BB3C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BDD6E73"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8E32D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3E5D636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FBA46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81C259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ADB2FE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B409FCC" w14:textId="77777777" w:rsidTr="006A43DB">
        <w:trPr>
          <w:cantSplit/>
          <w:trHeight w:val="75"/>
        </w:trPr>
        <w:tc>
          <w:tcPr>
            <w:tcW w:w="1557" w:type="dxa"/>
            <w:vMerge/>
            <w:vAlign w:val="center"/>
          </w:tcPr>
          <w:p w14:paraId="3DD46E2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991FE9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0E0EAC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F9CB5A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9F1B9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295A21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B20B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66BF33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65E507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CA5BDAC" w14:textId="77777777" w:rsidTr="006A43DB">
        <w:trPr>
          <w:cantSplit/>
          <w:trHeight w:val="75"/>
        </w:trPr>
        <w:tc>
          <w:tcPr>
            <w:tcW w:w="1557" w:type="dxa"/>
            <w:vMerge/>
            <w:vAlign w:val="center"/>
          </w:tcPr>
          <w:p w14:paraId="393F170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463FB34"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AA8DD8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B480DAA"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64109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281180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42879C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79389D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21CF9B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C49C2A4" w14:textId="77777777" w:rsidTr="006A43DB">
        <w:trPr>
          <w:cantSplit/>
          <w:trHeight w:val="75"/>
        </w:trPr>
        <w:tc>
          <w:tcPr>
            <w:tcW w:w="1557" w:type="dxa"/>
            <w:vMerge/>
            <w:vAlign w:val="center"/>
          </w:tcPr>
          <w:p w14:paraId="0D6A4C8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2076143"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02B2F5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C3FAF2"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07EBD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693207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3F62E7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06AD9E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E3682E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DF99C6" w14:textId="77777777" w:rsidTr="006A43DB">
        <w:trPr>
          <w:cantSplit/>
          <w:trHeight w:val="75"/>
        </w:trPr>
        <w:tc>
          <w:tcPr>
            <w:tcW w:w="1557" w:type="dxa"/>
            <w:vMerge/>
            <w:vAlign w:val="center"/>
          </w:tcPr>
          <w:p w14:paraId="34BD1A2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55A0CDF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50B46D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AA71F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1E2D6D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5659B6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4AC3BA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1CD7B2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2F94BD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6B72610" w14:textId="77777777" w:rsidTr="006A43DB">
        <w:trPr>
          <w:cantSplit/>
          <w:trHeight w:val="155"/>
        </w:trPr>
        <w:tc>
          <w:tcPr>
            <w:tcW w:w="1557" w:type="dxa"/>
            <w:vMerge/>
            <w:vAlign w:val="center"/>
          </w:tcPr>
          <w:p w14:paraId="5D1B27E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75D5D29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6FD656B"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62287C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464DA6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BEA26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50C110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9A3601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BAAE8F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9426D48" w14:textId="77777777" w:rsidTr="006A43DB">
        <w:trPr>
          <w:cantSplit/>
          <w:trHeight w:val="155"/>
        </w:trPr>
        <w:tc>
          <w:tcPr>
            <w:tcW w:w="1557" w:type="dxa"/>
            <w:vMerge w:val="restart"/>
            <w:vAlign w:val="center"/>
          </w:tcPr>
          <w:p w14:paraId="4B3C1CB6"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5C265758"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45F1B405"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{9350}</w:t>
            </w:r>
          </w:p>
          <w:p w14:paraId="6493F09E"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Piaskowa</w:t>
            </w:r>
          </w:p>
        </w:tc>
        <w:tc>
          <w:tcPr>
            <w:tcW w:w="1135" w:type="dxa"/>
            <w:vAlign w:val="center"/>
          </w:tcPr>
          <w:p w14:paraId="1A82BE3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4C7C4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1ED5EC9A"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0FE29A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353AF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3C8CB2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posiada dwa otwory, ale rozkład korytarzy powoduje, że w części jaskini są warunki mikroklimatu jaskiniowego. Nie stanowi docelowego zimowiska nietoperzy. W przeszłości notowano pojedyncze nietoperze (nocek duży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 xml:space="preserve">nocek Natterera </w:t>
            </w:r>
            <w:r w:rsidRPr="00400FC4">
              <w:rPr>
                <w:rFonts w:ascii="Arial" w:eastAsia="Calibri" w:hAnsi="Arial" w:cs="Arial"/>
                <w:i/>
                <w:sz w:val="18"/>
                <w:szCs w:val="18"/>
              </w:rPr>
              <w:t xml:space="preserve">Myotis nattereri, </w:t>
            </w:r>
            <w:r w:rsidRPr="00400FC4">
              <w:rPr>
                <w:rFonts w:ascii="Arial" w:eastAsia="Calibri" w:hAnsi="Arial" w:cs="Arial"/>
                <w:sz w:val="18"/>
                <w:szCs w:val="18"/>
              </w:rPr>
              <w:t xml:space="preserve">gacek brunatny </w:t>
            </w:r>
            <w:r w:rsidRPr="00400FC4">
              <w:rPr>
                <w:rFonts w:ascii="Arial" w:eastAsia="Calibri" w:hAnsi="Arial" w:cs="Arial"/>
                <w:i/>
                <w:sz w:val="18"/>
                <w:szCs w:val="18"/>
              </w:rPr>
              <w:t>Plecotus auritus</w:t>
            </w:r>
            <w:r w:rsidRPr="00400FC4">
              <w:rPr>
                <w:rFonts w:ascii="Arial" w:eastAsia="Calibri" w:hAnsi="Arial" w:cs="Arial"/>
                <w:sz w:val="18"/>
                <w:szCs w:val="18"/>
              </w:rPr>
              <w:t>)</w:t>
            </w:r>
            <w:r w:rsidRPr="00400FC4">
              <w:rPr>
                <w:rFonts w:ascii="Arial" w:eastAsia="Calibri" w:hAnsi="Arial" w:cs="Arial"/>
                <w:i/>
                <w:sz w:val="18"/>
                <w:szCs w:val="18"/>
              </w:rPr>
              <w:t xml:space="preserve">. </w:t>
            </w:r>
          </w:p>
          <w:p w14:paraId="7CB34B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Fauna bezkręgowców: paśnik jaskiniec </w:t>
            </w:r>
            <w:r w:rsidRPr="00400FC4">
              <w:rPr>
                <w:rFonts w:ascii="Arial" w:eastAsia="Calibri" w:hAnsi="Arial" w:cs="Arial"/>
                <w:i/>
                <w:sz w:val="18"/>
                <w:szCs w:val="18"/>
              </w:rPr>
              <w:t xml:space="preserve">Triphosa dubitata </w:t>
            </w:r>
            <w:r w:rsidRPr="00400FC4">
              <w:rPr>
                <w:rFonts w:ascii="Arial" w:eastAsia="Calibri" w:hAnsi="Arial" w:cs="Arial"/>
                <w:sz w:val="18"/>
                <w:szCs w:val="18"/>
              </w:rPr>
              <w:t xml:space="preserve">i szczerbówka ksieni </w:t>
            </w:r>
            <w:r w:rsidRPr="00400FC4">
              <w:rPr>
                <w:rFonts w:ascii="Arial" w:eastAsia="Calibri" w:hAnsi="Arial" w:cs="Arial"/>
                <w:i/>
                <w:sz w:val="18"/>
                <w:szCs w:val="18"/>
              </w:rPr>
              <w:t>Scolipteryx libatrix</w:t>
            </w:r>
            <w:r w:rsidRPr="00400FC4">
              <w:rPr>
                <w:rFonts w:ascii="Arial" w:eastAsia="Calibri" w:hAnsi="Arial" w:cs="Arial"/>
                <w:sz w:val="18"/>
                <w:szCs w:val="18"/>
              </w:rPr>
              <w:t xml:space="preserve"> (</w:t>
            </w:r>
            <w:r w:rsidRPr="00400FC4">
              <w:rPr>
                <w:rFonts w:ascii="Arial" w:eastAsia="Calibri" w:hAnsi="Arial" w:cs="Arial"/>
                <w:i/>
                <w:sz w:val="18"/>
                <w:szCs w:val="18"/>
              </w:rPr>
              <w:t>Lepidoptera)</w:t>
            </w:r>
            <w:r w:rsidRPr="00400FC4">
              <w:rPr>
                <w:rFonts w:ascii="Arial" w:eastAsia="Calibri" w:hAnsi="Arial" w:cs="Arial"/>
                <w:sz w:val="18"/>
                <w:szCs w:val="18"/>
              </w:rPr>
              <w:t xml:space="preserve">,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w:t>
            </w:r>
          </w:p>
        </w:tc>
        <w:tc>
          <w:tcPr>
            <w:tcW w:w="2127" w:type="dxa"/>
            <w:vMerge/>
          </w:tcPr>
          <w:p w14:paraId="0566F14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675FB20" w14:textId="77777777" w:rsidTr="006A43DB">
        <w:trPr>
          <w:cantSplit/>
          <w:trHeight w:val="75"/>
        </w:trPr>
        <w:tc>
          <w:tcPr>
            <w:tcW w:w="1557" w:type="dxa"/>
            <w:vMerge/>
            <w:vAlign w:val="center"/>
          </w:tcPr>
          <w:p w14:paraId="64674A1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992DDA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24F16F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6F3078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317AED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53F46D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32747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4FEE8A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2FFFD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7D3B3B6" w14:textId="77777777" w:rsidTr="006A43DB">
        <w:trPr>
          <w:cantSplit/>
          <w:trHeight w:val="75"/>
        </w:trPr>
        <w:tc>
          <w:tcPr>
            <w:tcW w:w="1557" w:type="dxa"/>
            <w:vMerge/>
            <w:vAlign w:val="center"/>
          </w:tcPr>
          <w:p w14:paraId="672FBA6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D0E57E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A4F475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E71535C"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C97E0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398A17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C021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2E4ACD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C6B9D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A99E906" w14:textId="77777777" w:rsidTr="006A43DB">
        <w:trPr>
          <w:cantSplit/>
          <w:trHeight w:val="75"/>
        </w:trPr>
        <w:tc>
          <w:tcPr>
            <w:tcW w:w="1557" w:type="dxa"/>
            <w:vMerge/>
            <w:vAlign w:val="center"/>
          </w:tcPr>
          <w:p w14:paraId="4FA221B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9F41FB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5720FE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3D87831"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6287CB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0EA5A6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EC5B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D79B1E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AA26A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335380C" w14:textId="77777777" w:rsidTr="006A43DB">
        <w:trPr>
          <w:cantSplit/>
          <w:trHeight w:val="75"/>
        </w:trPr>
        <w:tc>
          <w:tcPr>
            <w:tcW w:w="1557" w:type="dxa"/>
            <w:vMerge/>
            <w:vAlign w:val="center"/>
          </w:tcPr>
          <w:p w14:paraId="7D8D7DE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82397A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487CC27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53C69C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9B2D3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4C6413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64223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24BB13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CDB46B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6EB9384" w14:textId="77777777" w:rsidTr="006A43DB">
        <w:trPr>
          <w:cantSplit/>
          <w:trHeight w:val="75"/>
        </w:trPr>
        <w:tc>
          <w:tcPr>
            <w:tcW w:w="1557" w:type="dxa"/>
            <w:vMerge/>
            <w:vAlign w:val="center"/>
          </w:tcPr>
          <w:p w14:paraId="7BB3DC1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E0FD70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0B995B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AB25E3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7D4FC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20E12F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9E668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744F8C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C07EBB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2035FE" w14:textId="77777777" w:rsidTr="006A43DB">
        <w:trPr>
          <w:cantSplit/>
          <w:trHeight w:val="75"/>
        </w:trPr>
        <w:tc>
          <w:tcPr>
            <w:tcW w:w="1557" w:type="dxa"/>
            <w:vMerge/>
            <w:vAlign w:val="center"/>
          </w:tcPr>
          <w:p w14:paraId="7687115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6B0D6A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9287AC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0FBB6A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339C11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0557F8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DC65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4358C4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53E90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3ED40AD" w14:textId="77777777" w:rsidTr="006A43DB">
        <w:trPr>
          <w:cantSplit/>
          <w:trHeight w:val="75"/>
        </w:trPr>
        <w:tc>
          <w:tcPr>
            <w:tcW w:w="1557" w:type="dxa"/>
            <w:vMerge/>
            <w:vAlign w:val="center"/>
          </w:tcPr>
          <w:p w14:paraId="71C439C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0FEA2FD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63AE25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C0AE2A7"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08A5E4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5F3B04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389B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4A2948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C28CA8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358DCD7" w14:textId="77777777" w:rsidTr="006A43DB">
        <w:trPr>
          <w:cantSplit/>
          <w:trHeight w:val="155"/>
        </w:trPr>
        <w:tc>
          <w:tcPr>
            <w:tcW w:w="1557" w:type="dxa"/>
            <w:vMerge/>
            <w:vAlign w:val="center"/>
          </w:tcPr>
          <w:p w14:paraId="1FD7252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1BBA4AF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4DB168F"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3FD5F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A47FB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168AC5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64B4EE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C1CC95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764713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AD137E0" w14:textId="77777777" w:rsidTr="006A43DB">
        <w:trPr>
          <w:cantSplit/>
          <w:trHeight w:val="155"/>
        </w:trPr>
        <w:tc>
          <w:tcPr>
            <w:tcW w:w="1557" w:type="dxa"/>
            <w:vMerge w:val="restart"/>
            <w:vAlign w:val="center"/>
          </w:tcPr>
          <w:p w14:paraId="331D2056"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Jaskinie nieudostępnio-ne do zwiedzania</w:t>
            </w:r>
          </w:p>
        </w:tc>
        <w:tc>
          <w:tcPr>
            <w:tcW w:w="707" w:type="dxa"/>
            <w:vMerge w:val="restart"/>
            <w:vAlign w:val="center"/>
          </w:tcPr>
          <w:p w14:paraId="7F6E635F"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8310</w:t>
            </w:r>
          </w:p>
        </w:tc>
        <w:tc>
          <w:tcPr>
            <w:tcW w:w="1277" w:type="dxa"/>
            <w:vMerge w:val="restart"/>
            <w:shd w:val="clear" w:color="auto" w:fill="auto"/>
            <w:vAlign w:val="center"/>
          </w:tcPr>
          <w:p w14:paraId="48E73570" w14:textId="77777777" w:rsidR="006A6D1E" w:rsidRPr="00400FC4" w:rsidRDefault="006A6D1E" w:rsidP="008A4294">
            <w:pPr>
              <w:autoSpaceDE w:val="0"/>
              <w:adjustRightInd w:val="0"/>
              <w:spacing w:after="0" w:line="240" w:lineRule="auto"/>
              <w:rPr>
                <w:rFonts w:ascii="Arial" w:eastAsia="Microsoft YaHei" w:hAnsi="Arial" w:cs="Arial"/>
                <w:sz w:val="18"/>
                <w:szCs w:val="18"/>
              </w:rPr>
            </w:pPr>
            <w:r w:rsidRPr="00400FC4">
              <w:rPr>
                <w:rFonts w:ascii="Arial" w:eastAsia="Microsoft YaHei" w:hAnsi="Arial" w:cs="Arial"/>
                <w:sz w:val="18"/>
                <w:szCs w:val="18"/>
              </w:rPr>
              <w:t>{BB03}</w:t>
            </w:r>
          </w:p>
          <w:p w14:paraId="68F9E253" w14:textId="77777777" w:rsidR="006A6D1E" w:rsidRPr="00400FC4" w:rsidRDefault="006A6D1E" w:rsidP="008A4294">
            <w:pPr>
              <w:autoSpaceDE w:val="0"/>
              <w:adjustRightInd w:val="0"/>
              <w:spacing w:after="0" w:line="240" w:lineRule="auto"/>
              <w:rPr>
                <w:rFonts w:ascii="Arial" w:eastAsia="Calibri" w:hAnsi="Arial" w:cs="Arial"/>
                <w:sz w:val="18"/>
                <w:szCs w:val="18"/>
              </w:rPr>
            </w:pPr>
            <w:r w:rsidRPr="00400FC4">
              <w:rPr>
                <w:rFonts w:ascii="Arial" w:eastAsia="Calibri" w:hAnsi="Arial" w:cs="Arial"/>
                <w:sz w:val="18"/>
                <w:szCs w:val="18"/>
              </w:rPr>
              <w:t>Jaskinia Wielkanocna</w:t>
            </w:r>
          </w:p>
        </w:tc>
        <w:tc>
          <w:tcPr>
            <w:tcW w:w="1135" w:type="dxa"/>
            <w:vAlign w:val="center"/>
          </w:tcPr>
          <w:p w14:paraId="556C85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3F553E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Wielkość i kształt jaskini</w:t>
            </w:r>
          </w:p>
        </w:tc>
        <w:tc>
          <w:tcPr>
            <w:tcW w:w="1134" w:type="dxa"/>
            <w:vAlign w:val="center"/>
          </w:tcPr>
          <w:p w14:paraId="445021FE" w14:textId="77777777" w:rsidR="006A6D1E" w:rsidRPr="00400FC4" w:rsidRDefault="006A6D1E" w:rsidP="008A4294">
            <w:pPr>
              <w:spacing w:after="0" w:line="240" w:lineRule="auto"/>
              <w:rPr>
                <w:rFonts w:ascii="Arial" w:eastAsia="Calibri" w:hAnsi="Arial" w:cs="Arial"/>
                <w:sz w:val="18"/>
                <w:szCs w:val="18"/>
                <w:highlight w:val="yellow"/>
              </w:rPr>
            </w:pPr>
            <w:r w:rsidRPr="00400FC4">
              <w:rPr>
                <w:rFonts w:ascii="Arial" w:eastAsia="Calibri" w:hAnsi="Arial" w:cs="Arial"/>
                <w:sz w:val="18"/>
                <w:szCs w:val="18"/>
              </w:rPr>
              <w:t>FV</w:t>
            </w:r>
          </w:p>
        </w:tc>
        <w:tc>
          <w:tcPr>
            <w:tcW w:w="1275" w:type="dxa"/>
            <w:vAlign w:val="center"/>
          </w:tcPr>
          <w:p w14:paraId="5134EB0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6288E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0CEEEDF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Jaskinia stanowi cenne zimowisko trzech gatunków nietoperzy z załącznika II Dyrektywy Siedliskowej: </w:t>
            </w:r>
            <w:r w:rsidRPr="00400FC4">
              <w:rPr>
                <w:rFonts w:ascii="Arial" w:eastAsia="Calibri" w:hAnsi="Arial" w:cs="Arial"/>
                <w:iCs/>
                <w:sz w:val="18"/>
                <w:szCs w:val="18"/>
              </w:rPr>
              <w:t xml:space="preserve">nocek duży </w:t>
            </w:r>
            <w:r w:rsidRPr="00400FC4">
              <w:rPr>
                <w:rFonts w:ascii="Arial" w:eastAsia="Calibri" w:hAnsi="Arial" w:cs="Arial"/>
                <w:i/>
                <w:iCs/>
                <w:sz w:val="18"/>
                <w:szCs w:val="18"/>
              </w:rPr>
              <w:t xml:space="preserve">Myotis myotis </w:t>
            </w:r>
            <w:r w:rsidRPr="00400FC4">
              <w:rPr>
                <w:rFonts w:ascii="Arial" w:eastAsia="Calibri" w:hAnsi="Arial" w:cs="Arial"/>
                <w:iCs/>
                <w:sz w:val="18"/>
                <w:szCs w:val="18"/>
              </w:rPr>
              <w:t>(maks. 70 osobników w sezonie 2010/2011)</w:t>
            </w:r>
            <w:r w:rsidRPr="00400FC4">
              <w:rPr>
                <w:rFonts w:ascii="Arial" w:eastAsia="Calibri" w:hAnsi="Arial" w:cs="Arial"/>
                <w:i/>
                <w:iCs/>
                <w:sz w:val="18"/>
                <w:szCs w:val="18"/>
              </w:rPr>
              <w:t>,</w:t>
            </w:r>
            <w:r w:rsidRPr="00400FC4">
              <w:rPr>
                <w:rFonts w:ascii="Arial" w:eastAsia="Calibri" w:hAnsi="Arial" w:cs="Arial"/>
                <w:iCs/>
                <w:sz w:val="18"/>
                <w:szCs w:val="18"/>
              </w:rPr>
              <w:t xml:space="preserve"> podkowiec mały </w:t>
            </w:r>
            <w:r w:rsidRPr="00400FC4">
              <w:rPr>
                <w:rFonts w:ascii="Arial" w:eastAsia="Calibri" w:hAnsi="Arial" w:cs="Arial"/>
                <w:i/>
                <w:iCs/>
                <w:sz w:val="18"/>
                <w:szCs w:val="18"/>
              </w:rPr>
              <w:t xml:space="preserve">Rhinolophus hipposideros </w:t>
            </w:r>
            <w:r w:rsidRPr="00400FC4">
              <w:rPr>
                <w:rFonts w:ascii="Arial" w:eastAsia="Calibri" w:hAnsi="Arial" w:cs="Arial"/>
                <w:iCs/>
                <w:sz w:val="18"/>
                <w:szCs w:val="18"/>
              </w:rPr>
              <w:t xml:space="preserve">(maks. 14 osobników w sezonie 2013/2014), nocek Bechsteina </w:t>
            </w:r>
            <w:r w:rsidRPr="00400FC4">
              <w:rPr>
                <w:rFonts w:ascii="Arial" w:eastAsia="Calibri" w:hAnsi="Arial" w:cs="Arial"/>
                <w:i/>
                <w:iCs/>
                <w:sz w:val="18"/>
                <w:szCs w:val="18"/>
              </w:rPr>
              <w:t>Myotis bechsteinii</w:t>
            </w:r>
            <w:r w:rsidRPr="00400FC4">
              <w:rPr>
                <w:rFonts w:ascii="Arial" w:eastAsia="Calibri" w:hAnsi="Arial" w:cs="Arial"/>
                <w:iCs/>
                <w:sz w:val="18"/>
                <w:szCs w:val="18"/>
              </w:rPr>
              <w:t xml:space="preserve">). Ponadto pojedyncze (maks. do 6 osobników) notowania: nocek Natterera </w:t>
            </w:r>
            <w:r w:rsidRPr="00400FC4">
              <w:rPr>
                <w:rFonts w:ascii="Arial" w:eastAsia="Calibri" w:hAnsi="Arial" w:cs="Arial"/>
                <w:i/>
                <w:sz w:val="18"/>
                <w:szCs w:val="18"/>
              </w:rPr>
              <w:t xml:space="preserve">Myotis nattereri, </w:t>
            </w:r>
            <w:r w:rsidRPr="00400FC4">
              <w:rPr>
                <w:rFonts w:ascii="Arial" w:eastAsia="Calibri" w:hAnsi="Arial" w:cs="Arial"/>
                <w:iCs/>
                <w:sz w:val="18"/>
                <w:szCs w:val="18"/>
              </w:rPr>
              <w:t xml:space="preserve">nocek rudy </w:t>
            </w:r>
            <w:r w:rsidRPr="00400FC4">
              <w:rPr>
                <w:rFonts w:ascii="Arial" w:eastAsia="Calibri" w:hAnsi="Arial" w:cs="Arial"/>
                <w:i/>
                <w:sz w:val="18"/>
                <w:szCs w:val="18"/>
              </w:rPr>
              <w:t xml:space="preserve">Myotis daubentonii, </w:t>
            </w:r>
            <w:r w:rsidRPr="00400FC4">
              <w:rPr>
                <w:rFonts w:ascii="Arial" w:eastAsia="Calibri" w:hAnsi="Arial" w:cs="Arial"/>
                <w:sz w:val="18"/>
                <w:szCs w:val="18"/>
              </w:rPr>
              <w:t xml:space="preserve">gacek brunatny </w:t>
            </w:r>
            <w:r w:rsidRPr="00400FC4">
              <w:rPr>
                <w:rFonts w:ascii="Arial" w:eastAsia="Calibri" w:hAnsi="Arial" w:cs="Arial"/>
                <w:i/>
                <w:sz w:val="18"/>
                <w:szCs w:val="18"/>
              </w:rPr>
              <w:t xml:space="preserve">Plecotus auritus. </w:t>
            </w:r>
            <w:r w:rsidRPr="00400FC4">
              <w:rPr>
                <w:rFonts w:ascii="Arial" w:eastAsia="Calibri" w:hAnsi="Arial" w:cs="Arial"/>
                <w:sz w:val="18"/>
                <w:szCs w:val="18"/>
              </w:rPr>
              <w:t xml:space="preserve">Na początku tej dekady odnotowano okresowy spadek liczebności zimujących nietoperzy spowodowany obecnością drapieżnika w jaskini – kota domowego. Fauna bezkręgowców: pająki </w:t>
            </w:r>
            <w:r w:rsidRPr="00400FC4">
              <w:rPr>
                <w:rFonts w:ascii="Arial" w:eastAsia="Calibri" w:hAnsi="Arial" w:cs="Arial"/>
                <w:i/>
                <w:sz w:val="18"/>
                <w:szCs w:val="18"/>
              </w:rPr>
              <w:t>Meta</w:t>
            </w:r>
            <w:r w:rsidRPr="00400FC4">
              <w:rPr>
                <w:rFonts w:ascii="Arial" w:eastAsia="Calibri" w:hAnsi="Arial" w:cs="Arial"/>
                <w:sz w:val="18"/>
                <w:szCs w:val="18"/>
              </w:rPr>
              <w:t xml:space="preserve"> sp. (</w:t>
            </w:r>
            <w:r w:rsidRPr="00400FC4">
              <w:rPr>
                <w:rFonts w:ascii="Arial" w:eastAsia="Calibri" w:hAnsi="Arial" w:cs="Arial"/>
                <w:i/>
                <w:sz w:val="18"/>
                <w:szCs w:val="18"/>
              </w:rPr>
              <w:t xml:space="preserve">Araneae), </w:t>
            </w:r>
            <w:r w:rsidRPr="00400FC4">
              <w:rPr>
                <w:rFonts w:ascii="Arial" w:eastAsia="Calibri" w:hAnsi="Arial" w:cs="Arial"/>
                <w:sz w:val="18"/>
                <w:szCs w:val="18"/>
              </w:rPr>
              <w:t>muchówki (</w:t>
            </w:r>
            <w:r w:rsidRPr="00400FC4">
              <w:rPr>
                <w:rFonts w:ascii="Arial" w:eastAsia="Calibri" w:hAnsi="Arial" w:cs="Arial"/>
                <w:i/>
                <w:sz w:val="18"/>
                <w:szCs w:val="18"/>
              </w:rPr>
              <w:t>Diptera</w:t>
            </w:r>
            <w:r w:rsidRPr="00400FC4">
              <w:rPr>
                <w:rFonts w:ascii="Arial" w:eastAsia="Calibri" w:hAnsi="Arial" w:cs="Arial"/>
                <w:sz w:val="18"/>
                <w:szCs w:val="18"/>
              </w:rPr>
              <w:t xml:space="preserve">). </w:t>
            </w:r>
          </w:p>
          <w:p w14:paraId="452BB1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Jaskinia powinna zostać objęta monitoringiem GIOŚ. Została ona w 2013 r. oczyszczona ze śmieci oraz ogrodzona</w:t>
            </w:r>
          </w:p>
        </w:tc>
        <w:tc>
          <w:tcPr>
            <w:tcW w:w="2127" w:type="dxa"/>
            <w:vMerge/>
          </w:tcPr>
          <w:p w14:paraId="3850476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C53769" w14:textId="77777777" w:rsidTr="006A43DB">
        <w:trPr>
          <w:cantSplit/>
        </w:trPr>
        <w:tc>
          <w:tcPr>
            <w:tcW w:w="1557" w:type="dxa"/>
            <w:vMerge/>
            <w:vAlign w:val="center"/>
          </w:tcPr>
          <w:p w14:paraId="4759825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4FE90D4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AB045C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77282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Specyficzna struktura i funkcje</w:t>
            </w:r>
          </w:p>
        </w:tc>
        <w:tc>
          <w:tcPr>
            <w:tcW w:w="2553" w:type="dxa"/>
          </w:tcPr>
          <w:p w14:paraId="1F04FE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Cechy mikroklimatyczne obserwowane w skali jaskini</w:t>
            </w:r>
          </w:p>
        </w:tc>
        <w:tc>
          <w:tcPr>
            <w:tcW w:w="1134" w:type="dxa"/>
            <w:vAlign w:val="center"/>
          </w:tcPr>
          <w:p w14:paraId="1D9FAA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5FB3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F70576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D56D0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BF656FC" w14:textId="77777777" w:rsidTr="006A43DB">
        <w:trPr>
          <w:cantSplit/>
          <w:trHeight w:val="75"/>
        </w:trPr>
        <w:tc>
          <w:tcPr>
            <w:tcW w:w="1557" w:type="dxa"/>
            <w:vMerge/>
            <w:vAlign w:val="center"/>
          </w:tcPr>
          <w:p w14:paraId="31EB66A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ECDCE4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286FBA8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152EDF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457FBCF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Ogólne cechy hydrologiczne i obecność wody w jaskini</w:t>
            </w:r>
          </w:p>
        </w:tc>
        <w:tc>
          <w:tcPr>
            <w:tcW w:w="1134" w:type="dxa"/>
            <w:vAlign w:val="center"/>
          </w:tcPr>
          <w:p w14:paraId="508094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FC0D9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468308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C1A673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78F2E37" w14:textId="77777777" w:rsidTr="006A43DB">
        <w:trPr>
          <w:cantSplit/>
          <w:trHeight w:val="75"/>
        </w:trPr>
        <w:tc>
          <w:tcPr>
            <w:tcW w:w="1557" w:type="dxa"/>
            <w:vMerge/>
            <w:vAlign w:val="center"/>
          </w:tcPr>
          <w:p w14:paraId="1473EF9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EBC53B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59E4931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EB7348"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53B265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Dostępność jaskini i stopień antropopresji</w:t>
            </w:r>
          </w:p>
        </w:tc>
        <w:tc>
          <w:tcPr>
            <w:tcW w:w="1134" w:type="dxa"/>
            <w:vAlign w:val="center"/>
          </w:tcPr>
          <w:p w14:paraId="7DDF54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BB58E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7F2D1AD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6B830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EC35300" w14:textId="77777777" w:rsidTr="006A43DB">
        <w:trPr>
          <w:cantSplit/>
          <w:trHeight w:val="75"/>
        </w:trPr>
        <w:tc>
          <w:tcPr>
            <w:tcW w:w="1557" w:type="dxa"/>
            <w:vMerge/>
            <w:vAlign w:val="center"/>
          </w:tcPr>
          <w:p w14:paraId="0AECB91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3684924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6EB694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031D1CE"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724ABA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Efekty antropopresji i zanieczyszczenie siedliska materią antropogeniczną</w:t>
            </w:r>
          </w:p>
        </w:tc>
        <w:tc>
          <w:tcPr>
            <w:tcW w:w="1134" w:type="dxa"/>
            <w:vAlign w:val="center"/>
          </w:tcPr>
          <w:p w14:paraId="37F30A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F1D3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557594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309EC8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14E2FB1" w14:textId="77777777" w:rsidTr="006A43DB">
        <w:trPr>
          <w:cantSplit/>
          <w:trHeight w:val="75"/>
        </w:trPr>
        <w:tc>
          <w:tcPr>
            <w:tcW w:w="1557" w:type="dxa"/>
            <w:vMerge/>
            <w:vAlign w:val="center"/>
          </w:tcPr>
          <w:p w14:paraId="0654191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63545FE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6EEF54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843B980"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293012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nietoperzy z załącznika II Dyrektywy Siedliskowej</w:t>
            </w:r>
          </w:p>
        </w:tc>
        <w:tc>
          <w:tcPr>
            <w:tcW w:w="1134" w:type="dxa"/>
            <w:vAlign w:val="center"/>
          </w:tcPr>
          <w:p w14:paraId="344D4D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4ABFF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56D732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2E68A2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76561BA" w14:textId="77777777" w:rsidTr="006A43DB">
        <w:trPr>
          <w:cantSplit/>
          <w:trHeight w:val="75"/>
        </w:trPr>
        <w:tc>
          <w:tcPr>
            <w:tcW w:w="1557" w:type="dxa"/>
            <w:vMerge/>
            <w:vAlign w:val="center"/>
          </w:tcPr>
          <w:p w14:paraId="7F885E2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D9121F6"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33D0B6E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905A245"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82F0F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Liczebność i struktura dominacji chiropterofauny zimującej</w:t>
            </w:r>
          </w:p>
        </w:tc>
        <w:tc>
          <w:tcPr>
            <w:tcW w:w="1134" w:type="dxa"/>
            <w:vAlign w:val="center"/>
          </w:tcPr>
          <w:p w14:paraId="60746F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F70A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9511EB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813B72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1633E78" w14:textId="77777777" w:rsidTr="006A43DB">
        <w:trPr>
          <w:cantSplit/>
          <w:trHeight w:val="75"/>
        </w:trPr>
        <w:tc>
          <w:tcPr>
            <w:tcW w:w="1557" w:type="dxa"/>
            <w:vMerge/>
            <w:vAlign w:val="center"/>
          </w:tcPr>
          <w:p w14:paraId="7762F66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A93EBD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07CA8A7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02ED366" w14:textId="77777777" w:rsidR="006A6D1E" w:rsidRPr="00400FC4" w:rsidRDefault="006A6D1E" w:rsidP="008A4294">
            <w:pPr>
              <w:spacing w:after="0" w:line="240" w:lineRule="auto"/>
              <w:rPr>
                <w:rFonts w:ascii="Arial" w:eastAsia="Calibri" w:hAnsi="Arial" w:cs="Arial"/>
                <w:sz w:val="18"/>
                <w:szCs w:val="18"/>
              </w:rPr>
            </w:pPr>
          </w:p>
        </w:tc>
        <w:tc>
          <w:tcPr>
            <w:tcW w:w="2553" w:type="dxa"/>
          </w:tcPr>
          <w:p w14:paraId="1F708D3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Obecność bezkręgowej fauny naściennej w par-tiach przyotworowych jaskini</w:t>
            </w:r>
          </w:p>
        </w:tc>
        <w:tc>
          <w:tcPr>
            <w:tcW w:w="1134" w:type="dxa"/>
            <w:vAlign w:val="center"/>
          </w:tcPr>
          <w:p w14:paraId="3BE5D0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A8125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78D380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FAA3FE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C7F1B71" w14:textId="77777777" w:rsidTr="006A43DB">
        <w:trPr>
          <w:cantSplit/>
          <w:trHeight w:val="155"/>
        </w:trPr>
        <w:tc>
          <w:tcPr>
            <w:tcW w:w="1557" w:type="dxa"/>
            <w:vMerge/>
            <w:vAlign w:val="center"/>
          </w:tcPr>
          <w:p w14:paraId="27602D2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vAlign w:val="center"/>
          </w:tcPr>
          <w:p w14:paraId="2FB012EC"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vAlign w:val="center"/>
          </w:tcPr>
          <w:p w14:paraId="10D2A999"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CC11F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17E0B3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24A9A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275" w:type="dxa"/>
            <w:vAlign w:val="center"/>
          </w:tcPr>
          <w:p w14:paraId="231C26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9FDE5E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C6A7E6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EA836D2" w14:textId="77777777" w:rsidTr="006A43DB">
        <w:trPr>
          <w:cantSplit/>
          <w:trHeight w:val="1119"/>
        </w:trPr>
        <w:tc>
          <w:tcPr>
            <w:tcW w:w="1557" w:type="dxa"/>
            <w:vMerge w:val="restart"/>
            <w:vAlign w:val="center"/>
          </w:tcPr>
          <w:p w14:paraId="434C8D8D"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Kwaśne buczyny (</w:t>
            </w:r>
            <w:r w:rsidRPr="00400FC4">
              <w:rPr>
                <w:rFonts w:ascii="Arial" w:eastAsia="Calibri" w:hAnsi="Arial" w:cs="Arial"/>
                <w:b/>
                <w:bCs/>
                <w:i/>
                <w:sz w:val="18"/>
                <w:szCs w:val="18"/>
              </w:rPr>
              <w:t>Luzulo-Fagenion</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6ADF29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9110</w:t>
            </w:r>
          </w:p>
        </w:tc>
        <w:tc>
          <w:tcPr>
            <w:tcW w:w="1277" w:type="dxa"/>
            <w:vMerge w:val="restart"/>
            <w:vAlign w:val="center"/>
          </w:tcPr>
          <w:p w14:paraId="0E420D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{C187}</w:t>
            </w:r>
            <w:r w:rsidRPr="00400FC4">
              <w:rPr>
                <w:rFonts w:ascii="Arial" w:eastAsia="Calibri" w:hAnsi="Arial" w:cs="Arial"/>
                <w:sz w:val="18"/>
                <w:szCs w:val="18"/>
              </w:rPr>
              <w:br/>
              <w:t>Popielowa 1</w:t>
            </w:r>
          </w:p>
        </w:tc>
        <w:tc>
          <w:tcPr>
            <w:tcW w:w="1135" w:type="dxa"/>
            <w:vAlign w:val="center"/>
          </w:tcPr>
          <w:p w14:paraId="171F17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EC7D2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2EE5B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D47D8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8459F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71F50D9E"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bCs/>
                <w:iCs/>
                <w:sz w:val="18"/>
                <w:szCs w:val="18"/>
              </w:rPr>
              <w:t>Na stanowisku występuje podtyp siedliska 9110-1 Kwaśna buczyna niżowa (</w:t>
            </w:r>
            <w:r w:rsidRPr="00400FC4">
              <w:rPr>
                <w:rFonts w:ascii="Arial" w:eastAsia="Calibri" w:hAnsi="Arial" w:cs="Arial"/>
                <w:bCs/>
                <w:i/>
                <w:iCs/>
                <w:sz w:val="18"/>
                <w:szCs w:val="18"/>
              </w:rPr>
              <w:t>Luzulo pilosae-Fagetum</w:t>
            </w:r>
            <w:r w:rsidRPr="00400FC4">
              <w:rPr>
                <w:rFonts w:ascii="Arial" w:eastAsia="Calibri" w:hAnsi="Arial" w:cs="Arial"/>
                <w:bCs/>
                <w:iCs/>
                <w:sz w:val="18"/>
                <w:szCs w:val="18"/>
              </w:rPr>
              <w:t>).</w:t>
            </w:r>
          </w:p>
          <w:p w14:paraId="6118658D" w14:textId="77777777" w:rsidR="006A6D1E" w:rsidRPr="00400FC4" w:rsidRDefault="006A6D1E" w:rsidP="008A4294">
            <w:pPr>
              <w:spacing w:after="0" w:line="240" w:lineRule="auto"/>
              <w:rPr>
                <w:rFonts w:ascii="Arial" w:eastAsia="Calibri" w:hAnsi="Arial" w:cs="Arial"/>
                <w:sz w:val="18"/>
                <w:szCs w:val="18"/>
              </w:rPr>
            </w:pPr>
          </w:p>
        </w:tc>
        <w:tc>
          <w:tcPr>
            <w:tcW w:w="2127" w:type="dxa"/>
            <w:vMerge w:val="restart"/>
          </w:tcPr>
          <w:p w14:paraId="7FFCB580" w14:textId="77777777" w:rsidR="006A6D1E" w:rsidRPr="00400FC4" w:rsidRDefault="006A6D1E" w:rsidP="008A4294">
            <w:pPr>
              <w:spacing w:after="0" w:line="240" w:lineRule="auto"/>
              <w:rPr>
                <w:rFonts w:ascii="Arial" w:eastAsia="Calibri" w:hAnsi="Arial" w:cs="Arial"/>
                <w:b/>
                <w:bCs/>
                <w:iCs/>
                <w:sz w:val="18"/>
                <w:szCs w:val="18"/>
              </w:rPr>
            </w:pPr>
          </w:p>
          <w:p w14:paraId="1CCBE331" w14:textId="77777777" w:rsidR="006A6D1E" w:rsidRPr="00400FC4" w:rsidRDefault="006A6D1E" w:rsidP="008A4294">
            <w:pPr>
              <w:spacing w:after="0" w:line="240" w:lineRule="auto"/>
              <w:rPr>
                <w:rFonts w:ascii="Arial" w:eastAsia="Calibri" w:hAnsi="Arial" w:cs="Arial"/>
                <w:b/>
                <w:bCs/>
                <w:iCs/>
                <w:sz w:val="18"/>
                <w:szCs w:val="18"/>
              </w:rPr>
            </w:pPr>
          </w:p>
          <w:p w14:paraId="54D793A9" w14:textId="77777777" w:rsidR="006A6D1E" w:rsidRPr="00400FC4" w:rsidRDefault="006A6D1E" w:rsidP="008A4294">
            <w:pPr>
              <w:spacing w:after="0" w:line="240" w:lineRule="auto"/>
              <w:rPr>
                <w:rFonts w:ascii="Arial" w:eastAsia="Calibri" w:hAnsi="Arial" w:cs="Arial"/>
                <w:iCs/>
                <w:sz w:val="18"/>
                <w:szCs w:val="18"/>
              </w:rPr>
            </w:pPr>
            <w:r w:rsidRPr="00400FC4">
              <w:rPr>
                <w:rFonts w:ascii="Arial" w:eastAsia="Calibri" w:hAnsi="Arial" w:cs="Arial"/>
                <w:iCs/>
                <w:sz w:val="18"/>
                <w:szCs w:val="18"/>
              </w:rPr>
              <w:t>FV</w:t>
            </w:r>
          </w:p>
          <w:p w14:paraId="6D489175" w14:textId="77777777" w:rsidR="006A6D1E" w:rsidRPr="00400FC4" w:rsidRDefault="006A6D1E" w:rsidP="008A4294">
            <w:pPr>
              <w:spacing w:after="0" w:line="240" w:lineRule="auto"/>
              <w:rPr>
                <w:rFonts w:ascii="Arial" w:eastAsia="Calibri" w:hAnsi="Arial" w:cs="Arial"/>
                <w:b/>
                <w:bCs/>
                <w:iCs/>
                <w:sz w:val="18"/>
                <w:szCs w:val="18"/>
              </w:rPr>
            </w:pPr>
          </w:p>
          <w:p w14:paraId="14013842" w14:textId="77777777" w:rsidR="006A6D1E" w:rsidRPr="00400FC4" w:rsidRDefault="006A6D1E" w:rsidP="008A4294">
            <w:pPr>
              <w:spacing w:after="0" w:line="240" w:lineRule="auto"/>
              <w:rPr>
                <w:rFonts w:ascii="Arial" w:eastAsia="Calibri" w:hAnsi="Arial" w:cs="Arial"/>
                <w:b/>
                <w:bCs/>
                <w:iCs/>
                <w:sz w:val="18"/>
                <w:szCs w:val="18"/>
              </w:rPr>
            </w:pPr>
          </w:p>
          <w:p w14:paraId="0DD7EE1B" w14:textId="77777777" w:rsidR="006A6D1E" w:rsidRPr="00400FC4" w:rsidRDefault="006A6D1E" w:rsidP="008A4294">
            <w:pPr>
              <w:spacing w:after="0" w:line="240" w:lineRule="auto"/>
              <w:rPr>
                <w:rFonts w:ascii="Arial" w:eastAsia="Calibri" w:hAnsi="Arial" w:cs="Arial"/>
                <w:sz w:val="18"/>
                <w:szCs w:val="18"/>
              </w:rPr>
            </w:pPr>
          </w:p>
          <w:p w14:paraId="2FD64924" w14:textId="77777777" w:rsidR="006A6D1E" w:rsidRPr="00400FC4" w:rsidRDefault="006A6D1E" w:rsidP="008A4294">
            <w:pPr>
              <w:spacing w:after="0" w:line="240" w:lineRule="auto"/>
              <w:rPr>
                <w:rFonts w:ascii="Arial" w:eastAsia="Calibri" w:hAnsi="Arial" w:cs="Arial"/>
                <w:sz w:val="18"/>
                <w:szCs w:val="18"/>
              </w:rPr>
            </w:pPr>
          </w:p>
          <w:p w14:paraId="4AC0C0EB" w14:textId="77777777" w:rsidR="006A6D1E" w:rsidRPr="00400FC4" w:rsidRDefault="006A6D1E" w:rsidP="008A4294">
            <w:pPr>
              <w:spacing w:after="0" w:line="240" w:lineRule="auto"/>
              <w:rPr>
                <w:rFonts w:ascii="Arial" w:eastAsia="Calibri" w:hAnsi="Arial" w:cs="Arial"/>
                <w:sz w:val="18"/>
                <w:szCs w:val="18"/>
              </w:rPr>
            </w:pPr>
          </w:p>
          <w:p w14:paraId="5FB5E537" w14:textId="77777777" w:rsidR="006A6D1E" w:rsidRPr="00400FC4" w:rsidRDefault="006A6D1E" w:rsidP="008A4294">
            <w:pPr>
              <w:spacing w:after="0" w:line="240" w:lineRule="auto"/>
              <w:rPr>
                <w:rFonts w:ascii="Arial" w:eastAsia="Calibri" w:hAnsi="Arial" w:cs="Arial"/>
                <w:sz w:val="18"/>
                <w:szCs w:val="18"/>
              </w:rPr>
            </w:pPr>
          </w:p>
          <w:p w14:paraId="602753C2" w14:textId="77777777" w:rsidR="006A6D1E" w:rsidRPr="00400FC4" w:rsidRDefault="006A6D1E" w:rsidP="008A4294">
            <w:pPr>
              <w:spacing w:after="0" w:line="240" w:lineRule="auto"/>
              <w:rPr>
                <w:rFonts w:ascii="Arial" w:eastAsia="Calibri" w:hAnsi="Arial" w:cs="Arial"/>
                <w:sz w:val="18"/>
                <w:szCs w:val="18"/>
              </w:rPr>
            </w:pPr>
          </w:p>
          <w:p w14:paraId="5FC51F14" w14:textId="77777777" w:rsidR="006A6D1E" w:rsidRPr="00400FC4" w:rsidRDefault="006A6D1E" w:rsidP="008A4294">
            <w:pPr>
              <w:spacing w:after="0" w:line="240" w:lineRule="auto"/>
              <w:rPr>
                <w:rFonts w:ascii="Arial" w:eastAsia="Calibri" w:hAnsi="Arial" w:cs="Arial"/>
                <w:sz w:val="18"/>
                <w:szCs w:val="18"/>
              </w:rPr>
            </w:pPr>
          </w:p>
          <w:p w14:paraId="284627CC" w14:textId="77777777" w:rsidR="006A6D1E" w:rsidRPr="00400FC4" w:rsidRDefault="006A6D1E" w:rsidP="008A4294">
            <w:pPr>
              <w:spacing w:after="0" w:line="240" w:lineRule="auto"/>
              <w:rPr>
                <w:rFonts w:ascii="Arial" w:eastAsia="Calibri" w:hAnsi="Arial" w:cs="Arial"/>
                <w:sz w:val="18"/>
                <w:szCs w:val="18"/>
              </w:rPr>
            </w:pPr>
          </w:p>
          <w:p w14:paraId="2671754F" w14:textId="77777777" w:rsidR="006A6D1E" w:rsidRPr="00400FC4" w:rsidRDefault="006A6D1E" w:rsidP="008A4294">
            <w:pPr>
              <w:spacing w:after="0" w:line="240" w:lineRule="auto"/>
              <w:rPr>
                <w:rFonts w:ascii="Arial" w:eastAsia="Calibri" w:hAnsi="Arial" w:cs="Arial"/>
                <w:sz w:val="18"/>
                <w:szCs w:val="18"/>
              </w:rPr>
            </w:pPr>
          </w:p>
          <w:p w14:paraId="69AE1404" w14:textId="77777777" w:rsidR="006A6D1E" w:rsidRPr="00400FC4" w:rsidRDefault="006A6D1E" w:rsidP="008A4294">
            <w:pPr>
              <w:spacing w:after="0" w:line="240" w:lineRule="auto"/>
              <w:rPr>
                <w:rFonts w:ascii="Arial" w:eastAsia="Calibri" w:hAnsi="Arial" w:cs="Arial"/>
                <w:sz w:val="18"/>
                <w:szCs w:val="18"/>
              </w:rPr>
            </w:pPr>
          </w:p>
          <w:p w14:paraId="5642BFC2" w14:textId="77777777" w:rsidR="006A6D1E" w:rsidRPr="00400FC4" w:rsidRDefault="006A6D1E" w:rsidP="008A4294">
            <w:pPr>
              <w:spacing w:after="0" w:line="240" w:lineRule="auto"/>
              <w:rPr>
                <w:rFonts w:ascii="Arial" w:eastAsia="Calibri" w:hAnsi="Arial" w:cs="Arial"/>
                <w:sz w:val="18"/>
                <w:szCs w:val="18"/>
              </w:rPr>
            </w:pPr>
          </w:p>
          <w:p w14:paraId="59C35B4E" w14:textId="77777777" w:rsidR="006A6D1E" w:rsidRPr="00400FC4" w:rsidRDefault="006A6D1E" w:rsidP="008A4294">
            <w:pPr>
              <w:spacing w:after="0" w:line="240" w:lineRule="auto"/>
              <w:rPr>
                <w:rFonts w:ascii="Arial" w:eastAsia="Calibri" w:hAnsi="Arial" w:cs="Arial"/>
                <w:sz w:val="18"/>
                <w:szCs w:val="18"/>
              </w:rPr>
            </w:pPr>
          </w:p>
          <w:p w14:paraId="36929368" w14:textId="77777777" w:rsidR="006A6D1E" w:rsidRPr="00400FC4" w:rsidRDefault="006A6D1E" w:rsidP="008A4294">
            <w:pPr>
              <w:spacing w:after="0" w:line="240" w:lineRule="auto"/>
              <w:rPr>
                <w:rFonts w:ascii="Arial" w:eastAsia="Calibri" w:hAnsi="Arial" w:cs="Arial"/>
                <w:sz w:val="18"/>
                <w:szCs w:val="18"/>
              </w:rPr>
            </w:pPr>
          </w:p>
          <w:p w14:paraId="302DCEFB" w14:textId="77777777" w:rsidR="006A6D1E" w:rsidRPr="00400FC4" w:rsidRDefault="006A6D1E" w:rsidP="008A4294">
            <w:pPr>
              <w:spacing w:after="0" w:line="240" w:lineRule="auto"/>
              <w:rPr>
                <w:rFonts w:ascii="Arial" w:eastAsia="Calibri" w:hAnsi="Arial" w:cs="Arial"/>
                <w:sz w:val="18"/>
                <w:szCs w:val="18"/>
              </w:rPr>
            </w:pPr>
          </w:p>
          <w:p w14:paraId="686A309F" w14:textId="77777777" w:rsidR="006A6D1E" w:rsidRPr="00400FC4" w:rsidRDefault="006A6D1E" w:rsidP="008A4294">
            <w:pPr>
              <w:spacing w:after="0" w:line="240" w:lineRule="auto"/>
              <w:rPr>
                <w:rFonts w:ascii="Arial" w:eastAsia="Calibri" w:hAnsi="Arial" w:cs="Arial"/>
                <w:sz w:val="18"/>
                <w:szCs w:val="18"/>
              </w:rPr>
            </w:pPr>
          </w:p>
          <w:p w14:paraId="4CD841DE" w14:textId="77777777" w:rsidR="006A6D1E" w:rsidRPr="00400FC4" w:rsidRDefault="006A6D1E" w:rsidP="008A4294">
            <w:pPr>
              <w:spacing w:after="0" w:line="240" w:lineRule="auto"/>
              <w:rPr>
                <w:rFonts w:ascii="Arial" w:eastAsia="Calibri" w:hAnsi="Arial" w:cs="Arial"/>
                <w:sz w:val="18"/>
                <w:szCs w:val="18"/>
              </w:rPr>
            </w:pPr>
          </w:p>
          <w:p w14:paraId="1F63B007" w14:textId="77777777" w:rsidR="006A6D1E" w:rsidRPr="00400FC4" w:rsidRDefault="006A6D1E" w:rsidP="008A4294">
            <w:pPr>
              <w:spacing w:after="0" w:line="240" w:lineRule="auto"/>
              <w:rPr>
                <w:rFonts w:ascii="Arial" w:eastAsia="Calibri" w:hAnsi="Arial" w:cs="Arial"/>
                <w:sz w:val="18"/>
                <w:szCs w:val="18"/>
              </w:rPr>
            </w:pPr>
          </w:p>
          <w:p w14:paraId="4E64AFDE" w14:textId="77777777" w:rsidR="006A6D1E" w:rsidRPr="00400FC4" w:rsidRDefault="006A6D1E" w:rsidP="008A4294">
            <w:pPr>
              <w:spacing w:after="0" w:line="240" w:lineRule="auto"/>
              <w:rPr>
                <w:rFonts w:ascii="Arial" w:eastAsia="Calibri" w:hAnsi="Arial" w:cs="Arial"/>
                <w:sz w:val="18"/>
                <w:szCs w:val="18"/>
              </w:rPr>
            </w:pPr>
          </w:p>
          <w:p w14:paraId="07BBC1C0" w14:textId="77777777" w:rsidR="006A6D1E" w:rsidRPr="00400FC4" w:rsidRDefault="006A6D1E" w:rsidP="008A4294">
            <w:pPr>
              <w:spacing w:after="0" w:line="240" w:lineRule="auto"/>
              <w:rPr>
                <w:rFonts w:ascii="Arial" w:eastAsia="Calibri" w:hAnsi="Arial" w:cs="Arial"/>
                <w:sz w:val="18"/>
                <w:szCs w:val="18"/>
              </w:rPr>
            </w:pPr>
          </w:p>
          <w:p w14:paraId="49049E05" w14:textId="77777777" w:rsidR="006A6D1E" w:rsidRPr="00400FC4" w:rsidRDefault="006A6D1E" w:rsidP="008A4294">
            <w:pPr>
              <w:spacing w:after="0" w:line="240" w:lineRule="auto"/>
              <w:rPr>
                <w:rFonts w:ascii="Arial" w:eastAsia="Calibri" w:hAnsi="Arial" w:cs="Arial"/>
                <w:sz w:val="18"/>
                <w:szCs w:val="18"/>
              </w:rPr>
            </w:pPr>
          </w:p>
          <w:p w14:paraId="512EF34B" w14:textId="77777777" w:rsidR="006A6D1E" w:rsidRPr="00400FC4" w:rsidRDefault="006A6D1E" w:rsidP="008A4294">
            <w:pPr>
              <w:spacing w:after="0" w:line="240" w:lineRule="auto"/>
              <w:rPr>
                <w:rFonts w:ascii="Arial" w:eastAsia="Calibri" w:hAnsi="Arial" w:cs="Arial"/>
                <w:sz w:val="18"/>
                <w:szCs w:val="18"/>
              </w:rPr>
            </w:pPr>
          </w:p>
          <w:p w14:paraId="1138570C" w14:textId="77777777" w:rsidR="006A6D1E" w:rsidRPr="00400FC4" w:rsidRDefault="006A6D1E" w:rsidP="008A4294">
            <w:pPr>
              <w:spacing w:after="0" w:line="240" w:lineRule="auto"/>
              <w:rPr>
                <w:rFonts w:ascii="Arial" w:eastAsia="Calibri" w:hAnsi="Arial" w:cs="Arial"/>
                <w:sz w:val="18"/>
                <w:szCs w:val="18"/>
              </w:rPr>
            </w:pPr>
          </w:p>
          <w:p w14:paraId="39700FD2" w14:textId="77777777" w:rsidR="006A6D1E" w:rsidRPr="00400FC4" w:rsidRDefault="006A6D1E" w:rsidP="008A4294">
            <w:pPr>
              <w:spacing w:after="0" w:line="240" w:lineRule="auto"/>
              <w:rPr>
                <w:rFonts w:ascii="Arial" w:eastAsia="Calibri" w:hAnsi="Arial" w:cs="Arial"/>
                <w:sz w:val="18"/>
                <w:szCs w:val="18"/>
              </w:rPr>
            </w:pPr>
          </w:p>
          <w:p w14:paraId="1B1BC86D" w14:textId="77777777" w:rsidR="006A6D1E" w:rsidRPr="00400FC4" w:rsidRDefault="006A6D1E" w:rsidP="008A4294">
            <w:pPr>
              <w:spacing w:after="0" w:line="240" w:lineRule="auto"/>
              <w:rPr>
                <w:rFonts w:ascii="Arial" w:eastAsia="Calibri" w:hAnsi="Arial" w:cs="Arial"/>
                <w:sz w:val="18"/>
                <w:szCs w:val="18"/>
              </w:rPr>
            </w:pPr>
          </w:p>
          <w:p w14:paraId="13E4CEF9" w14:textId="77777777" w:rsidR="006A6D1E" w:rsidRPr="00400FC4" w:rsidRDefault="006A6D1E" w:rsidP="008A4294">
            <w:pPr>
              <w:spacing w:after="0" w:line="240" w:lineRule="auto"/>
              <w:rPr>
                <w:rFonts w:ascii="Arial" w:eastAsia="Calibri" w:hAnsi="Arial" w:cs="Arial"/>
                <w:sz w:val="18"/>
                <w:szCs w:val="18"/>
              </w:rPr>
            </w:pPr>
          </w:p>
          <w:p w14:paraId="4BE4E3F9" w14:textId="77777777" w:rsidR="006A6D1E" w:rsidRPr="00400FC4" w:rsidRDefault="006A6D1E" w:rsidP="008A4294">
            <w:pPr>
              <w:spacing w:after="0" w:line="240" w:lineRule="auto"/>
              <w:rPr>
                <w:rFonts w:ascii="Arial" w:eastAsia="Calibri" w:hAnsi="Arial" w:cs="Arial"/>
                <w:sz w:val="18"/>
                <w:szCs w:val="18"/>
              </w:rPr>
            </w:pPr>
          </w:p>
          <w:p w14:paraId="270AA62B" w14:textId="77777777" w:rsidR="006A6D1E" w:rsidRPr="00400FC4" w:rsidRDefault="006A6D1E" w:rsidP="008A4294">
            <w:pPr>
              <w:spacing w:after="0" w:line="240" w:lineRule="auto"/>
              <w:rPr>
                <w:rFonts w:ascii="Arial" w:eastAsia="Calibri" w:hAnsi="Arial" w:cs="Arial"/>
                <w:sz w:val="18"/>
                <w:szCs w:val="18"/>
              </w:rPr>
            </w:pPr>
          </w:p>
          <w:p w14:paraId="5E9589E0" w14:textId="77777777" w:rsidR="006A6D1E" w:rsidRPr="00400FC4" w:rsidRDefault="006A6D1E" w:rsidP="008A4294">
            <w:pPr>
              <w:spacing w:after="0" w:line="240" w:lineRule="auto"/>
              <w:rPr>
                <w:rFonts w:ascii="Arial" w:eastAsia="Calibri" w:hAnsi="Arial" w:cs="Arial"/>
                <w:sz w:val="18"/>
                <w:szCs w:val="18"/>
              </w:rPr>
            </w:pPr>
          </w:p>
          <w:p w14:paraId="29D73071" w14:textId="77777777" w:rsidR="006A6D1E" w:rsidRPr="00400FC4" w:rsidRDefault="006A6D1E" w:rsidP="008A4294">
            <w:pPr>
              <w:spacing w:after="0" w:line="240" w:lineRule="auto"/>
              <w:rPr>
                <w:rFonts w:ascii="Arial" w:eastAsia="Calibri" w:hAnsi="Arial" w:cs="Arial"/>
                <w:sz w:val="18"/>
                <w:szCs w:val="18"/>
              </w:rPr>
            </w:pPr>
          </w:p>
          <w:p w14:paraId="3F6A1F44" w14:textId="77777777" w:rsidR="006A6D1E" w:rsidRPr="00400FC4" w:rsidRDefault="006A6D1E" w:rsidP="008A4294">
            <w:pPr>
              <w:spacing w:after="0" w:line="240" w:lineRule="auto"/>
              <w:rPr>
                <w:rFonts w:ascii="Arial" w:eastAsia="Calibri" w:hAnsi="Arial" w:cs="Arial"/>
                <w:sz w:val="18"/>
                <w:szCs w:val="18"/>
              </w:rPr>
            </w:pPr>
          </w:p>
          <w:p w14:paraId="653E40BA" w14:textId="77777777" w:rsidR="006A6D1E" w:rsidRPr="00400FC4" w:rsidRDefault="006A6D1E" w:rsidP="008A4294">
            <w:pPr>
              <w:spacing w:after="0" w:line="240" w:lineRule="auto"/>
              <w:rPr>
                <w:rFonts w:ascii="Arial" w:eastAsia="Calibri" w:hAnsi="Arial" w:cs="Arial"/>
                <w:sz w:val="18"/>
                <w:szCs w:val="18"/>
              </w:rPr>
            </w:pPr>
          </w:p>
          <w:p w14:paraId="20461549" w14:textId="77777777" w:rsidR="006A6D1E" w:rsidRPr="00400FC4" w:rsidRDefault="006A6D1E" w:rsidP="008A4294">
            <w:pPr>
              <w:spacing w:after="0" w:line="240" w:lineRule="auto"/>
              <w:rPr>
                <w:rFonts w:ascii="Arial" w:eastAsia="Calibri" w:hAnsi="Arial" w:cs="Arial"/>
                <w:sz w:val="18"/>
                <w:szCs w:val="18"/>
              </w:rPr>
            </w:pPr>
          </w:p>
          <w:p w14:paraId="3BAB52B5" w14:textId="77777777" w:rsidR="006A6D1E" w:rsidRPr="00400FC4" w:rsidRDefault="006A6D1E" w:rsidP="008A4294">
            <w:pPr>
              <w:spacing w:after="0" w:line="240" w:lineRule="auto"/>
              <w:rPr>
                <w:rFonts w:ascii="Arial" w:eastAsia="Calibri" w:hAnsi="Arial" w:cs="Arial"/>
                <w:sz w:val="18"/>
                <w:szCs w:val="18"/>
              </w:rPr>
            </w:pPr>
          </w:p>
          <w:p w14:paraId="3690C4A5" w14:textId="77777777" w:rsidR="006A6D1E" w:rsidRPr="00400FC4" w:rsidRDefault="006A6D1E" w:rsidP="008A4294">
            <w:pPr>
              <w:spacing w:after="0" w:line="240" w:lineRule="auto"/>
              <w:rPr>
                <w:rFonts w:ascii="Arial" w:eastAsia="Calibri" w:hAnsi="Arial" w:cs="Arial"/>
                <w:sz w:val="18"/>
                <w:szCs w:val="18"/>
              </w:rPr>
            </w:pPr>
          </w:p>
          <w:p w14:paraId="6AD4AE14" w14:textId="77777777" w:rsidR="006A6D1E" w:rsidRPr="00400FC4" w:rsidRDefault="006A6D1E" w:rsidP="008A4294">
            <w:pPr>
              <w:spacing w:after="0" w:line="240" w:lineRule="auto"/>
              <w:rPr>
                <w:rFonts w:ascii="Arial" w:eastAsia="Calibri" w:hAnsi="Arial" w:cs="Arial"/>
                <w:sz w:val="18"/>
                <w:szCs w:val="18"/>
              </w:rPr>
            </w:pPr>
          </w:p>
          <w:p w14:paraId="7C2721AF" w14:textId="77777777" w:rsidR="006A6D1E" w:rsidRPr="00400FC4" w:rsidRDefault="006A6D1E" w:rsidP="008A4294">
            <w:pPr>
              <w:spacing w:after="0" w:line="240" w:lineRule="auto"/>
              <w:rPr>
                <w:rFonts w:ascii="Arial" w:eastAsia="Calibri" w:hAnsi="Arial" w:cs="Arial"/>
                <w:sz w:val="18"/>
                <w:szCs w:val="18"/>
              </w:rPr>
            </w:pPr>
          </w:p>
          <w:p w14:paraId="0444307D" w14:textId="77777777" w:rsidR="006A6D1E" w:rsidRPr="00400FC4" w:rsidRDefault="006A6D1E" w:rsidP="008A4294">
            <w:pPr>
              <w:spacing w:after="0" w:line="240" w:lineRule="auto"/>
              <w:rPr>
                <w:rFonts w:ascii="Arial" w:eastAsia="Calibri" w:hAnsi="Arial" w:cs="Arial"/>
                <w:sz w:val="18"/>
                <w:szCs w:val="18"/>
              </w:rPr>
            </w:pPr>
          </w:p>
          <w:p w14:paraId="4704CCE7" w14:textId="77777777" w:rsidR="006A6D1E" w:rsidRPr="00400FC4" w:rsidRDefault="006A6D1E" w:rsidP="008A4294">
            <w:pPr>
              <w:spacing w:after="0" w:line="240" w:lineRule="auto"/>
              <w:rPr>
                <w:rFonts w:ascii="Arial" w:eastAsia="Calibri" w:hAnsi="Arial" w:cs="Arial"/>
                <w:sz w:val="18"/>
                <w:szCs w:val="18"/>
              </w:rPr>
            </w:pPr>
          </w:p>
          <w:p w14:paraId="1E359B2D" w14:textId="77777777" w:rsidR="006A6D1E" w:rsidRPr="00400FC4" w:rsidRDefault="006A6D1E" w:rsidP="008A4294">
            <w:pPr>
              <w:spacing w:after="0" w:line="240" w:lineRule="auto"/>
              <w:rPr>
                <w:rFonts w:ascii="Arial" w:eastAsia="Calibri" w:hAnsi="Arial" w:cs="Arial"/>
                <w:sz w:val="18"/>
                <w:szCs w:val="18"/>
              </w:rPr>
            </w:pPr>
          </w:p>
          <w:p w14:paraId="098EDE59" w14:textId="77777777" w:rsidR="006A6D1E" w:rsidRPr="00400FC4" w:rsidRDefault="006A6D1E" w:rsidP="008A4294">
            <w:pPr>
              <w:spacing w:after="0" w:line="240" w:lineRule="auto"/>
              <w:rPr>
                <w:rFonts w:ascii="Arial" w:eastAsia="Calibri" w:hAnsi="Arial" w:cs="Arial"/>
                <w:sz w:val="18"/>
                <w:szCs w:val="18"/>
              </w:rPr>
            </w:pPr>
          </w:p>
          <w:p w14:paraId="48F4BD5F" w14:textId="77777777" w:rsidR="006A6D1E" w:rsidRPr="00400FC4" w:rsidRDefault="006A6D1E" w:rsidP="008A4294">
            <w:pPr>
              <w:spacing w:after="0" w:line="240" w:lineRule="auto"/>
              <w:rPr>
                <w:rFonts w:ascii="Arial" w:eastAsia="Calibri" w:hAnsi="Arial" w:cs="Arial"/>
                <w:sz w:val="18"/>
                <w:szCs w:val="18"/>
              </w:rPr>
            </w:pPr>
          </w:p>
          <w:p w14:paraId="7011B276" w14:textId="77777777" w:rsidR="006A6D1E" w:rsidRPr="00400FC4" w:rsidRDefault="006A6D1E" w:rsidP="008A4294">
            <w:pPr>
              <w:spacing w:after="0" w:line="240" w:lineRule="auto"/>
              <w:rPr>
                <w:rFonts w:ascii="Arial" w:eastAsia="Calibri" w:hAnsi="Arial" w:cs="Arial"/>
                <w:sz w:val="18"/>
                <w:szCs w:val="18"/>
              </w:rPr>
            </w:pPr>
          </w:p>
          <w:p w14:paraId="71F8479C" w14:textId="77777777" w:rsidR="006A6D1E" w:rsidRPr="00400FC4" w:rsidRDefault="006A6D1E" w:rsidP="008A4294">
            <w:pPr>
              <w:spacing w:after="0" w:line="240" w:lineRule="auto"/>
              <w:rPr>
                <w:rFonts w:ascii="Arial" w:eastAsia="Calibri" w:hAnsi="Arial" w:cs="Arial"/>
                <w:sz w:val="18"/>
                <w:szCs w:val="18"/>
              </w:rPr>
            </w:pPr>
          </w:p>
          <w:p w14:paraId="5CE0177E" w14:textId="77777777" w:rsidR="006A6D1E" w:rsidRPr="00400FC4" w:rsidRDefault="006A6D1E" w:rsidP="008A4294">
            <w:pPr>
              <w:spacing w:after="0" w:line="240" w:lineRule="auto"/>
              <w:rPr>
                <w:rFonts w:ascii="Arial" w:eastAsia="Calibri" w:hAnsi="Arial" w:cs="Arial"/>
                <w:sz w:val="18"/>
                <w:szCs w:val="18"/>
              </w:rPr>
            </w:pPr>
          </w:p>
          <w:p w14:paraId="1BF2254D" w14:textId="77777777" w:rsidR="006A6D1E" w:rsidRPr="00400FC4" w:rsidRDefault="006A6D1E" w:rsidP="008A4294">
            <w:pPr>
              <w:spacing w:after="0" w:line="240" w:lineRule="auto"/>
              <w:rPr>
                <w:rFonts w:ascii="Arial" w:eastAsia="Calibri" w:hAnsi="Arial" w:cs="Arial"/>
                <w:sz w:val="18"/>
                <w:szCs w:val="18"/>
              </w:rPr>
            </w:pPr>
          </w:p>
          <w:p w14:paraId="338DBD5C" w14:textId="77777777" w:rsidR="006A6D1E" w:rsidRPr="00400FC4" w:rsidRDefault="006A6D1E" w:rsidP="008A4294">
            <w:pPr>
              <w:spacing w:after="0" w:line="240" w:lineRule="auto"/>
              <w:rPr>
                <w:rFonts w:ascii="Arial" w:eastAsia="Calibri" w:hAnsi="Arial" w:cs="Arial"/>
                <w:sz w:val="18"/>
                <w:szCs w:val="18"/>
              </w:rPr>
            </w:pPr>
          </w:p>
          <w:p w14:paraId="5FA649B6" w14:textId="77777777" w:rsidR="006A6D1E" w:rsidRPr="00400FC4" w:rsidRDefault="006A6D1E" w:rsidP="008A4294">
            <w:pPr>
              <w:spacing w:after="0" w:line="240" w:lineRule="auto"/>
              <w:rPr>
                <w:rFonts w:ascii="Arial" w:eastAsia="Calibri" w:hAnsi="Arial" w:cs="Arial"/>
                <w:sz w:val="18"/>
                <w:szCs w:val="18"/>
              </w:rPr>
            </w:pPr>
          </w:p>
          <w:p w14:paraId="0966BC6A" w14:textId="77777777" w:rsidR="006A6D1E" w:rsidRPr="00400FC4" w:rsidRDefault="006A6D1E" w:rsidP="008A4294">
            <w:pPr>
              <w:spacing w:after="0" w:line="240" w:lineRule="auto"/>
              <w:rPr>
                <w:rFonts w:ascii="Arial" w:eastAsia="Calibri" w:hAnsi="Arial" w:cs="Arial"/>
                <w:sz w:val="18"/>
                <w:szCs w:val="18"/>
              </w:rPr>
            </w:pPr>
          </w:p>
          <w:p w14:paraId="4556D432" w14:textId="77777777" w:rsidR="006A6D1E" w:rsidRPr="00400FC4" w:rsidRDefault="006A6D1E" w:rsidP="008A4294">
            <w:pPr>
              <w:spacing w:after="0" w:line="240" w:lineRule="auto"/>
              <w:rPr>
                <w:rFonts w:ascii="Arial" w:eastAsia="Calibri" w:hAnsi="Arial" w:cs="Arial"/>
                <w:sz w:val="18"/>
                <w:szCs w:val="18"/>
              </w:rPr>
            </w:pPr>
          </w:p>
          <w:p w14:paraId="2F176A04" w14:textId="77777777" w:rsidR="006A6D1E" w:rsidRPr="00400FC4" w:rsidRDefault="006A6D1E" w:rsidP="008A4294">
            <w:pPr>
              <w:spacing w:after="0" w:line="240" w:lineRule="auto"/>
              <w:rPr>
                <w:rFonts w:ascii="Arial" w:eastAsia="Calibri" w:hAnsi="Arial" w:cs="Arial"/>
                <w:sz w:val="18"/>
                <w:szCs w:val="18"/>
              </w:rPr>
            </w:pPr>
          </w:p>
          <w:p w14:paraId="304AEBDA" w14:textId="77777777" w:rsidR="006A6D1E" w:rsidRPr="00400FC4" w:rsidRDefault="006A6D1E" w:rsidP="008A4294">
            <w:pPr>
              <w:spacing w:after="0" w:line="240" w:lineRule="auto"/>
              <w:rPr>
                <w:rFonts w:ascii="Arial" w:eastAsia="Calibri" w:hAnsi="Arial" w:cs="Arial"/>
                <w:sz w:val="18"/>
                <w:szCs w:val="18"/>
              </w:rPr>
            </w:pPr>
          </w:p>
          <w:p w14:paraId="4546E037" w14:textId="77777777" w:rsidR="006A6D1E" w:rsidRPr="00400FC4" w:rsidRDefault="006A6D1E" w:rsidP="008A4294">
            <w:pPr>
              <w:spacing w:after="0" w:line="240" w:lineRule="auto"/>
              <w:rPr>
                <w:rFonts w:ascii="Arial" w:eastAsia="Calibri" w:hAnsi="Arial" w:cs="Arial"/>
                <w:sz w:val="18"/>
                <w:szCs w:val="18"/>
              </w:rPr>
            </w:pPr>
          </w:p>
          <w:p w14:paraId="4B146589" w14:textId="77777777" w:rsidR="006A6D1E" w:rsidRPr="00400FC4" w:rsidRDefault="006A6D1E" w:rsidP="008A4294">
            <w:pPr>
              <w:spacing w:after="0" w:line="240" w:lineRule="auto"/>
              <w:rPr>
                <w:rFonts w:ascii="Arial" w:eastAsia="Calibri" w:hAnsi="Arial" w:cs="Arial"/>
                <w:sz w:val="18"/>
                <w:szCs w:val="18"/>
              </w:rPr>
            </w:pPr>
          </w:p>
          <w:p w14:paraId="68882484" w14:textId="77777777" w:rsidR="006A6D1E" w:rsidRPr="00400FC4" w:rsidRDefault="006A6D1E" w:rsidP="008A4294">
            <w:pPr>
              <w:spacing w:after="0" w:line="240" w:lineRule="auto"/>
              <w:rPr>
                <w:rFonts w:ascii="Arial" w:eastAsia="Calibri" w:hAnsi="Arial" w:cs="Arial"/>
                <w:sz w:val="18"/>
                <w:szCs w:val="18"/>
              </w:rPr>
            </w:pPr>
          </w:p>
          <w:p w14:paraId="49EDBD6F" w14:textId="77777777" w:rsidR="006A6D1E" w:rsidRPr="00400FC4" w:rsidRDefault="006A6D1E" w:rsidP="008A4294">
            <w:pPr>
              <w:spacing w:after="0" w:line="240" w:lineRule="auto"/>
              <w:rPr>
                <w:rFonts w:ascii="Arial" w:eastAsia="Calibri" w:hAnsi="Arial" w:cs="Arial"/>
                <w:sz w:val="18"/>
                <w:szCs w:val="18"/>
              </w:rPr>
            </w:pPr>
          </w:p>
          <w:p w14:paraId="4089313A" w14:textId="77777777" w:rsidR="006A6D1E" w:rsidRPr="00400FC4" w:rsidRDefault="006A6D1E" w:rsidP="008A4294">
            <w:pPr>
              <w:spacing w:after="0" w:line="240" w:lineRule="auto"/>
              <w:rPr>
                <w:rFonts w:ascii="Arial" w:eastAsia="Calibri" w:hAnsi="Arial" w:cs="Arial"/>
                <w:sz w:val="18"/>
                <w:szCs w:val="18"/>
              </w:rPr>
            </w:pPr>
          </w:p>
          <w:p w14:paraId="6A32591B" w14:textId="77777777" w:rsidR="006A6D1E" w:rsidRPr="00400FC4" w:rsidRDefault="006A6D1E" w:rsidP="008A4294">
            <w:pPr>
              <w:spacing w:after="0" w:line="240" w:lineRule="auto"/>
              <w:rPr>
                <w:rFonts w:ascii="Arial" w:eastAsia="Calibri" w:hAnsi="Arial" w:cs="Arial"/>
                <w:sz w:val="18"/>
                <w:szCs w:val="18"/>
              </w:rPr>
            </w:pPr>
          </w:p>
          <w:p w14:paraId="28915540" w14:textId="77777777" w:rsidR="006A6D1E" w:rsidRPr="00400FC4" w:rsidRDefault="006A6D1E" w:rsidP="008A4294">
            <w:pPr>
              <w:spacing w:after="0" w:line="240" w:lineRule="auto"/>
              <w:rPr>
                <w:rFonts w:ascii="Arial" w:eastAsia="Calibri" w:hAnsi="Arial" w:cs="Arial"/>
                <w:sz w:val="18"/>
                <w:szCs w:val="18"/>
              </w:rPr>
            </w:pPr>
          </w:p>
          <w:p w14:paraId="6A803610" w14:textId="77777777" w:rsidR="006A6D1E" w:rsidRPr="00400FC4" w:rsidRDefault="006A6D1E" w:rsidP="008A4294">
            <w:pPr>
              <w:spacing w:after="0" w:line="240" w:lineRule="auto"/>
              <w:rPr>
                <w:rFonts w:ascii="Arial" w:eastAsia="Calibri" w:hAnsi="Arial" w:cs="Arial"/>
                <w:sz w:val="18"/>
                <w:szCs w:val="18"/>
              </w:rPr>
            </w:pPr>
          </w:p>
          <w:p w14:paraId="53A6FE65" w14:textId="77777777" w:rsidR="006A6D1E" w:rsidRPr="00400FC4" w:rsidRDefault="006A6D1E" w:rsidP="008A4294">
            <w:pPr>
              <w:spacing w:after="0" w:line="240" w:lineRule="auto"/>
              <w:rPr>
                <w:rFonts w:ascii="Arial" w:eastAsia="Calibri" w:hAnsi="Arial" w:cs="Arial"/>
                <w:sz w:val="18"/>
                <w:szCs w:val="18"/>
              </w:rPr>
            </w:pPr>
          </w:p>
          <w:p w14:paraId="487A48D3" w14:textId="77777777" w:rsidR="006A6D1E" w:rsidRPr="00400FC4" w:rsidRDefault="006A6D1E" w:rsidP="008A4294">
            <w:pPr>
              <w:spacing w:after="0" w:line="240" w:lineRule="auto"/>
              <w:rPr>
                <w:rFonts w:ascii="Arial" w:eastAsia="Calibri" w:hAnsi="Arial" w:cs="Arial"/>
                <w:sz w:val="18"/>
                <w:szCs w:val="18"/>
              </w:rPr>
            </w:pPr>
          </w:p>
          <w:p w14:paraId="1648A238" w14:textId="77777777" w:rsidR="006A6D1E" w:rsidRPr="00400FC4" w:rsidRDefault="006A6D1E" w:rsidP="008A4294">
            <w:pPr>
              <w:spacing w:after="0" w:line="240" w:lineRule="auto"/>
              <w:rPr>
                <w:rFonts w:ascii="Arial" w:eastAsia="Calibri" w:hAnsi="Arial" w:cs="Arial"/>
                <w:sz w:val="18"/>
                <w:szCs w:val="18"/>
              </w:rPr>
            </w:pPr>
          </w:p>
          <w:p w14:paraId="7B83F078" w14:textId="77777777" w:rsidR="006A6D1E" w:rsidRPr="00400FC4" w:rsidRDefault="006A6D1E" w:rsidP="008A4294">
            <w:pPr>
              <w:spacing w:after="0" w:line="240" w:lineRule="auto"/>
              <w:rPr>
                <w:rFonts w:ascii="Arial" w:eastAsia="Calibri" w:hAnsi="Arial" w:cs="Arial"/>
                <w:sz w:val="18"/>
                <w:szCs w:val="18"/>
              </w:rPr>
            </w:pPr>
          </w:p>
          <w:p w14:paraId="0FAD194B" w14:textId="77777777" w:rsidR="006A6D1E" w:rsidRPr="00400FC4" w:rsidRDefault="006A6D1E" w:rsidP="008A4294">
            <w:pPr>
              <w:spacing w:after="0" w:line="240" w:lineRule="auto"/>
              <w:rPr>
                <w:rFonts w:ascii="Arial" w:eastAsia="Calibri" w:hAnsi="Arial" w:cs="Arial"/>
                <w:sz w:val="18"/>
                <w:szCs w:val="18"/>
              </w:rPr>
            </w:pPr>
          </w:p>
          <w:p w14:paraId="7EB002B9" w14:textId="77777777" w:rsidR="006A6D1E" w:rsidRPr="00400FC4" w:rsidRDefault="006A6D1E" w:rsidP="008A4294">
            <w:pPr>
              <w:spacing w:after="0" w:line="240" w:lineRule="auto"/>
              <w:rPr>
                <w:rFonts w:ascii="Arial" w:eastAsia="Calibri" w:hAnsi="Arial" w:cs="Arial"/>
                <w:sz w:val="18"/>
                <w:szCs w:val="18"/>
              </w:rPr>
            </w:pPr>
          </w:p>
          <w:p w14:paraId="4165610D" w14:textId="77777777" w:rsidR="006A6D1E" w:rsidRPr="00400FC4" w:rsidRDefault="006A6D1E" w:rsidP="008A4294">
            <w:pPr>
              <w:spacing w:after="0" w:line="240" w:lineRule="auto"/>
              <w:rPr>
                <w:rFonts w:ascii="Arial" w:eastAsia="Calibri" w:hAnsi="Arial" w:cs="Arial"/>
                <w:sz w:val="18"/>
                <w:szCs w:val="18"/>
              </w:rPr>
            </w:pPr>
          </w:p>
          <w:p w14:paraId="694914A6" w14:textId="77777777" w:rsidR="006A6D1E" w:rsidRPr="00400FC4" w:rsidRDefault="006A6D1E" w:rsidP="008A4294">
            <w:pPr>
              <w:spacing w:after="0" w:line="240" w:lineRule="auto"/>
              <w:rPr>
                <w:rFonts w:ascii="Arial" w:eastAsia="Calibri" w:hAnsi="Arial" w:cs="Arial"/>
                <w:sz w:val="18"/>
                <w:szCs w:val="18"/>
              </w:rPr>
            </w:pPr>
          </w:p>
          <w:p w14:paraId="33AA17D8" w14:textId="77777777" w:rsidR="006A6D1E" w:rsidRPr="00400FC4" w:rsidRDefault="006A6D1E" w:rsidP="008A4294">
            <w:pPr>
              <w:spacing w:after="0" w:line="240" w:lineRule="auto"/>
              <w:rPr>
                <w:rFonts w:ascii="Arial" w:eastAsia="Calibri" w:hAnsi="Arial" w:cs="Arial"/>
                <w:sz w:val="18"/>
                <w:szCs w:val="18"/>
              </w:rPr>
            </w:pPr>
          </w:p>
          <w:p w14:paraId="1F6196C2" w14:textId="77777777" w:rsidR="006A6D1E" w:rsidRPr="00400FC4" w:rsidRDefault="006A6D1E" w:rsidP="008A4294">
            <w:pPr>
              <w:spacing w:after="0" w:line="240" w:lineRule="auto"/>
              <w:rPr>
                <w:rFonts w:ascii="Arial" w:eastAsia="Calibri" w:hAnsi="Arial" w:cs="Arial"/>
                <w:sz w:val="18"/>
                <w:szCs w:val="18"/>
              </w:rPr>
            </w:pPr>
          </w:p>
          <w:p w14:paraId="7DE1496B" w14:textId="77777777" w:rsidR="006A6D1E" w:rsidRPr="00400FC4" w:rsidRDefault="006A6D1E" w:rsidP="008A4294">
            <w:pPr>
              <w:spacing w:after="0" w:line="240" w:lineRule="auto"/>
              <w:rPr>
                <w:rFonts w:ascii="Arial" w:eastAsia="Calibri" w:hAnsi="Arial" w:cs="Arial"/>
                <w:sz w:val="18"/>
                <w:szCs w:val="18"/>
              </w:rPr>
            </w:pPr>
          </w:p>
          <w:p w14:paraId="46CA8FDF" w14:textId="77777777" w:rsidR="006A6D1E" w:rsidRPr="00400FC4" w:rsidRDefault="006A6D1E" w:rsidP="008A4294">
            <w:pPr>
              <w:spacing w:after="0" w:line="240" w:lineRule="auto"/>
              <w:rPr>
                <w:rFonts w:ascii="Arial" w:eastAsia="Calibri" w:hAnsi="Arial" w:cs="Arial"/>
                <w:sz w:val="18"/>
                <w:szCs w:val="18"/>
              </w:rPr>
            </w:pPr>
          </w:p>
          <w:p w14:paraId="63FE3D8B" w14:textId="77777777" w:rsidR="006A6D1E" w:rsidRPr="00400FC4" w:rsidRDefault="006A6D1E" w:rsidP="008A4294">
            <w:pPr>
              <w:spacing w:after="0" w:line="240" w:lineRule="auto"/>
              <w:rPr>
                <w:rFonts w:ascii="Arial" w:eastAsia="Calibri" w:hAnsi="Arial" w:cs="Arial"/>
                <w:sz w:val="18"/>
                <w:szCs w:val="18"/>
              </w:rPr>
            </w:pPr>
          </w:p>
          <w:p w14:paraId="2B8BEE0A" w14:textId="77777777" w:rsidR="006A6D1E" w:rsidRPr="00400FC4" w:rsidRDefault="006A6D1E" w:rsidP="008A4294">
            <w:pPr>
              <w:spacing w:after="0" w:line="240" w:lineRule="auto"/>
              <w:rPr>
                <w:rFonts w:ascii="Arial" w:eastAsia="Calibri" w:hAnsi="Arial" w:cs="Arial"/>
                <w:sz w:val="18"/>
                <w:szCs w:val="18"/>
              </w:rPr>
            </w:pPr>
          </w:p>
          <w:p w14:paraId="3237C8BB" w14:textId="77777777" w:rsidR="006A6D1E" w:rsidRPr="00400FC4" w:rsidRDefault="006A6D1E" w:rsidP="008A4294">
            <w:pPr>
              <w:spacing w:after="0" w:line="240" w:lineRule="auto"/>
              <w:rPr>
                <w:rFonts w:ascii="Arial" w:eastAsia="Calibri" w:hAnsi="Arial" w:cs="Arial"/>
                <w:sz w:val="18"/>
                <w:szCs w:val="18"/>
              </w:rPr>
            </w:pPr>
          </w:p>
          <w:p w14:paraId="211C7245" w14:textId="77777777" w:rsidR="006A6D1E" w:rsidRPr="00400FC4" w:rsidRDefault="006A6D1E" w:rsidP="008A4294">
            <w:pPr>
              <w:spacing w:after="0" w:line="240" w:lineRule="auto"/>
              <w:rPr>
                <w:rFonts w:ascii="Arial" w:eastAsia="Calibri" w:hAnsi="Arial" w:cs="Arial"/>
                <w:sz w:val="18"/>
                <w:szCs w:val="18"/>
              </w:rPr>
            </w:pPr>
          </w:p>
          <w:p w14:paraId="5B588DB7" w14:textId="77777777" w:rsidR="006A6D1E" w:rsidRPr="00400FC4" w:rsidRDefault="006A6D1E" w:rsidP="008A4294">
            <w:pPr>
              <w:spacing w:after="0" w:line="240" w:lineRule="auto"/>
              <w:rPr>
                <w:rFonts w:ascii="Arial" w:eastAsia="Calibri" w:hAnsi="Arial" w:cs="Arial"/>
                <w:sz w:val="18"/>
                <w:szCs w:val="18"/>
              </w:rPr>
            </w:pPr>
          </w:p>
          <w:p w14:paraId="6F419EB6" w14:textId="77777777" w:rsidR="006A6D1E" w:rsidRPr="00400FC4" w:rsidRDefault="006A6D1E" w:rsidP="008A4294">
            <w:pPr>
              <w:spacing w:after="0" w:line="240" w:lineRule="auto"/>
              <w:rPr>
                <w:rFonts w:ascii="Arial" w:eastAsia="Calibri" w:hAnsi="Arial" w:cs="Arial"/>
                <w:sz w:val="18"/>
                <w:szCs w:val="18"/>
              </w:rPr>
            </w:pPr>
          </w:p>
          <w:p w14:paraId="4372A846" w14:textId="77777777" w:rsidR="006A6D1E" w:rsidRPr="00400FC4" w:rsidRDefault="006A6D1E" w:rsidP="008A4294">
            <w:pPr>
              <w:spacing w:after="0" w:line="240" w:lineRule="auto"/>
              <w:rPr>
                <w:rFonts w:ascii="Arial" w:eastAsia="Calibri" w:hAnsi="Arial" w:cs="Arial"/>
                <w:sz w:val="18"/>
                <w:szCs w:val="18"/>
              </w:rPr>
            </w:pPr>
          </w:p>
          <w:p w14:paraId="20AE5E86" w14:textId="77777777" w:rsidR="006A6D1E" w:rsidRPr="00400FC4" w:rsidRDefault="006A6D1E" w:rsidP="008A4294">
            <w:pPr>
              <w:spacing w:after="0" w:line="240" w:lineRule="auto"/>
              <w:rPr>
                <w:rFonts w:ascii="Arial" w:eastAsia="Calibri" w:hAnsi="Arial" w:cs="Arial"/>
                <w:sz w:val="18"/>
                <w:szCs w:val="18"/>
              </w:rPr>
            </w:pPr>
          </w:p>
          <w:p w14:paraId="5C6CED08" w14:textId="77777777" w:rsidR="006A6D1E" w:rsidRPr="00400FC4" w:rsidRDefault="006A6D1E" w:rsidP="008A4294">
            <w:pPr>
              <w:spacing w:after="0" w:line="240" w:lineRule="auto"/>
              <w:rPr>
                <w:rFonts w:ascii="Arial" w:eastAsia="Calibri" w:hAnsi="Arial" w:cs="Arial"/>
                <w:sz w:val="18"/>
                <w:szCs w:val="18"/>
              </w:rPr>
            </w:pPr>
          </w:p>
          <w:p w14:paraId="59CE2824" w14:textId="77777777" w:rsidR="006A6D1E" w:rsidRPr="00400FC4" w:rsidRDefault="006A6D1E" w:rsidP="008A4294">
            <w:pPr>
              <w:spacing w:after="0" w:line="240" w:lineRule="auto"/>
              <w:rPr>
                <w:rFonts w:ascii="Arial" w:eastAsia="Calibri" w:hAnsi="Arial" w:cs="Arial"/>
                <w:sz w:val="18"/>
                <w:szCs w:val="18"/>
              </w:rPr>
            </w:pPr>
          </w:p>
          <w:p w14:paraId="54E6DDEB" w14:textId="77777777" w:rsidR="006A6D1E" w:rsidRPr="00400FC4" w:rsidRDefault="006A6D1E" w:rsidP="008A4294">
            <w:pPr>
              <w:spacing w:after="0" w:line="240" w:lineRule="auto"/>
              <w:rPr>
                <w:rFonts w:ascii="Arial" w:eastAsia="Calibri" w:hAnsi="Arial" w:cs="Arial"/>
                <w:sz w:val="18"/>
                <w:szCs w:val="18"/>
              </w:rPr>
            </w:pPr>
          </w:p>
          <w:p w14:paraId="37DC6F5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10092A0" w14:textId="77777777" w:rsidTr="006A43DB">
        <w:trPr>
          <w:cantSplit/>
          <w:trHeight w:val="75"/>
        </w:trPr>
        <w:tc>
          <w:tcPr>
            <w:tcW w:w="1557" w:type="dxa"/>
            <w:vMerge/>
          </w:tcPr>
          <w:p w14:paraId="364BE47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88787D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272ECD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2DF4D4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248D63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5F1EBA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D833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937AF1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84598B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26B0081" w14:textId="77777777" w:rsidTr="006A43DB">
        <w:trPr>
          <w:cantSplit/>
          <w:trHeight w:val="75"/>
        </w:trPr>
        <w:tc>
          <w:tcPr>
            <w:tcW w:w="1557" w:type="dxa"/>
            <w:vMerge/>
            <w:shd w:val="clear" w:color="auto" w:fill="auto"/>
          </w:tcPr>
          <w:p w14:paraId="7E05DE6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42325DA0"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213EAA27"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7C126AA3"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6991F2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Skład drzewostanu</w:t>
            </w:r>
          </w:p>
        </w:tc>
        <w:tc>
          <w:tcPr>
            <w:tcW w:w="1134" w:type="dxa"/>
            <w:shd w:val="clear" w:color="auto" w:fill="auto"/>
            <w:vAlign w:val="center"/>
          </w:tcPr>
          <w:p w14:paraId="1F1368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4690C6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3B0F1319"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4C5C77C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C6E1AD" w14:textId="77777777" w:rsidTr="006A43DB">
        <w:trPr>
          <w:cantSplit/>
          <w:trHeight w:val="75"/>
        </w:trPr>
        <w:tc>
          <w:tcPr>
            <w:tcW w:w="1557" w:type="dxa"/>
            <w:vMerge/>
          </w:tcPr>
          <w:p w14:paraId="2DFF231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FF1F51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054FF2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7CD35B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69175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7556BF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BEAE9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E172B5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9E7983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930824F" w14:textId="77777777" w:rsidTr="006A43DB">
        <w:trPr>
          <w:cantSplit/>
          <w:trHeight w:val="75"/>
        </w:trPr>
        <w:tc>
          <w:tcPr>
            <w:tcW w:w="1557" w:type="dxa"/>
            <w:vMerge/>
          </w:tcPr>
          <w:p w14:paraId="1CCC7B2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B9D175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495BA8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F2196F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6AA99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(apofity) w runie</w:t>
            </w:r>
          </w:p>
        </w:tc>
        <w:tc>
          <w:tcPr>
            <w:tcW w:w="1134" w:type="dxa"/>
            <w:vAlign w:val="center"/>
          </w:tcPr>
          <w:p w14:paraId="19C3BD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54F62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18CF4C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796A47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F153446" w14:textId="77777777" w:rsidTr="006A43DB">
        <w:trPr>
          <w:cantSplit/>
          <w:trHeight w:val="75"/>
        </w:trPr>
        <w:tc>
          <w:tcPr>
            <w:tcW w:w="1557" w:type="dxa"/>
            <w:vMerge/>
          </w:tcPr>
          <w:p w14:paraId="3503EE1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2D09BB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7F3061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13D59D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9ABD9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10CBB75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4656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0F83C01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C6DE5C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12F754B" w14:textId="77777777" w:rsidTr="006A43DB">
        <w:trPr>
          <w:cantSplit/>
          <w:trHeight w:val="75"/>
        </w:trPr>
        <w:tc>
          <w:tcPr>
            <w:tcW w:w="1557" w:type="dxa"/>
            <w:vMerge/>
          </w:tcPr>
          <w:p w14:paraId="5B833C9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4B9556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50E791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747EF9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DBF99A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5A7734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A1D44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3FDEE79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66BB6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EB8E892" w14:textId="77777777" w:rsidTr="006A43DB">
        <w:trPr>
          <w:cantSplit/>
          <w:trHeight w:val="75"/>
        </w:trPr>
        <w:tc>
          <w:tcPr>
            <w:tcW w:w="1557" w:type="dxa"/>
            <w:vMerge/>
          </w:tcPr>
          <w:p w14:paraId="04B39E2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9C72B2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8D0B54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FCE374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52BE89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10862F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6D4B6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96D9F9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D902A6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13DBE04" w14:textId="77777777" w:rsidTr="006A43DB">
        <w:trPr>
          <w:cantSplit/>
          <w:trHeight w:val="75"/>
        </w:trPr>
        <w:tc>
          <w:tcPr>
            <w:tcW w:w="1557" w:type="dxa"/>
            <w:vMerge/>
          </w:tcPr>
          <w:p w14:paraId="26BF19C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C4DDBD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1F77F1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ED2F00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D4F9E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2278D4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083CF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BBB8B5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4DD1A1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072558" w14:textId="77777777" w:rsidTr="006A43DB">
        <w:trPr>
          <w:cantSplit/>
          <w:trHeight w:val="75"/>
        </w:trPr>
        <w:tc>
          <w:tcPr>
            <w:tcW w:w="1557" w:type="dxa"/>
            <w:vMerge/>
          </w:tcPr>
          <w:p w14:paraId="78AF6FF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D6893F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000DD7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C3D18B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EEAE3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5432F5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1FABC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4B18E04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60C8E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08C3EFA" w14:textId="77777777" w:rsidTr="006A43DB">
        <w:trPr>
          <w:cantSplit/>
          <w:trHeight w:val="75"/>
        </w:trPr>
        <w:tc>
          <w:tcPr>
            <w:tcW w:w="1557" w:type="dxa"/>
            <w:vMerge/>
          </w:tcPr>
          <w:p w14:paraId="0D30975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C2B579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5CC64B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D41B6E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D1262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75513D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8C431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29A75D0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A8F35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59D010F" w14:textId="77777777" w:rsidTr="006A43DB">
        <w:trPr>
          <w:cantSplit/>
          <w:trHeight w:val="75"/>
        </w:trPr>
        <w:tc>
          <w:tcPr>
            <w:tcW w:w="1557" w:type="dxa"/>
            <w:vMerge/>
          </w:tcPr>
          <w:p w14:paraId="0F58C5A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BA3606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5B6F76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73D56D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73A94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vAlign w:val="center"/>
          </w:tcPr>
          <w:p w14:paraId="6D6F77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4FEB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5D119AE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76F585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3B72640" w14:textId="77777777" w:rsidTr="006A43DB">
        <w:trPr>
          <w:cantSplit/>
          <w:trHeight w:val="75"/>
        </w:trPr>
        <w:tc>
          <w:tcPr>
            <w:tcW w:w="1557" w:type="dxa"/>
            <w:vMerge/>
          </w:tcPr>
          <w:p w14:paraId="033E752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E21A87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C49DA9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854BF0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63080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6DCCE0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CA81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ECE45F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A5E6E3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E9A3F8" w14:textId="77777777" w:rsidTr="006A43DB">
        <w:trPr>
          <w:cantSplit/>
          <w:trHeight w:val="75"/>
        </w:trPr>
        <w:tc>
          <w:tcPr>
            <w:tcW w:w="1557" w:type="dxa"/>
            <w:vMerge/>
          </w:tcPr>
          <w:p w14:paraId="244318C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D1B491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AD0B2C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368577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4EF2B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0674B4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62E52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7A22479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021273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59CF3F2" w14:textId="77777777" w:rsidTr="006A43DB">
        <w:trPr>
          <w:cantSplit/>
          <w:trHeight w:val="155"/>
        </w:trPr>
        <w:tc>
          <w:tcPr>
            <w:tcW w:w="1557" w:type="dxa"/>
            <w:vMerge/>
          </w:tcPr>
          <w:p w14:paraId="3844562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0A9258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4126BD6"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1BFD3E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272FF7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640E7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2F671A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372F71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C7E555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8F0F520" w14:textId="77777777" w:rsidTr="006A43DB">
        <w:trPr>
          <w:cantSplit/>
          <w:trHeight w:val="155"/>
        </w:trPr>
        <w:tc>
          <w:tcPr>
            <w:tcW w:w="1557" w:type="dxa"/>
            <w:vMerge w:val="restart"/>
            <w:vAlign w:val="center"/>
          </w:tcPr>
          <w:p w14:paraId="21478918"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Kwaśne buczyny (</w:t>
            </w:r>
            <w:r w:rsidRPr="00400FC4">
              <w:rPr>
                <w:rFonts w:ascii="Arial" w:eastAsia="Calibri" w:hAnsi="Arial" w:cs="Arial"/>
                <w:b/>
                <w:bCs/>
                <w:i/>
                <w:sz w:val="18"/>
                <w:szCs w:val="18"/>
              </w:rPr>
              <w:t>Luzulo-Fagenion</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506333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9110</w:t>
            </w:r>
          </w:p>
        </w:tc>
        <w:tc>
          <w:tcPr>
            <w:tcW w:w="1277" w:type="dxa"/>
            <w:vMerge w:val="restart"/>
            <w:vAlign w:val="center"/>
          </w:tcPr>
          <w:p w14:paraId="08AAC2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{5596}</w:t>
            </w:r>
            <w:r w:rsidRPr="00400FC4">
              <w:rPr>
                <w:rFonts w:ascii="Arial" w:eastAsia="Calibri" w:hAnsi="Arial" w:cs="Arial"/>
                <w:sz w:val="18"/>
                <w:szCs w:val="18"/>
              </w:rPr>
              <w:br/>
              <w:t>Wielka Góra 1</w:t>
            </w:r>
          </w:p>
        </w:tc>
        <w:tc>
          <w:tcPr>
            <w:tcW w:w="1135" w:type="dxa"/>
            <w:vAlign w:val="center"/>
          </w:tcPr>
          <w:p w14:paraId="19EFED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247F3D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05CB9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03DBA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B159B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270C55C0"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bCs/>
                <w:iCs/>
                <w:sz w:val="18"/>
                <w:szCs w:val="18"/>
              </w:rPr>
              <w:t>Na stanowisku występuje podtyp siedliska 9110-1 Kwaśna buczyna niżowa (</w:t>
            </w:r>
            <w:r w:rsidRPr="00400FC4">
              <w:rPr>
                <w:rFonts w:ascii="Arial" w:eastAsia="Calibri" w:hAnsi="Arial" w:cs="Arial"/>
                <w:bCs/>
                <w:i/>
                <w:iCs/>
                <w:sz w:val="18"/>
                <w:szCs w:val="18"/>
              </w:rPr>
              <w:t>Luzulo pilosae-Fagetum</w:t>
            </w:r>
            <w:r w:rsidRPr="00400FC4">
              <w:rPr>
                <w:rFonts w:ascii="Arial" w:eastAsia="Calibri" w:hAnsi="Arial" w:cs="Arial"/>
                <w:bCs/>
                <w:iCs/>
                <w:sz w:val="18"/>
                <w:szCs w:val="18"/>
              </w:rPr>
              <w:t>).</w:t>
            </w:r>
          </w:p>
          <w:p w14:paraId="1F42817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56E70F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DDC07B" w14:textId="77777777" w:rsidTr="006A43DB">
        <w:trPr>
          <w:cantSplit/>
          <w:trHeight w:val="75"/>
        </w:trPr>
        <w:tc>
          <w:tcPr>
            <w:tcW w:w="1557" w:type="dxa"/>
            <w:vMerge/>
          </w:tcPr>
          <w:p w14:paraId="1EF878F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D46236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6C907A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293848D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6F4F6DD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5536D0F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2FB5C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00C69B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74067E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F73889E" w14:textId="77777777" w:rsidTr="006A43DB">
        <w:trPr>
          <w:cantSplit/>
          <w:trHeight w:val="75"/>
        </w:trPr>
        <w:tc>
          <w:tcPr>
            <w:tcW w:w="1557" w:type="dxa"/>
            <w:vMerge/>
            <w:shd w:val="clear" w:color="auto" w:fill="auto"/>
          </w:tcPr>
          <w:p w14:paraId="122E332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116D64C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2CBF87E0"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4ACC5997"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1C95DF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Skład drzewostanu</w:t>
            </w:r>
          </w:p>
        </w:tc>
        <w:tc>
          <w:tcPr>
            <w:tcW w:w="1134" w:type="dxa"/>
            <w:shd w:val="clear" w:color="auto" w:fill="auto"/>
            <w:vAlign w:val="center"/>
          </w:tcPr>
          <w:p w14:paraId="3C9AF6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1FFBD5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1B2F93A5"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0B3FF3A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3912A0A" w14:textId="77777777" w:rsidTr="006A43DB">
        <w:trPr>
          <w:cantSplit/>
          <w:trHeight w:val="75"/>
        </w:trPr>
        <w:tc>
          <w:tcPr>
            <w:tcW w:w="1557" w:type="dxa"/>
            <w:vMerge/>
          </w:tcPr>
          <w:p w14:paraId="7E4CD04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3DF9E3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4C6980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1C20BE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C5020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190E9C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08FCC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7AFEA1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2B3B7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3E302B" w14:textId="77777777" w:rsidTr="006A43DB">
        <w:trPr>
          <w:cantSplit/>
          <w:trHeight w:val="75"/>
        </w:trPr>
        <w:tc>
          <w:tcPr>
            <w:tcW w:w="1557" w:type="dxa"/>
            <w:vMerge/>
          </w:tcPr>
          <w:p w14:paraId="3306A01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039919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B94116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A6C35F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45F42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(apofity) w runie</w:t>
            </w:r>
          </w:p>
        </w:tc>
        <w:tc>
          <w:tcPr>
            <w:tcW w:w="1134" w:type="dxa"/>
            <w:vAlign w:val="center"/>
          </w:tcPr>
          <w:p w14:paraId="558B3A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9504C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8A395F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6BDAA6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E1F0F4" w14:textId="77777777" w:rsidTr="006A43DB">
        <w:trPr>
          <w:cantSplit/>
          <w:trHeight w:val="75"/>
        </w:trPr>
        <w:tc>
          <w:tcPr>
            <w:tcW w:w="1557" w:type="dxa"/>
            <w:vMerge/>
          </w:tcPr>
          <w:p w14:paraId="5DCAAEC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3A0A56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4F5F30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A7822A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DD5A6A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2867FE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8A5C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2F11D01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6885C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0DA6E8" w14:textId="77777777" w:rsidTr="006A43DB">
        <w:trPr>
          <w:cantSplit/>
          <w:trHeight w:val="75"/>
        </w:trPr>
        <w:tc>
          <w:tcPr>
            <w:tcW w:w="1557" w:type="dxa"/>
            <w:vMerge/>
          </w:tcPr>
          <w:p w14:paraId="0BE56E3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BC15EC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45E311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8D305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F8376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7170AB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A60D3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3F92FB6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4C3A13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757B6F" w14:textId="77777777" w:rsidTr="006A43DB">
        <w:trPr>
          <w:cantSplit/>
          <w:trHeight w:val="75"/>
        </w:trPr>
        <w:tc>
          <w:tcPr>
            <w:tcW w:w="1557" w:type="dxa"/>
            <w:vMerge/>
          </w:tcPr>
          <w:p w14:paraId="06C8F4E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66783C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C38396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FFB7E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43FFB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2593E5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5E219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DF324F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DD724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1D24852" w14:textId="77777777" w:rsidTr="006A43DB">
        <w:trPr>
          <w:cantSplit/>
          <w:trHeight w:val="75"/>
        </w:trPr>
        <w:tc>
          <w:tcPr>
            <w:tcW w:w="1557" w:type="dxa"/>
            <w:vMerge/>
          </w:tcPr>
          <w:p w14:paraId="230D3E4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E1ABAF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282ECF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3C9C72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EE8F9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1AAB47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7F230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1403D7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88217A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AAD8002" w14:textId="77777777" w:rsidTr="006A43DB">
        <w:trPr>
          <w:cantSplit/>
          <w:trHeight w:val="75"/>
        </w:trPr>
        <w:tc>
          <w:tcPr>
            <w:tcW w:w="1557" w:type="dxa"/>
            <w:vMerge/>
          </w:tcPr>
          <w:p w14:paraId="6B2D45E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2E0BAF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2725BB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8366E1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B29B7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2A7FF89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A6FDD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00A3404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1E5745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803BE73" w14:textId="77777777" w:rsidTr="006A43DB">
        <w:trPr>
          <w:cantSplit/>
          <w:trHeight w:val="75"/>
        </w:trPr>
        <w:tc>
          <w:tcPr>
            <w:tcW w:w="1557" w:type="dxa"/>
            <w:vMerge/>
          </w:tcPr>
          <w:p w14:paraId="5D148D8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885559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E32054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00088D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F8DC3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3CA2E4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02D3D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729BB0C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DABFF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E2A69B" w14:textId="77777777" w:rsidTr="006A43DB">
        <w:trPr>
          <w:cantSplit/>
          <w:trHeight w:val="75"/>
        </w:trPr>
        <w:tc>
          <w:tcPr>
            <w:tcW w:w="1557" w:type="dxa"/>
            <w:vMerge/>
          </w:tcPr>
          <w:p w14:paraId="02AE197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C12F1D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DD3E31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4BC36E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3925F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vAlign w:val="center"/>
          </w:tcPr>
          <w:p w14:paraId="115960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CD0D4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27ABA3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947E9D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A4DEBC1" w14:textId="77777777" w:rsidTr="006A43DB">
        <w:trPr>
          <w:cantSplit/>
          <w:trHeight w:val="75"/>
        </w:trPr>
        <w:tc>
          <w:tcPr>
            <w:tcW w:w="1557" w:type="dxa"/>
            <w:vMerge/>
          </w:tcPr>
          <w:p w14:paraId="701E8FC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F7EAEB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A01923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95281B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D467B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13F634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45736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E68959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D3FF95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7ABEE6" w14:textId="77777777" w:rsidTr="006A43DB">
        <w:trPr>
          <w:cantSplit/>
          <w:trHeight w:val="75"/>
        </w:trPr>
        <w:tc>
          <w:tcPr>
            <w:tcW w:w="1557" w:type="dxa"/>
            <w:vMerge/>
          </w:tcPr>
          <w:p w14:paraId="7A5A20D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EAA5D6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8CEF48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688392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305AA5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4B65B5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7E2C3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716574E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C43860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B30280" w14:textId="77777777" w:rsidTr="006A43DB">
        <w:trPr>
          <w:cantSplit/>
          <w:trHeight w:val="155"/>
        </w:trPr>
        <w:tc>
          <w:tcPr>
            <w:tcW w:w="1557" w:type="dxa"/>
            <w:vMerge/>
          </w:tcPr>
          <w:p w14:paraId="70FA420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BC4543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5DFD969"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7A46EA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3A35F0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266DD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F478C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6E4438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DFEDEB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4F45186" w14:textId="77777777" w:rsidTr="006A43DB">
        <w:trPr>
          <w:cantSplit/>
          <w:trHeight w:val="155"/>
        </w:trPr>
        <w:tc>
          <w:tcPr>
            <w:tcW w:w="1557" w:type="dxa"/>
            <w:vMerge w:val="restart"/>
            <w:vAlign w:val="center"/>
          </w:tcPr>
          <w:p w14:paraId="5F73B12E"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Kwaśne buczyny (</w:t>
            </w:r>
            <w:r w:rsidRPr="00400FC4">
              <w:rPr>
                <w:rFonts w:ascii="Arial" w:eastAsia="Calibri" w:hAnsi="Arial" w:cs="Arial"/>
                <w:b/>
                <w:bCs/>
                <w:i/>
                <w:sz w:val="18"/>
                <w:szCs w:val="18"/>
              </w:rPr>
              <w:t>Luzulo-Fagenion</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746112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9110</w:t>
            </w:r>
          </w:p>
        </w:tc>
        <w:tc>
          <w:tcPr>
            <w:tcW w:w="1277" w:type="dxa"/>
            <w:vMerge w:val="restart"/>
            <w:vAlign w:val="center"/>
          </w:tcPr>
          <w:p w14:paraId="4B1EA5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{C148}</w:t>
            </w:r>
            <w:r w:rsidRPr="00400FC4">
              <w:rPr>
                <w:rFonts w:ascii="Arial" w:eastAsia="Calibri" w:hAnsi="Arial" w:cs="Arial"/>
                <w:sz w:val="18"/>
                <w:szCs w:val="18"/>
              </w:rPr>
              <w:br/>
              <w:t>Morsko 1</w:t>
            </w:r>
          </w:p>
        </w:tc>
        <w:tc>
          <w:tcPr>
            <w:tcW w:w="1135" w:type="dxa"/>
            <w:vAlign w:val="center"/>
          </w:tcPr>
          <w:p w14:paraId="71B540D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18651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8E6EA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DB08F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96F1B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768F75D7"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bCs/>
                <w:iCs/>
                <w:sz w:val="18"/>
                <w:szCs w:val="18"/>
              </w:rPr>
              <w:t>Na stanowisku występuje podtyp siedliska 9110-1 Kwaśna buczyna niżowa (</w:t>
            </w:r>
            <w:r w:rsidRPr="00400FC4">
              <w:rPr>
                <w:rFonts w:ascii="Arial" w:eastAsia="Calibri" w:hAnsi="Arial" w:cs="Arial"/>
                <w:bCs/>
                <w:i/>
                <w:iCs/>
                <w:sz w:val="18"/>
                <w:szCs w:val="18"/>
              </w:rPr>
              <w:t>Luzulo pilosae-Fagetum</w:t>
            </w:r>
            <w:r w:rsidRPr="00400FC4">
              <w:rPr>
                <w:rFonts w:ascii="Arial" w:eastAsia="Calibri" w:hAnsi="Arial" w:cs="Arial"/>
                <w:bCs/>
                <w:iCs/>
                <w:sz w:val="18"/>
                <w:szCs w:val="18"/>
              </w:rPr>
              <w:t>).</w:t>
            </w:r>
          </w:p>
          <w:p w14:paraId="78A8A70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91C7D0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65F33FB" w14:textId="77777777" w:rsidTr="006A43DB">
        <w:trPr>
          <w:cantSplit/>
          <w:trHeight w:val="75"/>
        </w:trPr>
        <w:tc>
          <w:tcPr>
            <w:tcW w:w="1557" w:type="dxa"/>
            <w:vMerge/>
          </w:tcPr>
          <w:p w14:paraId="3BE86A8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E4AB51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313536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477495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5EA1CB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7FF8A0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02F272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BFCD30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D37F28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F9D6E6" w14:textId="77777777" w:rsidTr="006A43DB">
        <w:trPr>
          <w:cantSplit/>
          <w:trHeight w:val="75"/>
        </w:trPr>
        <w:tc>
          <w:tcPr>
            <w:tcW w:w="1557" w:type="dxa"/>
            <w:vMerge/>
            <w:shd w:val="clear" w:color="auto" w:fill="auto"/>
          </w:tcPr>
          <w:p w14:paraId="0D59D3F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4A266667"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3E3360EC"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541A1FF7"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094925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Skład drzewostanu</w:t>
            </w:r>
          </w:p>
        </w:tc>
        <w:tc>
          <w:tcPr>
            <w:tcW w:w="1134" w:type="dxa"/>
            <w:shd w:val="clear" w:color="auto" w:fill="auto"/>
            <w:vAlign w:val="center"/>
          </w:tcPr>
          <w:p w14:paraId="5633EA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20A6A0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shd w:val="clear" w:color="auto" w:fill="auto"/>
          </w:tcPr>
          <w:p w14:paraId="335BEC0A"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687B019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6BCA91E" w14:textId="77777777" w:rsidTr="006A43DB">
        <w:trPr>
          <w:cantSplit/>
          <w:trHeight w:val="75"/>
        </w:trPr>
        <w:tc>
          <w:tcPr>
            <w:tcW w:w="1557" w:type="dxa"/>
            <w:vMerge/>
          </w:tcPr>
          <w:p w14:paraId="78B620D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E17293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99594C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A794FC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AF5D1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438200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65A4B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F6DF8E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8F33EC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8848185" w14:textId="77777777" w:rsidTr="006A43DB">
        <w:trPr>
          <w:cantSplit/>
          <w:trHeight w:val="75"/>
        </w:trPr>
        <w:tc>
          <w:tcPr>
            <w:tcW w:w="1557" w:type="dxa"/>
            <w:vMerge/>
          </w:tcPr>
          <w:p w14:paraId="1EB0C6A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EC1DDF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E6C484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B1CE06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DDA5D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(apofity) w runie</w:t>
            </w:r>
          </w:p>
        </w:tc>
        <w:tc>
          <w:tcPr>
            <w:tcW w:w="1134" w:type="dxa"/>
            <w:vAlign w:val="center"/>
          </w:tcPr>
          <w:p w14:paraId="2D5462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95BDBF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412C2F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ECE399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AD87BB4" w14:textId="77777777" w:rsidTr="006A43DB">
        <w:trPr>
          <w:cantSplit/>
          <w:trHeight w:val="75"/>
        </w:trPr>
        <w:tc>
          <w:tcPr>
            <w:tcW w:w="1557" w:type="dxa"/>
            <w:vMerge/>
          </w:tcPr>
          <w:p w14:paraId="2E69841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0FE1A3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F41577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8C68BF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3F43A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1B79F9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15DA5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70912E9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CB585B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252F19" w14:textId="77777777" w:rsidTr="006A43DB">
        <w:trPr>
          <w:cantSplit/>
          <w:trHeight w:val="75"/>
        </w:trPr>
        <w:tc>
          <w:tcPr>
            <w:tcW w:w="1557" w:type="dxa"/>
            <w:vMerge/>
          </w:tcPr>
          <w:p w14:paraId="4E0E6C4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A5CA90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FCC2A3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67D135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75BDE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6A8025E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13B2C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62C76F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2DD482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0BF68A" w14:textId="77777777" w:rsidTr="006A43DB">
        <w:trPr>
          <w:cantSplit/>
          <w:trHeight w:val="75"/>
        </w:trPr>
        <w:tc>
          <w:tcPr>
            <w:tcW w:w="1557" w:type="dxa"/>
            <w:vMerge/>
          </w:tcPr>
          <w:p w14:paraId="438C976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398B1D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3EB6F2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A131FA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AB21B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7DCCD21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5A5E7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8C106E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32EF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A0A34A8" w14:textId="77777777" w:rsidTr="006A43DB">
        <w:trPr>
          <w:cantSplit/>
          <w:trHeight w:val="75"/>
        </w:trPr>
        <w:tc>
          <w:tcPr>
            <w:tcW w:w="1557" w:type="dxa"/>
            <w:vMerge/>
          </w:tcPr>
          <w:p w14:paraId="6EFDDF2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C66BEE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CB64E6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8EA9EE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BDE19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627D40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A1656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60FACB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2628EB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267FB82" w14:textId="77777777" w:rsidTr="006A43DB">
        <w:trPr>
          <w:cantSplit/>
          <w:trHeight w:val="75"/>
        </w:trPr>
        <w:tc>
          <w:tcPr>
            <w:tcW w:w="1557" w:type="dxa"/>
            <w:vMerge/>
          </w:tcPr>
          <w:p w14:paraId="74930EF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8B2C06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C8CD83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24F557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88E01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4AE449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2F50C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7DF6DAB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230BA4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407F771" w14:textId="77777777" w:rsidTr="006A43DB">
        <w:trPr>
          <w:cantSplit/>
          <w:trHeight w:val="75"/>
        </w:trPr>
        <w:tc>
          <w:tcPr>
            <w:tcW w:w="1557" w:type="dxa"/>
            <w:vMerge/>
          </w:tcPr>
          <w:p w14:paraId="0A28746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D06A3E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2C9D05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34B99F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65F51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71CE5B9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49C19E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439A845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9D4CEA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B2AF67F" w14:textId="77777777" w:rsidTr="006A43DB">
        <w:trPr>
          <w:cantSplit/>
          <w:trHeight w:val="75"/>
        </w:trPr>
        <w:tc>
          <w:tcPr>
            <w:tcW w:w="1557" w:type="dxa"/>
            <w:vMerge/>
          </w:tcPr>
          <w:p w14:paraId="10AC74A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3050DC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3ED771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7FE55E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331EF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vAlign w:val="center"/>
          </w:tcPr>
          <w:p w14:paraId="1DCE71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3D4CA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55C3BB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E6BDDD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923E30F" w14:textId="77777777" w:rsidTr="006A43DB">
        <w:trPr>
          <w:cantSplit/>
          <w:trHeight w:val="75"/>
        </w:trPr>
        <w:tc>
          <w:tcPr>
            <w:tcW w:w="1557" w:type="dxa"/>
            <w:vMerge/>
          </w:tcPr>
          <w:p w14:paraId="2A3F3B1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6CB53E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15E774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0126E4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E1E70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00DACA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4989D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DE3AAE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220A34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653B11B" w14:textId="77777777" w:rsidTr="006A43DB">
        <w:trPr>
          <w:cantSplit/>
          <w:trHeight w:val="75"/>
        </w:trPr>
        <w:tc>
          <w:tcPr>
            <w:tcW w:w="1557" w:type="dxa"/>
            <w:vMerge/>
          </w:tcPr>
          <w:p w14:paraId="60CA863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48D09E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1C10BA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5E7E1E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BD125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319EDC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66CAA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01E055C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647AA0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61541E2" w14:textId="77777777" w:rsidTr="006A43DB">
        <w:trPr>
          <w:cantSplit/>
          <w:trHeight w:val="4040"/>
        </w:trPr>
        <w:tc>
          <w:tcPr>
            <w:tcW w:w="1557" w:type="dxa"/>
            <w:vMerge/>
          </w:tcPr>
          <w:p w14:paraId="63BE375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35EF3D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CBCEE52"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70FA5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6E5172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t>
            </w:r>
          </w:p>
        </w:tc>
        <w:tc>
          <w:tcPr>
            <w:tcW w:w="1134" w:type="dxa"/>
            <w:vAlign w:val="center"/>
          </w:tcPr>
          <w:p w14:paraId="45A137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4E624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C09FD0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63DA5F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C6BEB93" w14:textId="77777777" w:rsidTr="006A43DB">
        <w:trPr>
          <w:cantSplit/>
          <w:trHeight w:val="155"/>
        </w:trPr>
        <w:tc>
          <w:tcPr>
            <w:tcW w:w="1557" w:type="dxa"/>
            <w:vMerge w:val="restart"/>
            <w:vAlign w:val="center"/>
          </w:tcPr>
          <w:p w14:paraId="388D61AE"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Żyzne buczyny (</w:t>
            </w:r>
            <w:r w:rsidRPr="00400FC4">
              <w:rPr>
                <w:rFonts w:ascii="Arial" w:eastAsia="Calibri" w:hAnsi="Arial" w:cs="Arial"/>
                <w:b/>
                <w:bCs/>
                <w:i/>
                <w:sz w:val="18"/>
                <w:szCs w:val="18"/>
              </w:rPr>
              <w:t>Dentario glandulosae-Fagenion</w:t>
            </w:r>
            <w:r w:rsidRPr="00400FC4">
              <w:rPr>
                <w:rFonts w:ascii="Arial" w:eastAsia="Calibri" w:hAnsi="Arial" w:cs="Arial"/>
                <w:b/>
                <w:bCs/>
                <w:sz w:val="18"/>
                <w:szCs w:val="18"/>
              </w:rPr>
              <w:t xml:space="preserve">, </w:t>
            </w:r>
            <w:r w:rsidRPr="00400FC4">
              <w:rPr>
                <w:rFonts w:ascii="Arial" w:eastAsia="Calibri" w:hAnsi="Arial" w:cs="Arial"/>
                <w:b/>
                <w:bCs/>
                <w:i/>
                <w:sz w:val="18"/>
                <w:szCs w:val="18"/>
              </w:rPr>
              <w:t>Galio odorati-Fagenion</w:t>
            </w:r>
            <w:r w:rsidRPr="00400FC4">
              <w:rPr>
                <w:rFonts w:ascii="Arial" w:eastAsia="Calibri" w:hAnsi="Arial" w:cs="Arial"/>
                <w:b/>
                <w:bCs/>
                <w:sz w:val="18"/>
                <w:szCs w:val="18"/>
              </w:rPr>
              <w:t>)</w:t>
            </w:r>
          </w:p>
        </w:tc>
        <w:tc>
          <w:tcPr>
            <w:tcW w:w="707" w:type="dxa"/>
            <w:vMerge w:val="restart"/>
            <w:vAlign w:val="center"/>
          </w:tcPr>
          <w:p w14:paraId="22E91D3D"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9130</w:t>
            </w:r>
          </w:p>
        </w:tc>
        <w:tc>
          <w:tcPr>
            <w:tcW w:w="1277" w:type="dxa"/>
            <w:vMerge w:val="restart"/>
            <w:vAlign w:val="center"/>
          </w:tcPr>
          <w:p w14:paraId="64137C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{F4C1}</w:t>
            </w:r>
            <w:r w:rsidRPr="00400FC4">
              <w:rPr>
                <w:rFonts w:ascii="Arial" w:eastAsia="Calibri" w:hAnsi="Arial" w:cs="Arial"/>
                <w:sz w:val="18"/>
                <w:szCs w:val="18"/>
              </w:rPr>
              <w:br/>
              <w:t>Popielowa 2</w:t>
            </w:r>
          </w:p>
        </w:tc>
        <w:tc>
          <w:tcPr>
            <w:tcW w:w="1135" w:type="dxa"/>
            <w:vAlign w:val="center"/>
          </w:tcPr>
          <w:p w14:paraId="5A9C6E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3E52A32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34B02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FA0BE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4A759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231238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siedliska 9130-3 Żyzna buczyna górska (</w:t>
            </w:r>
            <w:r w:rsidRPr="00400FC4">
              <w:rPr>
                <w:rFonts w:ascii="Arial" w:eastAsia="Calibri" w:hAnsi="Arial" w:cs="Arial"/>
                <w:i/>
                <w:sz w:val="18"/>
                <w:szCs w:val="18"/>
              </w:rPr>
              <w:t>Dentario enneaphylli-Fagetum</w:t>
            </w:r>
            <w:r w:rsidRPr="00400FC4">
              <w:rPr>
                <w:rFonts w:ascii="Arial" w:eastAsia="Calibri" w:hAnsi="Arial" w:cs="Arial"/>
                <w:sz w:val="18"/>
                <w:szCs w:val="18"/>
              </w:rPr>
              <w:t>).</w:t>
            </w:r>
          </w:p>
          <w:p w14:paraId="0D160758" w14:textId="77777777" w:rsidR="006A6D1E" w:rsidRPr="00400FC4" w:rsidRDefault="006A6D1E" w:rsidP="008A4294">
            <w:pPr>
              <w:spacing w:after="0" w:line="240" w:lineRule="auto"/>
              <w:rPr>
                <w:rFonts w:ascii="Arial" w:eastAsia="Calibri" w:hAnsi="Arial" w:cs="Arial"/>
                <w:sz w:val="18"/>
                <w:szCs w:val="18"/>
              </w:rPr>
            </w:pPr>
          </w:p>
        </w:tc>
        <w:tc>
          <w:tcPr>
            <w:tcW w:w="2127" w:type="dxa"/>
            <w:vMerge w:val="restart"/>
            <w:vAlign w:val="center"/>
          </w:tcPr>
          <w:p w14:paraId="2124660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r>
      <w:tr w:rsidR="006A6D1E" w:rsidRPr="00400FC4" w14:paraId="3BA4F62F" w14:textId="77777777" w:rsidTr="006A43DB">
        <w:trPr>
          <w:cantSplit/>
          <w:trHeight w:val="75"/>
        </w:trPr>
        <w:tc>
          <w:tcPr>
            <w:tcW w:w="1557" w:type="dxa"/>
            <w:vMerge/>
          </w:tcPr>
          <w:p w14:paraId="23391AA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0BF5D1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8641E7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23F0A7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624460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w:t>
            </w:r>
          </w:p>
        </w:tc>
        <w:tc>
          <w:tcPr>
            <w:tcW w:w="1134" w:type="dxa"/>
            <w:vAlign w:val="center"/>
          </w:tcPr>
          <w:p w14:paraId="7426C35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E21E0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4B87D2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4A6BCC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AA1919" w14:textId="77777777" w:rsidTr="006A43DB">
        <w:trPr>
          <w:cantSplit/>
          <w:trHeight w:val="75"/>
        </w:trPr>
        <w:tc>
          <w:tcPr>
            <w:tcW w:w="1557" w:type="dxa"/>
            <w:vMerge/>
          </w:tcPr>
          <w:p w14:paraId="4285457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DC6984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6CCE8E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E0F011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0A8B0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Skład drzewostanu</w:t>
            </w:r>
          </w:p>
        </w:tc>
        <w:tc>
          <w:tcPr>
            <w:tcW w:w="1134" w:type="dxa"/>
            <w:vAlign w:val="center"/>
          </w:tcPr>
          <w:p w14:paraId="527FA2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58836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599D7F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FFCEB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4D02360" w14:textId="77777777" w:rsidTr="006A43DB">
        <w:trPr>
          <w:cantSplit/>
          <w:trHeight w:val="75"/>
        </w:trPr>
        <w:tc>
          <w:tcPr>
            <w:tcW w:w="1557" w:type="dxa"/>
            <w:vMerge/>
            <w:shd w:val="clear" w:color="auto" w:fill="auto"/>
          </w:tcPr>
          <w:p w14:paraId="5991AD0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44A789F5"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6A64607B"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27D63EC7"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613327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shd w:val="clear" w:color="auto" w:fill="auto"/>
            <w:vAlign w:val="center"/>
          </w:tcPr>
          <w:p w14:paraId="029025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6EFFC2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shd w:val="clear" w:color="auto" w:fill="auto"/>
          </w:tcPr>
          <w:p w14:paraId="64D32AB0"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1419975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31CC83D" w14:textId="77777777" w:rsidTr="006A43DB">
        <w:trPr>
          <w:cantSplit/>
          <w:trHeight w:val="75"/>
        </w:trPr>
        <w:tc>
          <w:tcPr>
            <w:tcW w:w="1557" w:type="dxa"/>
            <w:vMerge/>
          </w:tcPr>
          <w:p w14:paraId="2FE9DEE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A18691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58504F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B1BDDC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71907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fitocenozy</w:t>
            </w:r>
          </w:p>
        </w:tc>
        <w:tc>
          <w:tcPr>
            <w:tcW w:w="1134" w:type="dxa"/>
            <w:vAlign w:val="center"/>
          </w:tcPr>
          <w:p w14:paraId="064251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3DBA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101745B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D936E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1553DB1" w14:textId="77777777" w:rsidTr="006A43DB">
        <w:trPr>
          <w:cantSplit/>
          <w:trHeight w:val="75"/>
        </w:trPr>
        <w:tc>
          <w:tcPr>
            <w:tcW w:w="1557" w:type="dxa"/>
            <w:vMerge/>
            <w:shd w:val="clear" w:color="auto" w:fill="auto"/>
          </w:tcPr>
          <w:p w14:paraId="523A911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2BDD23C1"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5DB17B61"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7CD71106"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61B51C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(udział starodrzewu)</w:t>
            </w:r>
          </w:p>
        </w:tc>
        <w:tc>
          <w:tcPr>
            <w:tcW w:w="1134" w:type="dxa"/>
            <w:shd w:val="clear" w:color="auto" w:fill="auto"/>
            <w:vAlign w:val="center"/>
          </w:tcPr>
          <w:p w14:paraId="7C1CB8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74CFD3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63E45602"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49C478A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D13055" w14:textId="77777777" w:rsidTr="006A43DB">
        <w:trPr>
          <w:cantSplit/>
          <w:trHeight w:val="75"/>
        </w:trPr>
        <w:tc>
          <w:tcPr>
            <w:tcW w:w="1557" w:type="dxa"/>
            <w:vMerge/>
          </w:tcPr>
          <w:p w14:paraId="0E2C6A6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8FB70C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12236F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8A3962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6C4D3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17FE33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E11ED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0CE96E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07F5AF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1439428" w14:textId="77777777" w:rsidTr="006A43DB">
        <w:trPr>
          <w:cantSplit/>
          <w:trHeight w:val="75"/>
        </w:trPr>
        <w:tc>
          <w:tcPr>
            <w:tcW w:w="1557" w:type="dxa"/>
            <w:vMerge/>
          </w:tcPr>
          <w:p w14:paraId="54382A1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9B3557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FE2E7B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EE0FCE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852E9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3FC4A9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9E58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3C8C01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77E3EF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957A27E" w14:textId="77777777" w:rsidTr="006A43DB">
        <w:trPr>
          <w:cantSplit/>
          <w:trHeight w:val="75"/>
        </w:trPr>
        <w:tc>
          <w:tcPr>
            <w:tcW w:w="1557" w:type="dxa"/>
            <w:vMerge/>
          </w:tcPr>
          <w:p w14:paraId="18977C0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67CF20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25ED13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A8C660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73240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6DD0C3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CE87A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DA72CE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171E47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526385" w14:textId="77777777" w:rsidTr="006A43DB">
        <w:trPr>
          <w:cantSplit/>
          <w:trHeight w:val="75"/>
        </w:trPr>
        <w:tc>
          <w:tcPr>
            <w:tcW w:w="1557" w:type="dxa"/>
            <w:vMerge/>
          </w:tcPr>
          <w:p w14:paraId="1201AB1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50E749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69BA4C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C0CB9D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F4311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6B10A5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A50A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E9C137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4A4AB7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3E5BFA" w14:textId="77777777" w:rsidTr="006A43DB">
        <w:trPr>
          <w:cantSplit/>
          <w:trHeight w:val="75"/>
        </w:trPr>
        <w:tc>
          <w:tcPr>
            <w:tcW w:w="1557" w:type="dxa"/>
            <w:vMerge/>
          </w:tcPr>
          <w:p w14:paraId="2FC0D23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34C526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2031B6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C3E34C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97B76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107866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0467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21F5204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3E3FBC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0DA02E6" w14:textId="77777777" w:rsidTr="006A43DB">
        <w:trPr>
          <w:cantSplit/>
          <w:trHeight w:val="75"/>
        </w:trPr>
        <w:tc>
          <w:tcPr>
            <w:tcW w:w="1557" w:type="dxa"/>
            <w:vMerge/>
          </w:tcPr>
          <w:p w14:paraId="2F5B747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290C43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6C34B0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D22A42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50097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vAlign w:val="center"/>
          </w:tcPr>
          <w:p w14:paraId="62BF1F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93A5D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2F1B89D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E835ED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ECCABF" w14:textId="77777777" w:rsidTr="006A43DB">
        <w:trPr>
          <w:cantSplit/>
          <w:trHeight w:val="75"/>
        </w:trPr>
        <w:tc>
          <w:tcPr>
            <w:tcW w:w="1557" w:type="dxa"/>
            <w:vMerge/>
          </w:tcPr>
          <w:p w14:paraId="66ADEC2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949494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B8D93C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16AB80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6226E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31EDB1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6C034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6B29AC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CE7D53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8A2351A" w14:textId="77777777" w:rsidTr="006A43DB">
        <w:trPr>
          <w:cantSplit/>
          <w:trHeight w:val="75"/>
        </w:trPr>
        <w:tc>
          <w:tcPr>
            <w:tcW w:w="1557" w:type="dxa"/>
            <w:vMerge/>
          </w:tcPr>
          <w:p w14:paraId="4B2ADAB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614F2A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CAD9A2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B00A25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25FBB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2DA7AD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4B24F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17AD6BB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309C39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1609BBC" w14:textId="77777777" w:rsidTr="006A43DB">
        <w:trPr>
          <w:cantSplit/>
          <w:trHeight w:val="743"/>
        </w:trPr>
        <w:tc>
          <w:tcPr>
            <w:tcW w:w="1557" w:type="dxa"/>
            <w:vMerge/>
          </w:tcPr>
          <w:p w14:paraId="61DC02F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06B3D8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D248F41"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E988C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D4C329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F3D3D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B6265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8CCCB7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3A58EB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E017649" w14:textId="77777777" w:rsidTr="006A43DB">
        <w:trPr>
          <w:cantSplit/>
          <w:trHeight w:val="155"/>
        </w:trPr>
        <w:tc>
          <w:tcPr>
            <w:tcW w:w="1557" w:type="dxa"/>
            <w:vMerge w:val="restart"/>
            <w:vAlign w:val="center"/>
          </w:tcPr>
          <w:p w14:paraId="424336F1"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Żyzne buczyny (</w:t>
            </w:r>
            <w:r w:rsidRPr="00400FC4">
              <w:rPr>
                <w:rFonts w:ascii="Arial" w:eastAsia="Calibri" w:hAnsi="Arial" w:cs="Arial"/>
                <w:b/>
                <w:bCs/>
                <w:i/>
                <w:sz w:val="18"/>
                <w:szCs w:val="18"/>
              </w:rPr>
              <w:t>Dentario glandulosae-Fagenion</w:t>
            </w:r>
            <w:r w:rsidRPr="00400FC4">
              <w:rPr>
                <w:rFonts w:ascii="Arial" w:eastAsia="Calibri" w:hAnsi="Arial" w:cs="Arial"/>
                <w:b/>
                <w:bCs/>
                <w:sz w:val="18"/>
                <w:szCs w:val="18"/>
              </w:rPr>
              <w:t xml:space="preserve">, </w:t>
            </w:r>
            <w:r w:rsidRPr="00400FC4">
              <w:rPr>
                <w:rFonts w:ascii="Arial" w:eastAsia="Calibri" w:hAnsi="Arial" w:cs="Arial"/>
                <w:b/>
                <w:bCs/>
                <w:i/>
                <w:sz w:val="18"/>
                <w:szCs w:val="18"/>
              </w:rPr>
              <w:t>Galio odorati-Fagenion</w:t>
            </w:r>
            <w:r w:rsidRPr="00400FC4">
              <w:rPr>
                <w:rFonts w:ascii="Arial" w:eastAsia="Calibri" w:hAnsi="Arial" w:cs="Arial"/>
                <w:b/>
                <w:bCs/>
                <w:sz w:val="18"/>
                <w:szCs w:val="18"/>
              </w:rPr>
              <w:t>)</w:t>
            </w:r>
          </w:p>
        </w:tc>
        <w:tc>
          <w:tcPr>
            <w:tcW w:w="707" w:type="dxa"/>
            <w:vMerge w:val="restart"/>
            <w:vAlign w:val="center"/>
          </w:tcPr>
          <w:p w14:paraId="279F8582"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9130</w:t>
            </w:r>
          </w:p>
        </w:tc>
        <w:tc>
          <w:tcPr>
            <w:tcW w:w="1277" w:type="dxa"/>
            <w:vMerge w:val="restart"/>
            <w:vAlign w:val="center"/>
          </w:tcPr>
          <w:p w14:paraId="2DD18A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{6308}</w:t>
            </w:r>
            <w:r w:rsidRPr="00400FC4">
              <w:rPr>
                <w:rFonts w:ascii="Arial" w:eastAsia="Calibri" w:hAnsi="Arial" w:cs="Arial"/>
                <w:sz w:val="18"/>
                <w:szCs w:val="18"/>
              </w:rPr>
              <w:br/>
              <w:t>Morsko 2</w:t>
            </w:r>
          </w:p>
        </w:tc>
        <w:tc>
          <w:tcPr>
            <w:tcW w:w="1135" w:type="dxa"/>
            <w:vAlign w:val="center"/>
          </w:tcPr>
          <w:p w14:paraId="5AB7FB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shd w:val="clear" w:color="auto" w:fill="auto"/>
          </w:tcPr>
          <w:p w14:paraId="5F3ADB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shd w:val="clear" w:color="auto" w:fill="auto"/>
            <w:vAlign w:val="center"/>
          </w:tcPr>
          <w:p w14:paraId="700627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37174A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shd w:val="clear" w:color="auto" w:fill="auto"/>
            <w:vAlign w:val="center"/>
          </w:tcPr>
          <w:p w14:paraId="138EBE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662BD6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 stanowisku występuje podtyp siedliska 9130-3 Żyzna buczyna górska (</w:t>
            </w:r>
            <w:r w:rsidRPr="00400FC4">
              <w:rPr>
                <w:rFonts w:ascii="Arial" w:eastAsia="Calibri" w:hAnsi="Arial" w:cs="Arial"/>
                <w:i/>
                <w:sz w:val="18"/>
                <w:szCs w:val="18"/>
              </w:rPr>
              <w:t>Dentario enneaphylli-Fagetum</w:t>
            </w:r>
            <w:r w:rsidRPr="00400FC4">
              <w:rPr>
                <w:rFonts w:ascii="Arial" w:eastAsia="Calibri" w:hAnsi="Arial" w:cs="Arial"/>
                <w:sz w:val="18"/>
                <w:szCs w:val="18"/>
              </w:rPr>
              <w:t>).</w:t>
            </w:r>
          </w:p>
          <w:p w14:paraId="3AD69EF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69CF21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8DCB2A8" w14:textId="77777777" w:rsidTr="006A43DB">
        <w:trPr>
          <w:cantSplit/>
          <w:trHeight w:val="75"/>
        </w:trPr>
        <w:tc>
          <w:tcPr>
            <w:tcW w:w="1557" w:type="dxa"/>
            <w:vMerge/>
          </w:tcPr>
          <w:p w14:paraId="7923C55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C57110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335BCD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F9B83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shd w:val="clear" w:color="auto" w:fill="auto"/>
            <w:vAlign w:val="center"/>
          </w:tcPr>
          <w:p w14:paraId="2C1CA3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w:t>
            </w:r>
          </w:p>
        </w:tc>
        <w:tc>
          <w:tcPr>
            <w:tcW w:w="1134" w:type="dxa"/>
            <w:shd w:val="clear" w:color="auto" w:fill="auto"/>
            <w:vAlign w:val="center"/>
          </w:tcPr>
          <w:p w14:paraId="61B441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5B30DC9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shd w:val="clear" w:color="auto" w:fill="auto"/>
          </w:tcPr>
          <w:p w14:paraId="7C8AE47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76BAD1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93C631E" w14:textId="77777777" w:rsidTr="006A43DB">
        <w:trPr>
          <w:cantSplit/>
          <w:trHeight w:val="75"/>
        </w:trPr>
        <w:tc>
          <w:tcPr>
            <w:tcW w:w="1557" w:type="dxa"/>
            <w:vMerge/>
          </w:tcPr>
          <w:p w14:paraId="45BECCB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3C17CA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0D7CE2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20CDD47"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6291B3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Skład drzewostanu</w:t>
            </w:r>
          </w:p>
        </w:tc>
        <w:tc>
          <w:tcPr>
            <w:tcW w:w="1134" w:type="dxa"/>
            <w:shd w:val="clear" w:color="auto" w:fill="auto"/>
            <w:vAlign w:val="center"/>
          </w:tcPr>
          <w:p w14:paraId="0A9867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13D664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shd w:val="clear" w:color="auto" w:fill="auto"/>
          </w:tcPr>
          <w:p w14:paraId="22D1D87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6999C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96746D" w14:textId="77777777" w:rsidTr="006A43DB">
        <w:trPr>
          <w:cantSplit/>
          <w:trHeight w:val="75"/>
        </w:trPr>
        <w:tc>
          <w:tcPr>
            <w:tcW w:w="1557" w:type="dxa"/>
            <w:vMerge/>
            <w:shd w:val="clear" w:color="auto" w:fill="FFFF00"/>
          </w:tcPr>
          <w:p w14:paraId="7CB3663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FFFF00"/>
          </w:tcPr>
          <w:p w14:paraId="0965308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FFFF00"/>
          </w:tcPr>
          <w:p w14:paraId="0A03C89F"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FFFF00"/>
            <w:vAlign w:val="center"/>
          </w:tcPr>
          <w:p w14:paraId="4E342EDD"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42F6A9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shd w:val="clear" w:color="auto" w:fill="auto"/>
            <w:vAlign w:val="center"/>
          </w:tcPr>
          <w:p w14:paraId="0BD09B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5CE33E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shd w:val="clear" w:color="auto" w:fill="auto"/>
          </w:tcPr>
          <w:p w14:paraId="14EC35A8"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FFFF00"/>
          </w:tcPr>
          <w:p w14:paraId="44D32DF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9F9D210" w14:textId="77777777" w:rsidTr="006A43DB">
        <w:trPr>
          <w:cantSplit/>
          <w:trHeight w:val="75"/>
        </w:trPr>
        <w:tc>
          <w:tcPr>
            <w:tcW w:w="1557" w:type="dxa"/>
            <w:vMerge/>
          </w:tcPr>
          <w:p w14:paraId="4AFD7FC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A1C74D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0BC7EF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A5F3ED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2FB97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fitocenozy</w:t>
            </w:r>
          </w:p>
        </w:tc>
        <w:tc>
          <w:tcPr>
            <w:tcW w:w="1134" w:type="dxa"/>
            <w:vAlign w:val="center"/>
          </w:tcPr>
          <w:p w14:paraId="48F0D7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A866C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720DE6F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A6258E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D18BC9" w14:textId="77777777" w:rsidTr="006A43DB">
        <w:trPr>
          <w:cantSplit/>
          <w:trHeight w:val="75"/>
        </w:trPr>
        <w:tc>
          <w:tcPr>
            <w:tcW w:w="1557" w:type="dxa"/>
            <w:vMerge/>
            <w:shd w:val="clear" w:color="auto" w:fill="auto"/>
          </w:tcPr>
          <w:p w14:paraId="0FFC8D7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66CC36BE"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435D046B"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627F5E33"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4B4DC8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(udział starodrzewu)</w:t>
            </w:r>
          </w:p>
        </w:tc>
        <w:tc>
          <w:tcPr>
            <w:tcW w:w="1134" w:type="dxa"/>
            <w:shd w:val="clear" w:color="auto" w:fill="auto"/>
            <w:vAlign w:val="center"/>
          </w:tcPr>
          <w:p w14:paraId="021F5C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083971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1EC17430"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7E931D2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8374416" w14:textId="77777777" w:rsidTr="006A43DB">
        <w:trPr>
          <w:cantSplit/>
          <w:trHeight w:val="75"/>
        </w:trPr>
        <w:tc>
          <w:tcPr>
            <w:tcW w:w="1557" w:type="dxa"/>
            <w:vMerge/>
          </w:tcPr>
          <w:p w14:paraId="3DEC8BF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6C1620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3D9CF2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5EDD32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FC974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7E835D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0B8E9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0D0AE2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B5C44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DD55E43" w14:textId="77777777" w:rsidTr="006A43DB">
        <w:trPr>
          <w:cantSplit/>
          <w:trHeight w:val="75"/>
        </w:trPr>
        <w:tc>
          <w:tcPr>
            <w:tcW w:w="1557" w:type="dxa"/>
            <w:vMerge/>
          </w:tcPr>
          <w:p w14:paraId="5B3BE29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370EE6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E76078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10BD5C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E1435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786056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EB2C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322A69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35DBAD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108E763" w14:textId="77777777" w:rsidTr="006A43DB">
        <w:trPr>
          <w:cantSplit/>
          <w:trHeight w:val="75"/>
        </w:trPr>
        <w:tc>
          <w:tcPr>
            <w:tcW w:w="1557" w:type="dxa"/>
            <w:vMerge/>
          </w:tcPr>
          <w:p w14:paraId="0D8E04D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C5D419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0A922C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3A7201A"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D87650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3E3C9B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61C1B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F623FA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7303FB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C8D772" w14:textId="77777777" w:rsidTr="006A43DB">
        <w:trPr>
          <w:cantSplit/>
          <w:trHeight w:val="75"/>
        </w:trPr>
        <w:tc>
          <w:tcPr>
            <w:tcW w:w="1557" w:type="dxa"/>
            <w:vMerge/>
          </w:tcPr>
          <w:p w14:paraId="4DA1724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5A9887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3E5733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482802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D7AB9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682C18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EAF2A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20FABF5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E8AFAE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472805" w14:textId="77777777" w:rsidTr="006A43DB">
        <w:trPr>
          <w:cantSplit/>
          <w:trHeight w:val="75"/>
        </w:trPr>
        <w:tc>
          <w:tcPr>
            <w:tcW w:w="1557" w:type="dxa"/>
            <w:vMerge/>
          </w:tcPr>
          <w:p w14:paraId="67FE149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968DF7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750ABD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CDC72D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02EED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336140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4EB6D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46E44B2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F22EF6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34E1DDF" w14:textId="77777777" w:rsidTr="006A43DB">
        <w:trPr>
          <w:cantSplit/>
          <w:trHeight w:val="75"/>
        </w:trPr>
        <w:tc>
          <w:tcPr>
            <w:tcW w:w="1557" w:type="dxa"/>
            <w:vMerge/>
          </w:tcPr>
          <w:p w14:paraId="56D72D5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7F3678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FD788B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A5038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7849E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vAlign w:val="center"/>
          </w:tcPr>
          <w:p w14:paraId="65BE42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1AE9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5686283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3C0B78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31B0848" w14:textId="77777777" w:rsidTr="006A43DB">
        <w:trPr>
          <w:cantSplit/>
          <w:trHeight w:val="75"/>
        </w:trPr>
        <w:tc>
          <w:tcPr>
            <w:tcW w:w="1557" w:type="dxa"/>
            <w:vMerge/>
          </w:tcPr>
          <w:p w14:paraId="26DCCDD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FD1F5D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4D21F0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BFD90E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9ADF38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316509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C3292B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B342DA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BC86D6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FEE3606" w14:textId="77777777" w:rsidTr="006A43DB">
        <w:trPr>
          <w:cantSplit/>
          <w:trHeight w:val="75"/>
        </w:trPr>
        <w:tc>
          <w:tcPr>
            <w:tcW w:w="1557" w:type="dxa"/>
            <w:vMerge/>
          </w:tcPr>
          <w:p w14:paraId="3F19544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9C1E78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EDC137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BE2910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DE244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7C758F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51FB7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6CD007C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3C88DA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279883" w14:textId="77777777" w:rsidTr="006A43DB">
        <w:trPr>
          <w:cantSplit/>
          <w:trHeight w:val="884"/>
        </w:trPr>
        <w:tc>
          <w:tcPr>
            <w:tcW w:w="1557" w:type="dxa"/>
            <w:vMerge/>
          </w:tcPr>
          <w:p w14:paraId="309B6A8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552C1E4"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2E5238A"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0B914B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00C92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D59510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685A0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F6C3CF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66C05C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9DF24C" w14:textId="77777777" w:rsidTr="006A43DB">
        <w:trPr>
          <w:cantSplit/>
          <w:trHeight w:val="155"/>
        </w:trPr>
        <w:tc>
          <w:tcPr>
            <w:tcW w:w="1557" w:type="dxa"/>
            <w:vMerge w:val="restart"/>
            <w:vAlign w:val="center"/>
          </w:tcPr>
          <w:p w14:paraId="3F12A9EA"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Ciepłolubne buczyny storczykowe (</w:t>
            </w:r>
            <w:r w:rsidRPr="00400FC4">
              <w:rPr>
                <w:rFonts w:ascii="Arial" w:eastAsia="Calibri" w:hAnsi="Arial" w:cs="Arial"/>
                <w:b/>
                <w:bCs/>
                <w:i/>
                <w:sz w:val="18"/>
                <w:szCs w:val="18"/>
              </w:rPr>
              <w:t>Cephalanthero-Fagenion</w:t>
            </w:r>
            <w:r w:rsidRPr="00400FC4">
              <w:rPr>
                <w:rFonts w:ascii="Arial" w:eastAsia="Calibri" w:hAnsi="Arial" w:cs="Arial"/>
                <w:b/>
                <w:bCs/>
                <w:sz w:val="18"/>
                <w:szCs w:val="18"/>
              </w:rPr>
              <w:t>)</w:t>
            </w:r>
          </w:p>
        </w:tc>
        <w:tc>
          <w:tcPr>
            <w:tcW w:w="707" w:type="dxa"/>
            <w:vMerge w:val="restart"/>
            <w:vAlign w:val="center"/>
          </w:tcPr>
          <w:p w14:paraId="4A0D450F"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9150</w:t>
            </w:r>
          </w:p>
          <w:p w14:paraId="7A1F1C20" w14:textId="77777777" w:rsidR="006A6D1E" w:rsidRPr="00400FC4" w:rsidRDefault="006A6D1E" w:rsidP="008A4294">
            <w:pPr>
              <w:spacing w:after="0" w:line="240" w:lineRule="auto"/>
              <w:rPr>
                <w:rFonts w:ascii="Arial" w:eastAsia="Calibri" w:hAnsi="Arial" w:cs="Arial"/>
                <w:sz w:val="18"/>
                <w:szCs w:val="18"/>
              </w:rPr>
            </w:pPr>
          </w:p>
        </w:tc>
        <w:tc>
          <w:tcPr>
            <w:tcW w:w="1277" w:type="dxa"/>
            <w:vMerge w:val="restart"/>
            <w:vAlign w:val="center"/>
          </w:tcPr>
          <w:p w14:paraId="1686E3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{BDDA}</w:t>
            </w:r>
            <w:r w:rsidRPr="00400FC4">
              <w:rPr>
                <w:rFonts w:ascii="Arial" w:eastAsia="Calibri" w:hAnsi="Arial" w:cs="Arial"/>
                <w:sz w:val="18"/>
                <w:szCs w:val="18"/>
              </w:rPr>
              <w:br/>
              <w:t>Popielowa 3</w:t>
            </w:r>
          </w:p>
        </w:tc>
        <w:tc>
          <w:tcPr>
            <w:tcW w:w="1135" w:type="dxa"/>
            <w:vAlign w:val="center"/>
          </w:tcPr>
          <w:p w14:paraId="4FBF35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757C88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59104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675D5E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3FE23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47A57DCE"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 xml:space="preserve">9150-2 Małopolska buczyna storczykowa (zbiorowisko </w:t>
            </w:r>
            <w:r w:rsidRPr="00400FC4">
              <w:rPr>
                <w:rFonts w:ascii="Arial" w:eastAsia="Calibri" w:hAnsi="Arial" w:cs="Arial"/>
                <w:bCs/>
                <w:i/>
                <w:iCs/>
                <w:sz w:val="18"/>
                <w:szCs w:val="18"/>
              </w:rPr>
              <w:t>Fagus sylvatica-Cruciata glabra</w:t>
            </w:r>
            <w:r w:rsidRPr="00400FC4">
              <w:rPr>
                <w:rFonts w:ascii="Arial" w:eastAsia="Calibri" w:hAnsi="Arial" w:cs="Arial"/>
                <w:bCs/>
                <w:iCs/>
                <w:sz w:val="18"/>
                <w:szCs w:val="18"/>
              </w:rPr>
              <w:t>).</w:t>
            </w:r>
          </w:p>
          <w:p w14:paraId="32D83588" w14:textId="77777777" w:rsidR="006A6D1E" w:rsidRPr="00400FC4" w:rsidRDefault="006A6D1E" w:rsidP="008A4294">
            <w:pPr>
              <w:spacing w:after="0" w:line="240" w:lineRule="auto"/>
              <w:rPr>
                <w:rFonts w:ascii="Arial" w:eastAsia="Calibri" w:hAnsi="Arial" w:cs="Arial"/>
                <w:sz w:val="18"/>
                <w:szCs w:val="18"/>
              </w:rPr>
            </w:pPr>
          </w:p>
        </w:tc>
        <w:tc>
          <w:tcPr>
            <w:tcW w:w="2127" w:type="dxa"/>
            <w:vMerge w:val="restart"/>
            <w:vAlign w:val="center"/>
          </w:tcPr>
          <w:p w14:paraId="2B8A7940" w14:textId="77777777" w:rsidR="006A6D1E" w:rsidRPr="00400FC4" w:rsidRDefault="006A6D1E" w:rsidP="008A4294">
            <w:pPr>
              <w:spacing w:after="0" w:line="240" w:lineRule="auto"/>
              <w:rPr>
                <w:rFonts w:ascii="Arial" w:eastAsia="Calibri" w:hAnsi="Arial" w:cs="Arial"/>
                <w:b/>
                <w:bCs/>
                <w:iCs/>
                <w:sz w:val="18"/>
                <w:szCs w:val="18"/>
              </w:rPr>
            </w:pPr>
          </w:p>
          <w:p w14:paraId="7A5A53BA" w14:textId="77777777" w:rsidR="006A6D1E" w:rsidRPr="00400FC4" w:rsidRDefault="006A6D1E" w:rsidP="008A4294">
            <w:pPr>
              <w:spacing w:after="0" w:line="240" w:lineRule="auto"/>
              <w:rPr>
                <w:rFonts w:ascii="Arial" w:eastAsia="Calibri" w:hAnsi="Arial" w:cs="Arial"/>
                <w:iCs/>
                <w:sz w:val="18"/>
                <w:szCs w:val="18"/>
              </w:rPr>
            </w:pPr>
            <w:r w:rsidRPr="00400FC4">
              <w:rPr>
                <w:rFonts w:ascii="Arial" w:eastAsia="Calibri" w:hAnsi="Arial" w:cs="Arial"/>
                <w:iCs/>
                <w:sz w:val="18"/>
                <w:szCs w:val="18"/>
              </w:rPr>
              <w:t>U1</w:t>
            </w:r>
          </w:p>
          <w:p w14:paraId="764B11B6" w14:textId="77777777" w:rsidR="006A6D1E" w:rsidRPr="00400FC4" w:rsidRDefault="006A6D1E" w:rsidP="008A4294">
            <w:pPr>
              <w:spacing w:after="0" w:line="240" w:lineRule="auto"/>
              <w:rPr>
                <w:rFonts w:ascii="Arial" w:eastAsia="Calibri" w:hAnsi="Arial" w:cs="Arial"/>
                <w:b/>
                <w:bCs/>
                <w:iCs/>
                <w:sz w:val="18"/>
                <w:szCs w:val="18"/>
              </w:rPr>
            </w:pPr>
          </w:p>
          <w:p w14:paraId="38F358CC" w14:textId="77777777" w:rsidR="006A6D1E" w:rsidRPr="00400FC4" w:rsidRDefault="006A6D1E" w:rsidP="008A4294">
            <w:pPr>
              <w:spacing w:after="0" w:line="240" w:lineRule="auto"/>
              <w:rPr>
                <w:rFonts w:ascii="Arial" w:eastAsia="Calibri" w:hAnsi="Arial" w:cs="Arial"/>
                <w:b/>
                <w:bCs/>
                <w:iCs/>
                <w:sz w:val="18"/>
                <w:szCs w:val="18"/>
              </w:rPr>
            </w:pPr>
          </w:p>
          <w:p w14:paraId="6AA25051" w14:textId="77777777" w:rsidR="006A6D1E" w:rsidRPr="00400FC4" w:rsidRDefault="006A6D1E" w:rsidP="008A4294">
            <w:pPr>
              <w:spacing w:after="0" w:line="240" w:lineRule="auto"/>
              <w:rPr>
                <w:rFonts w:ascii="Arial" w:eastAsia="Calibri" w:hAnsi="Arial" w:cs="Arial"/>
                <w:b/>
                <w:bCs/>
                <w:iCs/>
                <w:sz w:val="18"/>
                <w:szCs w:val="18"/>
              </w:rPr>
            </w:pPr>
          </w:p>
          <w:p w14:paraId="6FF014D4" w14:textId="77777777" w:rsidR="006A6D1E" w:rsidRPr="00400FC4" w:rsidRDefault="006A6D1E" w:rsidP="008A4294">
            <w:pPr>
              <w:spacing w:after="0" w:line="240" w:lineRule="auto"/>
              <w:rPr>
                <w:rFonts w:ascii="Arial" w:eastAsia="Calibri" w:hAnsi="Arial" w:cs="Arial"/>
                <w:bCs/>
                <w:iCs/>
                <w:sz w:val="18"/>
                <w:szCs w:val="18"/>
              </w:rPr>
            </w:pPr>
          </w:p>
          <w:p w14:paraId="685C0E5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931ECD7" w14:textId="77777777" w:rsidTr="006A43DB">
        <w:trPr>
          <w:cantSplit/>
          <w:trHeight w:val="75"/>
        </w:trPr>
        <w:tc>
          <w:tcPr>
            <w:tcW w:w="1557" w:type="dxa"/>
            <w:vMerge/>
          </w:tcPr>
          <w:p w14:paraId="7C65224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EE0E15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432E2C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4F331A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769526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w:t>
            </w:r>
          </w:p>
          <w:p w14:paraId="52E0362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charakterystyczne</w:t>
            </w:r>
          </w:p>
        </w:tc>
        <w:tc>
          <w:tcPr>
            <w:tcW w:w="1134" w:type="dxa"/>
            <w:vAlign w:val="center"/>
          </w:tcPr>
          <w:p w14:paraId="7E895F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771B4D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D843FC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58FD02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8061575" w14:textId="77777777" w:rsidTr="006A43DB">
        <w:trPr>
          <w:cantSplit/>
          <w:trHeight w:val="75"/>
        </w:trPr>
        <w:tc>
          <w:tcPr>
            <w:tcW w:w="1557" w:type="dxa"/>
            <w:vMerge/>
          </w:tcPr>
          <w:p w14:paraId="0B57F18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7D9F14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F0B23B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964F56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1280B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ciepłolubne</w:t>
            </w:r>
          </w:p>
        </w:tc>
        <w:tc>
          <w:tcPr>
            <w:tcW w:w="1134" w:type="dxa"/>
            <w:vAlign w:val="center"/>
          </w:tcPr>
          <w:p w14:paraId="285F29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5C1D4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7F3FAE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5ED9F5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BEE02B6" w14:textId="77777777" w:rsidTr="006A43DB">
        <w:trPr>
          <w:cantSplit/>
          <w:trHeight w:val="75"/>
        </w:trPr>
        <w:tc>
          <w:tcPr>
            <w:tcW w:w="1557" w:type="dxa"/>
            <w:vMerge/>
          </w:tcPr>
          <w:p w14:paraId="2C720F5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EC303F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A7B537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83E2CC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4480C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nawapienne</w:t>
            </w:r>
          </w:p>
        </w:tc>
        <w:tc>
          <w:tcPr>
            <w:tcW w:w="1134" w:type="dxa"/>
            <w:vAlign w:val="center"/>
          </w:tcPr>
          <w:p w14:paraId="1B177E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F5CF4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C1EAF5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038BE6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CBE45C" w14:textId="77777777" w:rsidTr="006A43DB">
        <w:trPr>
          <w:cantSplit/>
          <w:trHeight w:val="75"/>
        </w:trPr>
        <w:tc>
          <w:tcPr>
            <w:tcW w:w="1557" w:type="dxa"/>
            <w:vMerge/>
          </w:tcPr>
          <w:p w14:paraId="34EAD2E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FAA29D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E13AD8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3F4725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3D2BE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w:t>
            </w:r>
          </w:p>
        </w:tc>
        <w:tc>
          <w:tcPr>
            <w:tcW w:w="1134" w:type="dxa"/>
            <w:vAlign w:val="center"/>
          </w:tcPr>
          <w:p w14:paraId="16D117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6E83D2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2352AB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CB52EA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6C66928" w14:textId="77777777" w:rsidTr="006A43DB">
        <w:trPr>
          <w:cantSplit/>
          <w:trHeight w:val="75"/>
        </w:trPr>
        <w:tc>
          <w:tcPr>
            <w:tcW w:w="1557" w:type="dxa"/>
            <w:vMerge/>
          </w:tcPr>
          <w:p w14:paraId="0204648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D91775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09C3ED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522AC3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E35C7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203137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B38A5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731EA4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F58A4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87FDC1" w14:textId="77777777" w:rsidTr="006A43DB">
        <w:trPr>
          <w:cantSplit/>
          <w:trHeight w:val="75"/>
        </w:trPr>
        <w:tc>
          <w:tcPr>
            <w:tcW w:w="1557" w:type="dxa"/>
            <w:vMerge/>
          </w:tcPr>
          <w:p w14:paraId="64BD198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589D20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34AF29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D487BF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0C8A4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0C4946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72182D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48E19E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A85227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F12A20C" w14:textId="77777777" w:rsidTr="006A43DB">
        <w:trPr>
          <w:cantSplit/>
          <w:trHeight w:val="75"/>
        </w:trPr>
        <w:tc>
          <w:tcPr>
            <w:tcW w:w="1557" w:type="dxa"/>
            <w:vMerge/>
          </w:tcPr>
          <w:p w14:paraId="5C1EBCB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23B808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FBE2A5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D6AEBA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9E01B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w:t>
            </w:r>
          </w:p>
          <w:p w14:paraId="159733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płatów siedliska</w:t>
            </w:r>
          </w:p>
        </w:tc>
        <w:tc>
          <w:tcPr>
            <w:tcW w:w="1134" w:type="dxa"/>
            <w:vAlign w:val="center"/>
          </w:tcPr>
          <w:p w14:paraId="64A67A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61B61D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28DD6A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671994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A46A355" w14:textId="77777777" w:rsidTr="006A43DB">
        <w:trPr>
          <w:cantSplit/>
          <w:trHeight w:val="75"/>
        </w:trPr>
        <w:tc>
          <w:tcPr>
            <w:tcW w:w="1557" w:type="dxa"/>
            <w:vMerge/>
          </w:tcPr>
          <w:p w14:paraId="48DF6AF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E187AC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C2BCCD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75EEB3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F7267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030921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105E91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70145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6CE7AB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DFD6D9C" w14:textId="77777777" w:rsidTr="006A43DB">
        <w:trPr>
          <w:cantSplit/>
          <w:trHeight w:val="75"/>
        </w:trPr>
        <w:tc>
          <w:tcPr>
            <w:tcW w:w="1557" w:type="dxa"/>
            <w:vMerge/>
          </w:tcPr>
          <w:p w14:paraId="62F4E07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7537D2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8F6530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DB52E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5079C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Cenne składniki flory</w:t>
            </w:r>
          </w:p>
        </w:tc>
        <w:tc>
          <w:tcPr>
            <w:tcW w:w="1134" w:type="dxa"/>
            <w:vAlign w:val="center"/>
          </w:tcPr>
          <w:p w14:paraId="7FFEDF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6FBF25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3161E2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2901EE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3BA2771" w14:textId="77777777" w:rsidTr="006A43DB">
        <w:trPr>
          <w:cantSplit/>
          <w:trHeight w:val="75"/>
        </w:trPr>
        <w:tc>
          <w:tcPr>
            <w:tcW w:w="1557" w:type="dxa"/>
            <w:vMerge/>
          </w:tcPr>
          <w:p w14:paraId="7E62EBA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3F6B0B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9E5667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098E03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3DE50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ekologicznie w drzewostanie</w:t>
            </w:r>
          </w:p>
        </w:tc>
        <w:tc>
          <w:tcPr>
            <w:tcW w:w="1134" w:type="dxa"/>
            <w:vAlign w:val="center"/>
          </w:tcPr>
          <w:p w14:paraId="12C548B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1275" w:type="dxa"/>
            <w:vAlign w:val="center"/>
          </w:tcPr>
          <w:p w14:paraId="3583EC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103787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D30C9C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7F6A7A" w14:textId="77777777" w:rsidTr="006A43DB">
        <w:trPr>
          <w:cantSplit/>
          <w:trHeight w:val="75"/>
        </w:trPr>
        <w:tc>
          <w:tcPr>
            <w:tcW w:w="1557" w:type="dxa"/>
            <w:vMerge/>
          </w:tcPr>
          <w:p w14:paraId="47880AD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913DC0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9EBD14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6C966F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780E6F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drzewostanu na stanowisku</w:t>
            </w:r>
          </w:p>
        </w:tc>
        <w:tc>
          <w:tcPr>
            <w:tcW w:w="1134" w:type="dxa"/>
            <w:vAlign w:val="center"/>
          </w:tcPr>
          <w:p w14:paraId="2728FF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6AEB0B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562EDD9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EF84BC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443728D" w14:textId="77777777" w:rsidTr="006A43DB">
        <w:trPr>
          <w:cantSplit/>
          <w:trHeight w:val="155"/>
        </w:trPr>
        <w:tc>
          <w:tcPr>
            <w:tcW w:w="1557" w:type="dxa"/>
            <w:vMerge/>
          </w:tcPr>
          <w:p w14:paraId="1124C71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AF60E6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C9256FC"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51FE0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2FF2D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27AAC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1275" w:type="dxa"/>
            <w:vAlign w:val="center"/>
          </w:tcPr>
          <w:p w14:paraId="67472A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044A60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4A1F51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FDAC9F8" w14:textId="77777777" w:rsidTr="006A43DB">
        <w:trPr>
          <w:cantSplit/>
          <w:trHeight w:val="155"/>
        </w:trPr>
        <w:tc>
          <w:tcPr>
            <w:tcW w:w="1557" w:type="dxa"/>
            <w:vMerge w:val="restart"/>
            <w:vAlign w:val="center"/>
          </w:tcPr>
          <w:p w14:paraId="0A8E8236"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Ciepłolubne buczyny storczykowe (</w:t>
            </w:r>
            <w:r w:rsidRPr="00400FC4">
              <w:rPr>
                <w:rFonts w:ascii="Arial" w:eastAsia="Calibri" w:hAnsi="Arial" w:cs="Arial"/>
                <w:b/>
                <w:bCs/>
                <w:i/>
                <w:sz w:val="18"/>
                <w:szCs w:val="18"/>
              </w:rPr>
              <w:t>Cephalanthero-Fagenion</w:t>
            </w:r>
            <w:r w:rsidRPr="00400FC4">
              <w:rPr>
                <w:rFonts w:ascii="Arial" w:eastAsia="Calibri" w:hAnsi="Arial" w:cs="Arial"/>
                <w:b/>
                <w:bCs/>
                <w:sz w:val="18"/>
                <w:szCs w:val="18"/>
              </w:rPr>
              <w:t>)</w:t>
            </w:r>
          </w:p>
        </w:tc>
        <w:tc>
          <w:tcPr>
            <w:tcW w:w="707" w:type="dxa"/>
            <w:vMerge w:val="restart"/>
            <w:vAlign w:val="center"/>
          </w:tcPr>
          <w:p w14:paraId="1826162E"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9150</w:t>
            </w:r>
          </w:p>
          <w:p w14:paraId="082D9DE8" w14:textId="77777777" w:rsidR="006A6D1E" w:rsidRPr="00400FC4" w:rsidRDefault="006A6D1E" w:rsidP="008A4294">
            <w:pPr>
              <w:spacing w:after="0" w:line="240" w:lineRule="auto"/>
              <w:rPr>
                <w:rFonts w:ascii="Arial" w:eastAsia="Calibri" w:hAnsi="Arial" w:cs="Arial"/>
                <w:sz w:val="18"/>
                <w:szCs w:val="18"/>
              </w:rPr>
            </w:pPr>
          </w:p>
        </w:tc>
        <w:tc>
          <w:tcPr>
            <w:tcW w:w="1277" w:type="dxa"/>
            <w:vMerge w:val="restart"/>
            <w:vAlign w:val="center"/>
          </w:tcPr>
          <w:p w14:paraId="590F93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{78FF}</w:t>
            </w:r>
            <w:r w:rsidRPr="00400FC4">
              <w:rPr>
                <w:rFonts w:ascii="Arial" w:eastAsia="Calibri" w:hAnsi="Arial" w:cs="Arial"/>
                <w:sz w:val="18"/>
                <w:szCs w:val="18"/>
              </w:rPr>
              <w:br/>
              <w:t>Góra Zborów</w:t>
            </w:r>
          </w:p>
        </w:tc>
        <w:tc>
          <w:tcPr>
            <w:tcW w:w="1135" w:type="dxa"/>
            <w:vAlign w:val="center"/>
          </w:tcPr>
          <w:p w14:paraId="45A583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79AAEF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DAFE2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A02A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val="restart"/>
            <w:vAlign w:val="center"/>
          </w:tcPr>
          <w:p w14:paraId="4E9CC2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6EE1B634"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 xml:space="preserve">9150-2 Małopolska buczyna storczykowa (zbiorowisko </w:t>
            </w:r>
            <w:r w:rsidRPr="00400FC4">
              <w:rPr>
                <w:rFonts w:ascii="Arial" w:eastAsia="Calibri" w:hAnsi="Arial" w:cs="Arial"/>
                <w:bCs/>
                <w:i/>
                <w:iCs/>
                <w:sz w:val="18"/>
                <w:szCs w:val="18"/>
              </w:rPr>
              <w:t>Fagus sylvatica-Cruciata glabra</w:t>
            </w:r>
            <w:r w:rsidRPr="00400FC4">
              <w:rPr>
                <w:rFonts w:ascii="Arial" w:eastAsia="Calibri" w:hAnsi="Arial" w:cs="Arial"/>
                <w:bCs/>
                <w:iCs/>
                <w:sz w:val="18"/>
                <w:szCs w:val="18"/>
              </w:rPr>
              <w:t>).</w:t>
            </w:r>
          </w:p>
          <w:p w14:paraId="6417CE3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04E1DD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CD31F10" w14:textId="77777777" w:rsidTr="006A43DB">
        <w:trPr>
          <w:cantSplit/>
          <w:trHeight w:val="75"/>
        </w:trPr>
        <w:tc>
          <w:tcPr>
            <w:tcW w:w="1557" w:type="dxa"/>
            <w:vMerge/>
          </w:tcPr>
          <w:p w14:paraId="1783104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A144C3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7BC73F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33BA3F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0B155B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w:t>
            </w:r>
          </w:p>
          <w:p w14:paraId="4D73E1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charakterystyczne</w:t>
            </w:r>
          </w:p>
        </w:tc>
        <w:tc>
          <w:tcPr>
            <w:tcW w:w="1134" w:type="dxa"/>
            <w:vAlign w:val="center"/>
          </w:tcPr>
          <w:p w14:paraId="71AFD4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81FA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265B44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2C2F8E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FAFCE5F" w14:textId="77777777" w:rsidTr="006A43DB">
        <w:trPr>
          <w:cantSplit/>
          <w:trHeight w:val="75"/>
        </w:trPr>
        <w:tc>
          <w:tcPr>
            <w:tcW w:w="1557" w:type="dxa"/>
            <w:vMerge/>
          </w:tcPr>
          <w:p w14:paraId="5A5B99A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7228AA4"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32D696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0326F1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9DD70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ciepłolubne</w:t>
            </w:r>
          </w:p>
        </w:tc>
        <w:tc>
          <w:tcPr>
            <w:tcW w:w="1134" w:type="dxa"/>
            <w:vAlign w:val="center"/>
          </w:tcPr>
          <w:p w14:paraId="3F2AC9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8FEA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712AD5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291D54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81FD4BE" w14:textId="77777777" w:rsidTr="006A43DB">
        <w:trPr>
          <w:cantSplit/>
          <w:trHeight w:val="75"/>
        </w:trPr>
        <w:tc>
          <w:tcPr>
            <w:tcW w:w="1557" w:type="dxa"/>
            <w:vMerge/>
          </w:tcPr>
          <w:p w14:paraId="468CFA9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97631D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66408A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6AC19C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365A2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nawapienne</w:t>
            </w:r>
          </w:p>
        </w:tc>
        <w:tc>
          <w:tcPr>
            <w:tcW w:w="1134" w:type="dxa"/>
            <w:vAlign w:val="center"/>
          </w:tcPr>
          <w:p w14:paraId="6D175B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42E1D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8266E5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563938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746A6BE" w14:textId="77777777" w:rsidTr="006A43DB">
        <w:trPr>
          <w:cantSplit/>
          <w:trHeight w:val="75"/>
        </w:trPr>
        <w:tc>
          <w:tcPr>
            <w:tcW w:w="1557" w:type="dxa"/>
            <w:vMerge/>
          </w:tcPr>
          <w:p w14:paraId="7831856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ED73DA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264C79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F4903B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F1FFE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w:t>
            </w:r>
          </w:p>
        </w:tc>
        <w:tc>
          <w:tcPr>
            <w:tcW w:w="1134" w:type="dxa"/>
            <w:vAlign w:val="center"/>
          </w:tcPr>
          <w:p w14:paraId="296648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4000B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0B73CB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0A00E0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2E04662" w14:textId="77777777" w:rsidTr="006A43DB">
        <w:trPr>
          <w:cantSplit/>
          <w:trHeight w:val="75"/>
        </w:trPr>
        <w:tc>
          <w:tcPr>
            <w:tcW w:w="1557" w:type="dxa"/>
            <w:vMerge/>
          </w:tcPr>
          <w:p w14:paraId="3C77811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FA046C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2C8A1C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5F231F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772D9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3C155D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AAEC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A34950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461D5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CB7ACAD" w14:textId="77777777" w:rsidTr="006A43DB">
        <w:trPr>
          <w:cantSplit/>
          <w:trHeight w:val="75"/>
        </w:trPr>
        <w:tc>
          <w:tcPr>
            <w:tcW w:w="1557" w:type="dxa"/>
            <w:vMerge/>
          </w:tcPr>
          <w:p w14:paraId="10F8E4C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76DBBE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7CF42D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543565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3534E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5DE6F0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FB51B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1FC06B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C99A0B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CEEB264" w14:textId="77777777" w:rsidTr="006A43DB">
        <w:trPr>
          <w:cantSplit/>
          <w:trHeight w:val="75"/>
        </w:trPr>
        <w:tc>
          <w:tcPr>
            <w:tcW w:w="1557" w:type="dxa"/>
            <w:vMerge/>
          </w:tcPr>
          <w:p w14:paraId="3D68500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5D2D49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432799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F6FCD2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F1D50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w:t>
            </w:r>
          </w:p>
          <w:p w14:paraId="2295775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płatów siedliska</w:t>
            </w:r>
          </w:p>
        </w:tc>
        <w:tc>
          <w:tcPr>
            <w:tcW w:w="1134" w:type="dxa"/>
            <w:vAlign w:val="center"/>
          </w:tcPr>
          <w:p w14:paraId="5B1106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7417B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63BB73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F0B8D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DAFA7B" w14:textId="77777777" w:rsidTr="006A43DB">
        <w:trPr>
          <w:cantSplit/>
          <w:trHeight w:val="75"/>
        </w:trPr>
        <w:tc>
          <w:tcPr>
            <w:tcW w:w="1557" w:type="dxa"/>
            <w:vMerge/>
          </w:tcPr>
          <w:p w14:paraId="6C3E945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7CD008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E99324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62B7ADA"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D14F6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1852CED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BD63D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4FCED2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622DF3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68F14B6" w14:textId="77777777" w:rsidTr="006A43DB">
        <w:trPr>
          <w:cantSplit/>
          <w:trHeight w:val="75"/>
        </w:trPr>
        <w:tc>
          <w:tcPr>
            <w:tcW w:w="1557" w:type="dxa"/>
            <w:vMerge/>
          </w:tcPr>
          <w:p w14:paraId="35C819E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897596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14CFEF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1DDEE9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A1725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Cenne składniki flory</w:t>
            </w:r>
          </w:p>
        </w:tc>
        <w:tc>
          <w:tcPr>
            <w:tcW w:w="1134" w:type="dxa"/>
            <w:vAlign w:val="center"/>
          </w:tcPr>
          <w:p w14:paraId="64F8D3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E27E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4120CC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380281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40623A2" w14:textId="77777777" w:rsidTr="006A43DB">
        <w:trPr>
          <w:cantSplit/>
          <w:trHeight w:val="75"/>
        </w:trPr>
        <w:tc>
          <w:tcPr>
            <w:tcW w:w="1557" w:type="dxa"/>
            <w:vMerge/>
          </w:tcPr>
          <w:p w14:paraId="3A1A447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CC235F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19E2F2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C84023A"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F5625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ekologicznie w drzewostanie</w:t>
            </w:r>
          </w:p>
        </w:tc>
        <w:tc>
          <w:tcPr>
            <w:tcW w:w="1134" w:type="dxa"/>
            <w:vAlign w:val="center"/>
          </w:tcPr>
          <w:p w14:paraId="66F2A6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5DB9A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4BB47C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FBE566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2FD11D5" w14:textId="77777777" w:rsidTr="006A43DB">
        <w:trPr>
          <w:cantSplit/>
          <w:trHeight w:val="75"/>
        </w:trPr>
        <w:tc>
          <w:tcPr>
            <w:tcW w:w="1557" w:type="dxa"/>
            <w:vMerge/>
          </w:tcPr>
          <w:p w14:paraId="6A91D2B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74EBB8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27C471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4BF0CC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058F6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drzewostanu na stanowisku</w:t>
            </w:r>
          </w:p>
        </w:tc>
        <w:tc>
          <w:tcPr>
            <w:tcW w:w="1134" w:type="dxa"/>
            <w:vAlign w:val="center"/>
          </w:tcPr>
          <w:p w14:paraId="6FFDC9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38AE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78CCEC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FE4AE3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20CAAE" w14:textId="77777777" w:rsidTr="006A43DB">
        <w:trPr>
          <w:cantSplit/>
          <w:trHeight w:val="155"/>
        </w:trPr>
        <w:tc>
          <w:tcPr>
            <w:tcW w:w="1557" w:type="dxa"/>
            <w:vMerge/>
          </w:tcPr>
          <w:p w14:paraId="31A1F0B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C9CA29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016CD08"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55C472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C6EC3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03D18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EA2C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CC4915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C09196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37B68D" w14:textId="77777777" w:rsidTr="006A43DB">
        <w:trPr>
          <w:cantSplit/>
          <w:trHeight w:val="788"/>
        </w:trPr>
        <w:tc>
          <w:tcPr>
            <w:tcW w:w="1557" w:type="dxa"/>
            <w:vMerge w:val="restart"/>
            <w:vAlign w:val="center"/>
          </w:tcPr>
          <w:p w14:paraId="390C4084"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Ciepłolubne buczyny storczykowe (</w:t>
            </w:r>
            <w:r w:rsidRPr="00400FC4">
              <w:rPr>
                <w:rFonts w:ascii="Arial" w:eastAsia="Calibri" w:hAnsi="Arial" w:cs="Arial"/>
                <w:b/>
                <w:bCs/>
                <w:i/>
                <w:sz w:val="18"/>
                <w:szCs w:val="18"/>
              </w:rPr>
              <w:t>Cephalanthero-Fagenion</w:t>
            </w:r>
            <w:r w:rsidRPr="00400FC4">
              <w:rPr>
                <w:rFonts w:ascii="Arial" w:eastAsia="Calibri" w:hAnsi="Arial" w:cs="Arial"/>
                <w:b/>
                <w:bCs/>
                <w:sz w:val="18"/>
                <w:szCs w:val="18"/>
              </w:rPr>
              <w:t>)</w:t>
            </w:r>
          </w:p>
        </w:tc>
        <w:tc>
          <w:tcPr>
            <w:tcW w:w="707" w:type="dxa"/>
            <w:vMerge w:val="restart"/>
            <w:vAlign w:val="center"/>
          </w:tcPr>
          <w:p w14:paraId="2613D07C" w14:textId="77777777" w:rsidR="006A6D1E" w:rsidRPr="00400FC4" w:rsidRDefault="006A6D1E" w:rsidP="008A4294">
            <w:pPr>
              <w:spacing w:after="0" w:line="240" w:lineRule="auto"/>
              <w:rPr>
                <w:rFonts w:ascii="Arial" w:eastAsia="Calibri" w:hAnsi="Arial" w:cs="Arial"/>
                <w:b/>
                <w:sz w:val="18"/>
                <w:szCs w:val="18"/>
              </w:rPr>
            </w:pPr>
            <w:r w:rsidRPr="00400FC4">
              <w:rPr>
                <w:rFonts w:ascii="Arial" w:eastAsia="Calibri" w:hAnsi="Arial" w:cs="Arial"/>
                <w:b/>
                <w:sz w:val="18"/>
                <w:szCs w:val="18"/>
              </w:rPr>
              <w:t>9150</w:t>
            </w:r>
          </w:p>
          <w:p w14:paraId="6131F84A" w14:textId="77777777" w:rsidR="006A6D1E" w:rsidRPr="00400FC4" w:rsidRDefault="006A6D1E" w:rsidP="008A4294">
            <w:pPr>
              <w:spacing w:after="0" w:line="240" w:lineRule="auto"/>
              <w:rPr>
                <w:rFonts w:ascii="Arial" w:eastAsia="Calibri" w:hAnsi="Arial" w:cs="Arial"/>
                <w:sz w:val="18"/>
                <w:szCs w:val="18"/>
              </w:rPr>
            </w:pPr>
          </w:p>
        </w:tc>
        <w:tc>
          <w:tcPr>
            <w:tcW w:w="1277" w:type="dxa"/>
            <w:vMerge w:val="restart"/>
            <w:vAlign w:val="center"/>
          </w:tcPr>
          <w:p w14:paraId="550F27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{8DE6}</w:t>
            </w:r>
            <w:r w:rsidRPr="00400FC4">
              <w:rPr>
                <w:rFonts w:ascii="Arial" w:eastAsia="Calibri" w:hAnsi="Arial" w:cs="Arial"/>
                <w:sz w:val="18"/>
                <w:szCs w:val="18"/>
              </w:rPr>
              <w:br/>
              <w:t>Skały Rzędkowi-</w:t>
            </w:r>
            <w:r w:rsidRPr="00400FC4">
              <w:rPr>
                <w:rFonts w:ascii="Arial" w:eastAsia="Calibri" w:hAnsi="Arial" w:cs="Arial"/>
                <w:sz w:val="18"/>
                <w:szCs w:val="18"/>
              </w:rPr>
              <w:br/>
              <w:t>ckie 1</w:t>
            </w:r>
          </w:p>
        </w:tc>
        <w:tc>
          <w:tcPr>
            <w:tcW w:w="1135" w:type="dxa"/>
            <w:vAlign w:val="center"/>
          </w:tcPr>
          <w:p w14:paraId="416BDD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6225FC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648B2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DF6A16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499A4E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3FCEB1CB"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 xml:space="preserve">9150-2 Małopolska buczyna storczykowa (zbiorowisko </w:t>
            </w:r>
            <w:r w:rsidRPr="00400FC4">
              <w:rPr>
                <w:rFonts w:ascii="Arial" w:eastAsia="Calibri" w:hAnsi="Arial" w:cs="Arial"/>
                <w:bCs/>
                <w:i/>
                <w:iCs/>
                <w:sz w:val="18"/>
                <w:szCs w:val="18"/>
              </w:rPr>
              <w:t>Fagus sylvatica-Cruciata glabra</w:t>
            </w:r>
            <w:r w:rsidRPr="00400FC4">
              <w:rPr>
                <w:rFonts w:ascii="Arial" w:eastAsia="Calibri" w:hAnsi="Arial" w:cs="Arial"/>
                <w:bCs/>
                <w:iCs/>
                <w:sz w:val="18"/>
                <w:szCs w:val="18"/>
              </w:rPr>
              <w:t>).</w:t>
            </w:r>
          </w:p>
          <w:p w14:paraId="77879AF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85147A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4532D9A" w14:textId="77777777" w:rsidTr="006A43DB">
        <w:trPr>
          <w:cantSplit/>
          <w:trHeight w:val="75"/>
        </w:trPr>
        <w:tc>
          <w:tcPr>
            <w:tcW w:w="1557" w:type="dxa"/>
            <w:vMerge/>
          </w:tcPr>
          <w:p w14:paraId="61631EF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2A8624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0CEB7C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56DF8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36F3AA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w:t>
            </w:r>
          </w:p>
          <w:p w14:paraId="3CF099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charakterystyczne</w:t>
            </w:r>
          </w:p>
        </w:tc>
        <w:tc>
          <w:tcPr>
            <w:tcW w:w="1134" w:type="dxa"/>
            <w:vAlign w:val="center"/>
          </w:tcPr>
          <w:p w14:paraId="754E03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CDD76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7233DA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E01562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8FA6924" w14:textId="77777777" w:rsidTr="006A43DB">
        <w:trPr>
          <w:cantSplit/>
          <w:trHeight w:val="75"/>
        </w:trPr>
        <w:tc>
          <w:tcPr>
            <w:tcW w:w="1557" w:type="dxa"/>
            <w:vMerge/>
          </w:tcPr>
          <w:p w14:paraId="2609241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7BA7A9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7FD025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04E97A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21C73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ciepłolubne</w:t>
            </w:r>
          </w:p>
        </w:tc>
        <w:tc>
          <w:tcPr>
            <w:tcW w:w="1134" w:type="dxa"/>
            <w:vAlign w:val="center"/>
          </w:tcPr>
          <w:p w14:paraId="1899176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423BA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29B15A8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3E9BCB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3A1F113" w14:textId="77777777" w:rsidTr="006A43DB">
        <w:trPr>
          <w:cantSplit/>
          <w:trHeight w:val="75"/>
        </w:trPr>
        <w:tc>
          <w:tcPr>
            <w:tcW w:w="1557" w:type="dxa"/>
            <w:vMerge/>
          </w:tcPr>
          <w:p w14:paraId="09A052B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690DDC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E995C8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C7FB88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AD7EF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nawapienne</w:t>
            </w:r>
          </w:p>
        </w:tc>
        <w:tc>
          <w:tcPr>
            <w:tcW w:w="1134" w:type="dxa"/>
            <w:vAlign w:val="center"/>
          </w:tcPr>
          <w:p w14:paraId="1912ED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61E16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4B58885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E746DB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15084FA" w14:textId="77777777" w:rsidTr="006A43DB">
        <w:trPr>
          <w:cantSplit/>
          <w:trHeight w:val="75"/>
        </w:trPr>
        <w:tc>
          <w:tcPr>
            <w:tcW w:w="1557" w:type="dxa"/>
            <w:vMerge/>
          </w:tcPr>
          <w:p w14:paraId="26AA5FD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12A766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50DC82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CC36B2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FF1ECB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w:t>
            </w:r>
          </w:p>
        </w:tc>
        <w:tc>
          <w:tcPr>
            <w:tcW w:w="1134" w:type="dxa"/>
            <w:vAlign w:val="center"/>
          </w:tcPr>
          <w:p w14:paraId="2F1207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A987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FAE47A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FE996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8784481" w14:textId="77777777" w:rsidTr="006A43DB">
        <w:trPr>
          <w:cantSplit/>
          <w:trHeight w:val="75"/>
        </w:trPr>
        <w:tc>
          <w:tcPr>
            <w:tcW w:w="1557" w:type="dxa"/>
            <w:vMerge/>
          </w:tcPr>
          <w:p w14:paraId="590A1BE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3DD1F6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50B360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A252CA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F2F92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7F1FDE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49E08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DC9579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0333B5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D958BA" w14:textId="77777777" w:rsidTr="006A43DB">
        <w:trPr>
          <w:cantSplit/>
          <w:trHeight w:val="75"/>
        </w:trPr>
        <w:tc>
          <w:tcPr>
            <w:tcW w:w="1557" w:type="dxa"/>
            <w:vMerge/>
          </w:tcPr>
          <w:p w14:paraId="38E9093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F1362A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5BCEBE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BB1BB3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C688B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41BD32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2577E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18E44C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F248A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166F231" w14:textId="77777777" w:rsidTr="006A43DB">
        <w:trPr>
          <w:cantSplit/>
          <w:trHeight w:val="75"/>
        </w:trPr>
        <w:tc>
          <w:tcPr>
            <w:tcW w:w="1557" w:type="dxa"/>
            <w:vMerge/>
          </w:tcPr>
          <w:p w14:paraId="632DA44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904D17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8E3FA7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D0BE72A"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CB02A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w:t>
            </w:r>
          </w:p>
          <w:p w14:paraId="7D6B72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płatów siedliska</w:t>
            </w:r>
          </w:p>
        </w:tc>
        <w:tc>
          <w:tcPr>
            <w:tcW w:w="1134" w:type="dxa"/>
            <w:vAlign w:val="center"/>
          </w:tcPr>
          <w:p w14:paraId="1E12BA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843C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F1B901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F73328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533375E" w14:textId="77777777" w:rsidTr="006A43DB">
        <w:trPr>
          <w:cantSplit/>
          <w:trHeight w:val="75"/>
        </w:trPr>
        <w:tc>
          <w:tcPr>
            <w:tcW w:w="1557" w:type="dxa"/>
            <w:vMerge/>
          </w:tcPr>
          <w:p w14:paraId="6565E04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05A9AA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EECC6B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C8F916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ACAD8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22E7CC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1A9A2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3C35FA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3945B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39B4AA" w14:textId="77777777" w:rsidTr="006A43DB">
        <w:trPr>
          <w:cantSplit/>
          <w:trHeight w:val="75"/>
        </w:trPr>
        <w:tc>
          <w:tcPr>
            <w:tcW w:w="1557" w:type="dxa"/>
            <w:vMerge/>
          </w:tcPr>
          <w:p w14:paraId="48E0077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58B0C8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26BE4D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036F17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6DAF2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Cenne składniki flory</w:t>
            </w:r>
          </w:p>
        </w:tc>
        <w:tc>
          <w:tcPr>
            <w:tcW w:w="1134" w:type="dxa"/>
            <w:vAlign w:val="center"/>
          </w:tcPr>
          <w:p w14:paraId="389C750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54308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57ABF61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B0CCDA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C980072" w14:textId="77777777" w:rsidTr="006A43DB">
        <w:trPr>
          <w:cantSplit/>
          <w:trHeight w:val="75"/>
        </w:trPr>
        <w:tc>
          <w:tcPr>
            <w:tcW w:w="1557" w:type="dxa"/>
            <w:vMerge/>
          </w:tcPr>
          <w:p w14:paraId="01D4BE7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99CAE5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AD9B6F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D4C433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1BC9F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ekologicznie w drzewostanie</w:t>
            </w:r>
          </w:p>
        </w:tc>
        <w:tc>
          <w:tcPr>
            <w:tcW w:w="1134" w:type="dxa"/>
            <w:vAlign w:val="center"/>
          </w:tcPr>
          <w:p w14:paraId="2C5031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B81EC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25C2F5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591FCB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D48A44" w14:textId="77777777" w:rsidTr="006A43DB">
        <w:trPr>
          <w:cantSplit/>
          <w:trHeight w:val="75"/>
        </w:trPr>
        <w:tc>
          <w:tcPr>
            <w:tcW w:w="1557" w:type="dxa"/>
            <w:vMerge/>
          </w:tcPr>
          <w:p w14:paraId="7E55EFB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1D9A18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515DF4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322911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024D5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drzewostanu na stanowisku</w:t>
            </w:r>
          </w:p>
        </w:tc>
        <w:tc>
          <w:tcPr>
            <w:tcW w:w="1134" w:type="dxa"/>
            <w:vAlign w:val="center"/>
          </w:tcPr>
          <w:p w14:paraId="4031C1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DDB6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07AFEA4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2BB771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BB5B844" w14:textId="77777777" w:rsidTr="006A43DB">
        <w:trPr>
          <w:cantSplit/>
          <w:trHeight w:val="155"/>
        </w:trPr>
        <w:tc>
          <w:tcPr>
            <w:tcW w:w="1557" w:type="dxa"/>
            <w:vMerge/>
          </w:tcPr>
          <w:p w14:paraId="30C9358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217A9A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0D44030"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9AF47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446BB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89BE8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04260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D780BC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68C76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E29315F" w14:textId="77777777" w:rsidTr="006A43DB">
        <w:trPr>
          <w:cantSplit/>
          <w:trHeight w:val="155"/>
        </w:trPr>
        <w:tc>
          <w:tcPr>
            <w:tcW w:w="1557" w:type="dxa"/>
            <w:vMerge w:val="restart"/>
            <w:vAlign w:val="center"/>
          </w:tcPr>
          <w:p w14:paraId="156AF55A"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Ciepłolubne buczyny storczykowe (</w:t>
            </w:r>
            <w:r w:rsidRPr="00400FC4">
              <w:rPr>
                <w:rFonts w:ascii="Arial" w:eastAsia="Calibri" w:hAnsi="Arial" w:cs="Arial"/>
                <w:b/>
                <w:bCs/>
                <w:i/>
                <w:sz w:val="18"/>
                <w:szCs w:val="18"/>
              </w:rPr>
              <w:t>Cephalanthero-Fagenion</w:t>
            </w:r>
            <w:r w:rsidRPr="00400FC4">
              <w:rPr>
                <w:rFonts w:ascii="Arial" w:eastAsia="Calibri" w:hAnsi="Arial" w:cs="Arial"/>
                <w:b/>
                <w:bCs/>
                <w:sz w:val="18"/>
                <w:szCs w:val="18"/>
              </w:rPr>
              <w:t>)</w:t>
            </w:r>
          </w:p>
        </w:tc>
        <w:tc>
          <w:tcPr>
            <w:tcW w:w="707" w:type="dxa"/>
            <w:vMerge w:val="restart"/>
            <w:vAlign w:val="center"/>
          </w:tcPr>
          <w:p w14:paraId="43533F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9150</w:t>
            </w:r>
          </w:p>
        </w:tc>
        <w:tc>
          <w:tcPr>
            <w:tcW w:w="1277" w:type="dxa"/>
            <w:vMerge w:val="restart"/>
            <w:vAlign w:val="center"/>
          </w:tcPr>
          <w:p w14:paraId="6BBFDD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{B364}</w:t>
            </w:r>
            <w:r w:rsidRPr="00400FC4">
              <w:rPr>
                <w:rFonts w:ascii="Arial" w:eastAsia="Calibri" w:hAnsi="Arial" w:cs="Arial"/>
                <w:sz w:val="18"/>
                <w:szCs w:val="18"/>
              </w:rPr>
              <w:br/>
              <w:t>Wielka Góra 2</w:t>
            </w:r>
          </w:p>
        </w:tc>
        <w:tc>
          <w:tcPr>
            <w:tcW w:w="1135" w:type="dxa"/>
            <w:vAlign w:val="center"/>
          </w:tcPr>
          <w:p w14:paraId="3AA3E33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3C5058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16E3D1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D29E8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BC883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16748C57"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 xml:space="preserve">9150-2 Małopolska buczyna storczykowa (zbiorowisko </w:t>
            </w:r>
            <w:r w:rsidRPr="00400FC4">
              <w:rPr>
                <w:rFonts w:ascii="Arial" w:eastAsia="Calibri" w:hAnsi="Arial" w:cs="Arial"/>
                <w:bCs/>
                <w:i/>
                <w:iCs/>
                <w:sz w:val="18"/>
                <w:szCs w:val="18"/>
              </w:rPr>
              <w:t>Fagus sylvatica-Cruciata glabra</w:t>
            </w:r>
            <w:r w:rsidRPr="00400FC4">
              <w:rPr>
                <w:rFonts w:ascii="Arial" w:eastAsia="Calibri" w:hAnsi="Arial" w:cs="Arial"/>
                <w:bCs/>
                <w:iCs/>
                <w:sz w:val="18"/>
                <w:szCs w:val="18"/>
              </w:rPr>
              <w:t>).</w:t>
            </w:r>
          </w:p>
          <w:p w14:paraId="1038A2A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7C57BB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CD19271" w14:textId="77777777" w:rsidTr="006A43DB">
        <w:trPr>
          <w:cantSplit/>
          <w:trHeight w:val="75"/>
        </w:trPr>
        <w:tc>
          <w:tcPr>
            <w:tcW w:w="1557" w:type="dxa"/>
            <w:vMerge/>
          </w:tcPr>
          <w:p w14:paraId="2D57BAF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9AC6B14"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6948D7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C041F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1528AD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w:t>
            </w:r>
          </w:p>
          <w:p w14:paraId="548CA8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charakterystyczne</w:t>
            </w:r>
          </w:p>
        </w:tc>
        <w:tc>
          <w:tcPr>
            <w:tcW w:w="1134" w:type="dxa"/>
            <w:vAlign w:val="center"/>
          </w:tcPr>
          <w:p w14:paraId="3332C8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E4D84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ED6DAF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39C436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0EACCB" w14:textId="77777777" w:rsidTr="006A43DB">
        <w:trPr>
          <w:cantSplit/>
          <w:trHeight w:val="75"/>
        </w:trPr>
        <w:tc>
          <w:tcPr>
            <w:tcW w:w="1557" w:type="dxa"/>
            <w:vMerge/>
          </w:tcPr>
          <w:p w14:paraId="7EEBC75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64B9A6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D6FC2B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38E3AD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273A8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ciepłolubne</w:t>
            </w:r>
          </w:p>
        </w:tc>
        <w:tc>
          <w:tcPr>
            <w:tcW w:w="1134" w:type="dxa"/>
            <w:vAlign w:val="center"/>
          </w:tcPr>
          <w:p w14:paraId="3A0162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22C48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7EECFF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FAC88F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C44DE59" w14:textId="77777777" w:rsidTr="006A43DB">
        <w:trPr>
          <w:cantSplit/>
          <w:trHeight w:val="75"/>
        </w:trPr>
        <w:tc>
          <w:tcPr>
            <w:tcW w:w="1557" w:type="dxa"/>
            <w:vMerge/>
          </w:tcPr>
          <w:p w14:paraId="6307AB6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8478F7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C56DA0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AF6778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C53AE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nawapienne</w:t>
            </w:r>
          </w:p>
        </w:tc>
        <w:tc>
          <w:tcPr>
            <w:tcW w:w="1134" w:type="dxa"/>
            <w:vAlign w:val="center"/>
          </w:tcPr>
          <w:p w14:paraId="316AF8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FCEA2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536273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98B338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753280A" w14:textId="77777777" w:rsidTr="006A43DB">
        <w:trPr>
          <w:cantSplit/>
          <w:trHeight w:val="75"/>
        </w:trPr>
        <w:tc>
          <w:tcPr>
            <w:tcW w:w="1557" w:type="dxa"/>
            <w:vMerge/>
          </w:tcPr>
          <w:p w14:paraId="1912AC1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C5FB05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DFCBAD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399B89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B4AEF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w:t>
            </w:r>
          </w:p>
        </w:tc>
        <w:tc>
          <w:tcPr>
            <w:tcW w:w="1134" w:type="dxa"/>
            <w:vAlign w:val="center"/>
          </w:tcPr>
          <w:p w14:paraId="24C6F41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F8E95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C16DBC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FB35F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6BE3336" w14:textId="77777777" w:rsidTr="006A43DB">
        <w:trPr>
          <w:cantSplit/>
          <w:trHeight w:val="75"/>
        </w:trPr>
        <w:tc>
          <w:tcPr>
            <w:tcW w:w="1557" w:type="dxa"/>
            <w:vMerge/>
          </w:tcPr>
          <w:p w14:paraId="5C33EE8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F51DA2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229E2D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BF0AE3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B5973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01B807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C10D7D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D33F5D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D6B418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222AFA5" w14:textId="77777777" w:rsidTr="006A43DB">
        <w:trPr>
          <w:cantSplit/>
          <w:trHeight w:val="75"/>
        </w:trPr>
        <w:tc>
          <w:tcPr>
            <w:tcW w:w="1557" w:type="dxa"/>
            <w:vMerge/>
          </w:tcPr>
          <w:p w14:paraId="69BF5D8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D75009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CA502F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170853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4B473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49BF65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EAD04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E9A393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91EC4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AE9F855" w14:textId="77777777" w:rsidTr="006A43DB">
        <w:trPr>
          <w:cantSplit/>
          <w:trHeight w:val="75"/>
        </w:trPr>
        <w:tc>
          <w:tcPr>
            <w:tcW w:w="1557" w:type="dxa"/>
            <w:vMerge/>
          </w:tcPr>
          <w:p w14:paraId="47B921D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453E0D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0E65B1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042901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49FE9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w:t>
            </w:r>
          </w:p>
          <w:p w14:paraId="35D27C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płatów siedliska</w:t>
            </w:r>
          </w:p>
        </w:tc>
        <w:tc>
          <w:tcPr>
            <w:tcW w:w="1134" w:type="dxa"/>
            <w:vAlign w:val="center"/>
          </w:tcPr>
          <w:p w14:paraId="66F8C7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10D7E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DC9A98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C7A4D0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5676D62" w14:textId="77777777" w:rsidTr="006A43DB">
        <w:trPr>
          <w:cantSplit/>
          <w:trHeight w:val="75"/>
        </w:trPr>
        <w:tc>
          <w:tcPr>
            <w:tcW w:w="1557" w:type="dxa"/>
            <w:vMerge/>
          </w:tcPr>
          <w:p w14:paraId="2CE8B93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716087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3505BE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CE2AB9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EDED2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453F17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07191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FDD2A7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2B42E7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9B2959A" w14:textId="77777777" w:rsidTr="006A43DB">
        <w:trPr>
          <w:cantSplit/>
          <w:trHeight w:val="75"/>
        </w:trPr>
        <w:tc>
          <w:tcPr>
            <w:tcW w:w="1557" w:type="dxa"/>
            <w:vMerge/>
          </w:tcPr>
          <w:p w14:paraId="1BDC46D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C971BF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C17EB5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CABDC3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82D11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Cenne składniki flory</w:t>
            </w:r>
          </w:p>
        </w:tc>
        <w:tc>
          <w:tcPr>
            <w:tcW w:w="1134" w:type="dxa"/>
            <w:vAlign w:val="center"/>
          </w:tcPr>
          <w:p w14:paraId="64078F6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14AD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14338A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AE18B8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5446F10" w14:textId="77777777" w:rsidTr="006A43DB">
        <w:trPr>
          <w:cantSplit/>
          <w:trHeight w:val="75"/>
        </w:trPr>
        <w:tc>
          <w:tcPr>
            <w:tcW w:w="1557" w:type="dxa"/>
            <w:vMerge/>
          </w:tcPr>
          <w:p w14:paraId="032233F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22FC68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DE0B77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0EB091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3C8FF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ekologicznie w drzewostanie</w:t>
            </w:r>
          </w:p>
        </w:tc>
        <w:tc>
          <w:tcPr>
            <w:tcW w:w="1134" w:type="dxa"/>
            <w:vAlign w:val="center"/>
          </w:tcPr>
          <w:p w14:paraId="60EFDF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4F50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6C4874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C856A1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9DCB17A" w14:textId="77777777" w:rsidTr="006A43DB">
        <w:trPr>
          <w:cantSplit/>
          <w:trHeight w:val="75"/>
        </w:trPr>
        <w:tc>
          <w:tcPr>
            <w:tcW w:w="1557" w:type="dxa"/>
            <w:vMerge/>
          </w:tcPr>
          <w:p w14:paraId="5D65B02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1246F7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DD4D5C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91A6AA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57A01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drzewostanu na stanowisku</w:t>
            </w:r>
          </w:p>
        </w:tc>
        <w:tc>
          <w:tcPr>
            <w:tcW w:w="1134" w:type="dxa"/>
            <w:vAlign w:val="center"/>
          </w:tcPr>
          <w:p w14:paraId="749D2E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CFF0A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F3BA1F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C140B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F75551" w14:textId="77777777" w:rsidTr="006A43DB">
        <w:trPr>
          <w:cantSplit/>
          <w:trHeight w:val="155"/>
        </w:trPr>
        <w:tc>
          <w:tcPr>
            <w:tcW w:w="1557" w:type="dxa"/>
            <w:vMerge/>
          </w:tcPr>
          <w:p w14:paraId="02917EF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2C0CE4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9B65FFF"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48DA1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86D89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D3A1B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943C2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779BFE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4C3C8B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E3A03EF" w14:textId="77777777" w:rsidTr="006A43DB">
        <w:trPr>
          <w:cantSplit/>
          <w:trHeight w:val="155"/>
        </w:trPr>
        <w:tc>
          <w:tcPr>
            <w:tcW w:w="1557" w:type="dxa"/>
            <w:vMerge w:val="restart"/>
            <w:vAlign w:val="center"/>
          </w:tcPr>
          <w:p w14:paraId="1C90D98C"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Ciepłolubne buczyny storczykowe (</w:t>
            </w:r>
            <w:r w:rsidRPr="00400FC4">
              <w:rPr>
                <w:rFonts w:ascii="Arial" w:eastAsia="Calibri" w:hAnsi="Arial" w:cs="Arial"/>
                <w:b/>
                <w:bCs/>
                <w:i/>
                <w:sz w:val="18"/>
                <w:szCs w:val="18"/>
              </w:rPr>
              <w:t>Cephalanthero-Fagenion</w:t>
            </w:r>
            <w:r w:rsidRPr="00400FC4">
              <w:rPr>
                <w:rFonts w:ascii="Arial" w:eastAsia="Calibri" w:hAnsi="Arial" w:cs="Arial"/>
                <w:b/>
                <w:bCs/>
                <w:sz w:val="18"/>
                <w:szCs w:val="18"/>
              </w:rPr>
              <w:t>)</w:t>
            </w:r>
          </w:p>
        </w:tc>
        <w:tc>
          <w:tcPr>
            <w:tcW w:w="707" w:type="dxa"/>
            <w:vMerge w:val="restart"/>
            <w:vAlign w:val="center"/>
          </w:tcPr>
          <w:p w14:paraId="7BF690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9150</w:t>
            </w:r>
          </w:p>
        </w:tc>
        <w:tc>
          <w:tcPr>
            <w:tcW w:w="1277" w:type="dxa"/>
            <w:vMerge w:val="restart"/>
            <w:vAlign w:val="center"/>
          </w:tcPr>
          <w:p w14:paraId="3D1335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{CD05}</w:t>
            </w:r>
            <w:r w:rsidRPr="00400FC4">
              <w:rPr>
                <w:rFonts w:ascii="Arial" w:eastAsia="Calibri" w:hAnsi="Arial" w:cs="Arial"/>
                <w:sz w:val="18"/>
                <w:szCs w:val="18"/>
              </w:rPr>
              <w:br/>
              <w:t>Morsko 3</w:t>
            </w:r>
          </w:p>
        </w:tc>
        <w:tc>
          <w:tcPr>
            <w:tcW w:w="1135" w:type="dxa"/>
            <w:vAlign w:val="center"/>
          </w:tcPr>
          <w:p w14:paraId="24EAF6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64F7DF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144E06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06153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0CF859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3443E5BE"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 xml:space="preserve">9150-2 Małopolska buczyna storczykowa (zbiorowisko </w:t>
            </w:r>
            <w:r w:rsidRPr="00400FC4">
              <w:rPr>
                <w:rFonts w:ascii="Arial" w:eastAsia="Calibri" w:hAnsi="Arial" w:cs="Arial"/>
                <w:bCs/>
                <w:i/>
                <w:iCs/>
                <w:sz w:val="18"/>
                <w:szCs w:val="18"/>
              </w:rPr>
              <w:t>Fagus sylvatica-Cruciata glabra</w:t>
            </w:r>
            <w:r w:rsidRPr="00400FC4">
              <w:rPr>
                <w:rFonts w:ascii="Arial" w:eastAsia="Calibri" w:hAnsi="Arial" w:cs="Arial"/>
                <w:bCs/>
                <w:iCs/>
                <w:sz w:val="18"/>
                <w:szCs w:val="18"/>
              </w:rPr>
              <w:t>).</w:t>
            </w:r>
          </w:p>
          <w:p w14:paraId="2BD16A3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E57EB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553AFC" w14:textId="77777777" w:rsidTr="006A43DB">
        <w:trPr>
          <w:cantSplit/>
          <w:trHeight w:val="75"/>
        </w:trPr>
        <w:tc>
          <w:tcPr>
            <w:tcW w:w="1557" w:type="dxa"/>
            <w:vMerge/>
          </w:tcPr>
          <w:p w14:paraId="22B5CFC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3F14004"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931A5C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0B2AD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31AB3D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w:t>
            </w:r>
          </w:p>
          <w:p w14:paraId="1160EF9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charakterystyczne</w:t>
            </w:r>
          </w:p>
        </w:tc>
        <w:tc>
          <w:tcPr>
            <w:tcW w:w="1134" w:type="dxa"/>
            <w:vAlign w:val="center"/>
          </w:tcPr>
          <w:p w14:paraId="4ED36D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01CFA4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12BA5EC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2D2716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083260F" w14:textId="77777777" w:rsidTr="006A43DB">
        <w:trPr>
          <w:cantSplit/>
          <w:trHeight w:val="75"/>
        </w:trPr>
        <w:tc>
          <w:tcPr>
            <w:tcW w:w="1557" w:type="dxa"/>
            <w:vMerge/>
          </w:tcPr>
          <w:p w14:paraId="16C4A2B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0A3707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91F711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6420E4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F2A26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ciepłolubne</w:t>
            </w:r>
          </w:p>
        </w:tc>
        <w:tc>
          <w:tcPr>
            <w:tcW w:w="1134" w:type="dxa"/>
            <w:vAlign w:val="center"/>
          </w:tcPr>
          <w:p w14:paraId="6F06DC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54A7E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45E5C97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6E461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FFA54EB" w14:textId="77777777" w:rsidTr="006A43DB">
        <w:trPr>
          <w:cantSplit/>
          <w:trHeight w:val="75"/>
        </w:trPr>
        <w:tc>
          <w:tcPr>
            <w:tcW w:w="1557" w:type="dxa"/>
            <w:vMerge/>
          </w:tcPr>
          <w:p w14:paraId="7258018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53EE65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9186DA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93380C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7E015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nawapienne</w:t>
            </w:r>
          </w:p>
        </w:tc>
        <w:tc>
          <w:tcPr>
            <w:tcW w:w="1134" w:type="dxa"/>
            <w:vAlign w:val="center"/>
          </w:tcPr>
          <w:p w14:paraId="4AA00D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92C8E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3D6F6AA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65A444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1BACED" w14:textId="77777777" w:rsidTr="006A43DB">
        <w:trPr>
          <w:cantSplit/>
          <w:trHeight w:val="75"/>
        </w:trPr>
        <w:tc>
          <w:tcPr>
            <w:tcW w:w="1557" w:type="dxa"/>
            <w:vMerge/>
          </w:tcPr>
          <w:p w14:paraId="4198C8C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D5AB164"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B5406E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19A4B0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73DF7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w:t>
            </w:r>
          </w:p>
        </w:tc>
        <w:tc>
          <w:tcPr>
            <w:tcW w:w="1134" w:type="dxa"/>
            <w:vAlign w:val="center"/>
          </w:tcPr>
          <w:p w14:paraId="5F5A66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A2E27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7B5901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656D3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9170CF8" w14:textId="77777777" w:rsidTr="006A43DB">
        <w:trPr>
          <w:cantSplit/>
          <w:trHeight w:val="75"/>
        </w:trPr>
        <w:tc>
          <w:tcPr>
            <w:tcW w:w="1557" w:type="dxa"/>
            <w:vMerge/>
          </w:tcPr>
          <w:p w14:paraId="49C5C0B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27DE97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371752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2A868F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1CF48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Obce gatunki inwazyjne</w:t>
            </w:r>
          </w:p>
        </w:tc>
        <w:tc>
          <w:tcPr>
            <w:tcW w:w="1134" w:type="dxa"/>
            <w:vAlign w:val="center"/>
          </w:tcPr>
          <w:p w14:paraId="3817C4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2DDC6A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11B8AF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8AE7DA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37C2D1A" w14:textId="77777777" w:rsidTr="006A43DB">
        <w:trPr>
          <w:cantSplit/>
          <w:trHeight w:val="75"/>
        </w:trPr>
        <w:tc>
          <w:tcPr>
            <w:tcW w:w="1557" w:type="dxa"/>
            <w:vMerge/>
          </w:tcPr>
          <w:p w14:paraId="54593A6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E22064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A58174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082DDA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77F4E0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Pokrycie przez gatunki traw</w:t>
            </w:r>
          </w:p>
        </w:tc>
        <w:tc>
          <w:tcPr>
            <w:tcW w:w="1134" w:type="dxa"/>
            <w:vAlign w:val="center"/>
          </w:tcPr>
          <w:p w14:paraId="49E139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054F3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5FEB2B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71BE06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F89C960" w14:textId="77777777" w:rsidTr="006A43DB">
        <w:trPr>
          <w:cantSplit/>
          <w:trHeight w:val="75"/>
        </w:trPr>
        <w:tc>
          <w:tcPr>
            <w:tcW w:w="1557" w:type="dxa"/>
            <w:vMerge/>
          </w:tcPr>
          <w:p w14:paraId="5DDB10F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825C6D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C4AF9E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62092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3060F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przestrzenna</w:t>
            </w:r>
          </w:p>
          <w:p w14:paraId="7A7F6F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płatów siedliska</w:t>
            </w:r>
          </w:p>
        </w:tc>
        <w:tc>
          <w:tcPr>
            <w:tcW w:w="1134" w:type="dxa"/>
            <w:vAlign w:val="center"/>
          </w:tcPr>
          <w:p w14:paraId="05EF283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2E780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6268A0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F89AB9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5F19971" w14:textId="77777777" w:rsidTr="006A43DB">
        <w:trPr>
          <w:cantSplit/>
          <w:trHeight w:val="75"/>
        </w:trPr>
        <w:tc>
          <w:tcPr>
            <w:tcW w:w="1557" w:type="dxa"/>
            <w:vMerge/>
          </w:tcPr>
          <w:p w14:paraId="13FF672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8261A9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8D5F1C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2A88B7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6FA8AE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dominujące</w:t>
            </w:r>
          </w:p>
        </w:tc>
        <w:tc>
          <w:tcPr>
            <w:tcW w:w="1134" w:type="dxa"/>
            <w:vAlign w:val="center"/>
          </w:tcPr>
          <w:p w14:paraId="64AE93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86C1D2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6A6D85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9C5D7B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3F07512" w14:textId="77777777" w:rsidTr="006A43DB">
        <w:trPr>
          <w:cantSplit/>
          <w:trHeight w:val="75"/>
        </w:trPr>
        <w:tc>
          <w:tcPr>
            <w:tcW w:w="1557" w:type="dxa"/>
            <w:vMerge/>
          </w:tcPr>
          <w:p w14:paraId="6098579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F65505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CC8DA1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062E00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C3906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Cenne składniki flory</w:t>
            </w:r>
          </w:p>
        </w:tc>
        <w:tc>
          <w:tcPr>
            <w:tcW w:w="1134" w:type="dxa"/>
            <w:vAlign w:val="center"/>
          </w:tcPr>
          <w:p w14:paraId="22C85C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BA266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20447F9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EDEC9C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9F59A5" w14:textId="77777777" w:rsidTr="006A43DB">
        <w:trPr>
          <w:cantSplit/>
          <w:trHeight w:val="75"/>
        </w:trPr>
        <w:tc>
          <w:tcPr>
            <w:tcW w:w="1557" w:type="dxa"/>
            <w:vMerge/>
          </w:tcPr>
          <w:p w14:paraId="7AC804F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674226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058576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81EEF8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5D7DC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Gatunki obce ekologicznie </w:t>
            </w:r>
            <w:r w:rsidRPr="00400FC4">
              <w:rPr>
                <w:rFonts w:ascii="Arial" w:eastAsia="Calibri" w:hAnsi="Arial" w:cs="Arial"/>
                <w:sz w:val="18"/>
                <w:szCs w:val="18"/>
              </w:rPr>
              <w:br/>
              <w:t>w drzewostanie</w:t>
            </w:r>
          </w:p>
        </w:tc>
        <w:tc>
          <w:tcPr>
            <w:tcW w:w="1134" w:type="dxa"/>
            <w:vAlign w:val="center"/>
          </w:tcPr>
          <w:p w14:paraId="052CEE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7CDC4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BEB13C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462FD6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C7DC300" w14:textId="77777777" w:rsidTr="006A43DB">
        <w:trPr>
          <w:cantSplit/>
          <w:trHeight w:val="75"/>
        </w:trPr>
        <w:tc>
          <w:tcPr>
            <w:tcW w:w="1557" w:type="dxa"/>
            <w:vMerge/>
          </w:tcPr>
          <w:p w14:paraId="703EB58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0C6EAC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A2A0CD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A3B7C8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72635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drzewostanu na stanowisku</w:t>
            </w:r>
          </w:p>
        </w:tc>
        <w:tc>
          <w:tcPr>
            <w:tcW w:w="1134" w:type="dxa"/>
            <w:vAlign w:val="center"/>
          </w:tcPr>
          <w:p w14:paraId="0FDA32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0D288D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7D97C3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D7F6CC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74959B9" w14:textId="77777777" w:rsidTr="006A43DB">
        <w:trPr>
          <w:cantSplit/>
          <w:trHeight w:val="155"/>
        </w:trPr>
        <w:tc>
          <w:tcPr>
            <w:tcW w:w="1557" w:type="dxa"/>
            <w:vMerge/>
          </w:tcPr>
          <w:p w14:paraId="3FAE984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814243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7BD748C"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A2CE5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17653E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220FD6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4ADCA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A41794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CD5F5F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6A77D96" w14:textId="77777777" w:rsidTr="006A43DB">
        <w:trPr>
          <w:cantSplit/>
          <w:trHeight w:val="155"/>
        </w:trPr>
        <w:tc>
          <w:tcPr>
            <w:tcW w:w="1557" w:type="dxa"/>
            <w:vMerge w:val="restart"/>
            <w:vAlign w:val="center"/>
          </w:tcPr>
          <w:p w14:paraId="4403DE01"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6368B75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434F2C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{073C}</w:t>
            </w:r>
            <w:r w:rsidRPr="00400FC4">
              <w:rPr>
                <w:rFonts w:ascii="Arial" w:eastAsia="Calibri" w:hAnsi="Arial" w:cs="Arial"/>
                <w:sz w:val="18"/>
                <w:szCs w:val="18"/>
              </w:rPr>
              <w:br/>
              <w:t>Popielowa 4</w:t>
            </w:r>
          </w:p>
        </w:tc>
        <w:tc>
          <w:tcPr>
            <w:tcW w:w="1135" w:type="dxa"/>
            <w:vAlign w:val="center"/>
          </w:tcPr>
          <w:p w14:paraId="4F7C28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6930D9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120392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E1DDC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4AA966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5FD58B0F"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1E44BAD5" w14:textId="77777777" w:rsidR="006A6D1E" w:rsidRPr="00400FC4" w:rsidRDefault="006A6D1E" w:rsidP="008A4294">
            <w:pPr>
              <w:spacing w:after="0" w:line="240" w:lineRule="auto"/>
              <w:rPr>
                <w:rFonts w:ascii="Arial" w:eastAsia="Calibri" w:hAnsi="Arial" w:cs="Arial"/>
                <w:sz w:val="18"/>
                <w:szCs w:val="18"/>
              </w:rPr>
            </w:pPr>
          </w:p>
        </w:tc>
        <w:tc>
          <w:tcPr>
            <w:tcW w:w="2127" w:type="dxa"/>
            <w:vMerge w:val="restart"/>
            <w:vAlign w:val="center"/>
          </w:tcPr>
          <w:p w14:paraId="4DC044EF" w14:textId="77777777" w:rsidR="006A6D1E" w:rsidRPr="00400FC4" w:rsidRDefault="006A6D1E" w:rsidP="008A4294">
            <w:pPr>
              <w:spacing w:after="0" w:line="240" w:lineRule="auto"/>
              <w:rPr>
                <w:rFonts w:ascii="Arial" w:eastAsia="Calibri" w:hAnsi="Arial" w:cs="Arial"/>
                <w:b/>
                <w:bCs/>
                <w:iCs/>
                <w:sz w:val="18"/>
                <w:szCs w:val="18"/>
              </w:rPr>
            </w:pPr>
          </w:p>
          <w:p w14:paraId="64217092" w14:textId="77777777" w:rsidR="006A6D1E" w:rsidRPr="00400FC4" w:rsidRDefault="006A6D1E" w:rsidP="008A4294">
            <w:pPr>
              <w:spacing w:after="0" w:line="240" w:lineRule="auto"/>
              <w:rPr>
                <w:rFonts w:ascii="Arial" w:eastAsia="Calibri" w:hAnsi="Arial" w:cs="Arial"/>
                <w:b/>
                <w:bCs/>
                <w:iCs/>
                <w:sz w:val="18"/>
                <w:szCs w:val="18"/>
              </w:rPr>
            </w:pPr>
          </w:p>
          <w:p w14:paraId="71E87285" w14:textId="77777777" w:rsidR="006A6D1E" w:rsidRPr="00400FC4" w:rsidRDefault="006A6D1E" w:rsidP="008A4294">
            <w:pPr>
              <w:spacing w:after="0" w:line="240" w:lineRule="auto"/>
              <w:rPr>
                <w:rFonts w:ascii="Arial" w:eastAsia="Calibri" w:hAnsi="Arial" w:cs="Arial"/>
                <w:iCs/>
                <w:sz w:val="18"/>
                <w:szCs w:val="18"/>
              </w:rPr>
            </w:pPr>
            <w:r w:rsidRPr="00400FC4">
              <w:rPr>
                <w:rFonts w:ascii="Arial" w:eastAsia="Calibri" w:hAnsi="Arial" w:cs="Arial"/>
                <w:iCs/>
                <w:sz w:val="18"/>
                <w:szCs w:val="18"/>
              </w:rPr>
              <w:t>FV</w:t>
            </w:r>
          </w:p>
          <w:p w14:paraId="7D7E3E37" w14:textId="77777777" w:rsidR="006A6D1E" w:rsidRPr="00400FC4" w:rsidRDefault="006A6D1E" w:rsidP="008A4294">
            <w:pPr>
              <w:spacing w:after="0" w:line="240" w:lineRule="auto"/>
              <w:rPr>
                <w:rFonts w:ascii="Arial" w:eastAsia="Calibri" w:hAnsi="Arial" w:cs="Arial"/>
                <w:b/>
                <w:bCs/>
                <w:iCs/>
                <w:sz w:val="18"/>
                <w:szCs w:val="18"/>
              </w:rPr>
            </w:pPr>
          </w:p>
          <w:p w14:paraId="6F25C561" w14:textId="77777777" w:rsidR="006A6D1E" w:rsidRPr="00400FC4" w:rsidRDefault="006A6D1E" w:rsidP="008A4294">
            <w:pPr>
              <w:spacing w:after="0" w:line="240" w:lineRule="auto"/>
              <w:rPr>
                <w:rFonts w:ascii="Arial" w:eastAsia="Calibri" w:hAnsi="Arial" w:cs="Arial"/>
                <w:bCs/>
                <w:iCs/>
                <w:sz w:val="18"/>
                <w:szCs w:val="18"/>
              </w:rPr>
            </w:pPr>
          </w:p>
          <w:p w14:paraId="17120EC1" w14:textId="77777777" w:rsidR="006A6D1E" w:rsidRPr="00400FC4" w:rsidRDefault="006A6D1E" w:rsidP="008A4294">
            <w:pPr>
              <w:spacing w:after="0" w:line="240" w:lineRule="auto"/>
              <w:rPr>
                <w:rFonts w:ascii="Arial" w:eastAsia="Calibri" w:hAnsi="Arial" w:cs="Arial"/>
                <w:bCs/>
                <w:iCs/>
                <w:sz w:val="18"/>
                <w:szCs w:val="18"/>
              </w:rPr>
            </w:pPr>
          </w:p>
          <w:p w14:paraId="2ACCC6F9" w14:textId="77777777" w:rsidR="006A6D1E" w:rsidRPr="00400FC4" w:rsidRDefault="006A6D1E" w:rsidP="008A4294">
            <w:pPr>
              <w:spacing w:after="0" w:line="240" w:lineRule="auto"/>
              <w:rPr>
                <w:rFonts w:ascii="Arial" w:eastAsia="Calibri" w:hAnsi="Arial" w:cs="Arial"/>
                <w:b/>
                <w:bCs/>
                <w:iCs/>
                <w:sz w:val="18"/>
                <w:szCs w:val="18"/>
              </w:rPr>
            </w:pPr>
          </w:p>
          <w:p w14:paraId="0CFA1587" w14:textId="77777777" w:rsidR="006A6D1E" w:rsidRPr="00400FC4" w:rsidRDefault="006A6D1E" w:rsidP="008A4294">
            <w:pPr>
              <w:spacing w:after="0" w:line="240" w:lineRule="auto"/>
              <w:rPr>
                <w:rFonts w:ascii="Arial" w:eastAsia="Calibri" w:hAnsi="Arial" w:cs="Arial"/>
                <w:b/>
                <w:bCs/>
                <w:iCs/>
                <w:sz w:val="18"/>
                <w:szCs w:val="18"/>
              </w:rPr>
            </w:pPr>
          </w:p>
          <w:p w14:paraId="71189210" w14:textId="77777777" w:rsidR="006A6D1E" w:rsidRPr="00400FC4" w:rsidRDefault="006A6D1E" w:rsidP="008A4294">
            <w:pPr>
              <w:spacing w:after="0" w:line="240" w:lineRule="auto"/>
              <w:rPr>
                <w:rFonts w:ascii="Arial" w:eastAsia="Calibri" w:hAnsi="Arial" w:cs="Arial"/>
                <w:b/>
                <w:bCs/>
                <w:iCs/>
                <w:sz w:val="18"/>
                <w:szCs w:val="18"/>
              </w:rPr>
            </w:pPr>
          </w:p>
          <w:p w14:paraId="56A86E9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57946E7" w14:textId="77777777" w:rsidTr="006A43DB">
        <w:trPr>
          <w:cantSplit/>
          <w:trHeight w:val="75"/>
        </w:trPr>
        <w:tc>
          <w:tcPr>
            <w:tcW w:w="1557" w:type="dxa"/>
            <w:vMerge/>
          </w:tcPr>
          <w:p w14:paraId="3289981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39C97D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97961F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10AFA1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3CD2F5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0428C4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AFB88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EBB399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F9D6D5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AD3FA31" w14:textId="77777777" w:rsidTr="006A43DB">
        <w:trPr>
          <w:cantSplit/>
          <w:trHeight w:val="75"/>
        </w:trPr>
        <w:tc>
          <w:tcPr>
            <w:tcW w:w="1557" w:type="dxa"/>
            <w:vMerge/>
          </w:tcPr>
          <w:p w14:paraId="68A1D5A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38E10F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C2D3DB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EA4ECC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81D0F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3DF1F0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5ACB6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DF4A9D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24F4E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35010A8" w14:textId="77777777" w:rsidTr="006A43DB">
        <w:trPr>
          <w:cantSplit/>
          <w:trHeight w:val="75"/>
        </w:trPr>
        <w:tc>
          <w:tcPr>
            <w:tcW w:w="1557" w:type="dxa"/>
            <w:vMerge/>
          </w:tcPr>
          <w:p w14:paraId="2131ED1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361432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55AFB8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E7120C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50309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509118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978B4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6BBC40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C5B3D6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4B8CA55" w14:textId="77777777" w:rsidTr="006A43DB">
        <w:trPr>
          <w:cantSplit/>
          <w:trHeight w:val="75"/>
        </w:trPr>
        <w:tc>
          <w:tcPr>
            <w:tcW w:w="1557" w:type="dxa"/>
            <w:vMerge/>
          </w:tcPr>
          <w:p w14:paraId="419BCE5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147496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6D8BD6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3E7EED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3C28B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797B99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5CD56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016BA7E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A15786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FC5B6C3" w14:textId="77777777" w:rsidTr="006A43DB">
        <w:trPr>
          <w:cantSplit/>
          <w:trHeight w:val="75"/>
        </w:trPr>
        <w:tc>
          <w:tcPr>
            <w:tcW w:w="1557" w:type="dxa"/>
            <w:vMerge/>
          </w:tcPr>
          <w:p w14:paraId="0036E5B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517CD4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D2A622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E03453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E83DF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343315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6DB90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5044C74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99D39F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734DF7C" w14:textId="77777777" w:rsidTr="006A43DB">
        <w:trPr>
          <w:cantSplit/>
          <w:trHeight w:val="75"/>
        </w:trPr>
        <w:tc>
          <w:tcPr>
            <w:tcW w:w="1557" w:type="dxa"/>
            <w:vMerge/>
          </w:tcPr>
          <w:p w14:paraId="7F011E6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8F7F47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B694E5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1EE6D4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2E29C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1A9AA9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A5EB2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DEA924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AF9AB7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FB66D00" w14:textId="77777777" w:rsidTr="006A43DB">
        <w:trPr>
          <w:cantSplit/>
          <w:trHeight w:val="75"/>
        </w:trPr>
        <w:tc>
          <w:tcPr>
            <w:tcW w:w="1557" w:type="dxa"/>
            <w:vMerge/>
          </w:tcPr>
          <w:p w14:paraId="326E624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FBDFE0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6C785D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F66A2D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F82A1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6171BB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33A57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02E7BE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25486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A16309E" w14:textId="77777777" w:rsidTr="006A43DB">
        <w:trPr>
          <w:cantSplit/>
          <w:trHeight w:val="75"/>
        </w:trPr>
        <w:tc>
          <w:tcPr>
            <w:tcW w:w="1557" w:type="dxa"/>
            <w:vMerge/>
          </w:tcPr>
          <w:p w14:paraId="34806B9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DABA05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C32534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1B20E2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6D4F6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0301AF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C98A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38C5BCB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4E541B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8F3AD5F" w14:textId="77777777" w:rsidTr="006A43DB">
        <w:trPr>
          <w:cantSplit/>
          <w:trHeight w:val="75"/>
        </w:trPr>
        <w:tc>
          <w:tcPr>
            <w:tcW w:w="1557" w:type="dxa"/>
            <w:vMerge/>
          </w:tcPr>
          <w:p w14:paraId="0053E6E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DCE0D0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4D6889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54379FA"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8AB33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6AD915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52942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3AE78E1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4317C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8E78BC" w14:textId="77777777" w:rsidTr="006A43DB">
        <w:trPr>
          <w:cantSplit/>
          <w:trHeight w:val="75"/>
        </w:trPr>
        <w:tc>
          <w:tcPr>
            <w:tcW w:w="1557" w:type="dxa"/>
            <w:vMerge/>
            <w:shd w:val="clear" w:color="auto" w:fill="auto"/>
          </w:tcPr>
          <w:p w14:paraId="074ECFF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758CB78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326A9C5A"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3EFCF38D"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09182D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7F8EF5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2A65A7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18E03DC0"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6DADA48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8931933" w14:textId="77777777" w:rsidTr="006A43DB">
        <w:trPr>
          <w:cantSplit/>
          <w:trHeight w:val="75"/>
        </w:trPr>
        <w:tc>
          <w:tcPr>
            <w:tcW w:w="1557" w:type="dxa"/>
            <w:vMerge/>
          </w:tcPr>
          <w:p w14:paraId="29BA911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55D4CE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75B946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F58271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3DFFB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22D0FF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6E99E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B85420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242D28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CC63D2" w14:textId="77777777" w:rsidTr="006A43DB">
        <w:trPr>
          <w:cantSplit/>
          <w:trHeight w:val="75"/>
        </w:trPr>
        <w:tc>
          <w:tcPr>
            <w:tcW w:w="1557" w:type="dxa"/>
            <w:vMerge/>
          </w:tcPr>
          <w:p w14:paraId="2E3A8E0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768380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439497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4C34E0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395B53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2156DC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C5C81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23DF509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92306E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84524CC" w14:textId="77777777" w:rsidTr="006A43DB">
        <w:trPr>
          <w:cantSplit/>
          <w:trHeight w:val="155"/>
        </w:trPr>
        <w:tc>
          <w:tcPr>
            <w:tcW w:w="1557" w:type="dxa"/>
            <w:vMerge/>
          </w:tcPr>
          <w:p w14:paraId="3F1E46F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794EC6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73E55F4"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D745B5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63E1E4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BF5302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44A1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C03159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D61494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2538B4C" w14:textId="77777777" w:rsidTr="006A43DB">
        <w:trPr>
          <w:cantSplit/>
          <w:trHeight w:val="155"/>
        </w:trPr>
        <w:tc>
          <w:tcPr>
            <w:tcW w:w="1557" w:type="dxa"/>
            <w:vMerge w:val="restart"/>
            <w:vAlign w:val="center"/>
          </w:tcPr>
          <w:p w14:paraId="0FA1978E"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453FD6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3D0F74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{26F4}</w:t>
            </w:r>
            <w:r w:rsidRPr="00400FC4">
              <w:rPr>
                <w:rFonts w:ascii="Arial" w:eastAsia="Calibri" w:hAnsi="Arial" w:cs="Arial"/>
                <w:sz w:val="18"/>
                <w:szCs w:val="18"/>
              </w:rPr>
              <w:br/>
              <w:t>Skały Rzędkowi-</w:t>
            </w:r>
            <w:r w:rsidRPr="00400FC4">
              <w:rPr>
                <w:rFonts w:ascii="Arial" w:eastAsia="Calibri" w:hAnsi="Arial" w:cs="Arial"/>
                <w:sz w:val="18"/>
                <w:szCs w:val="18"/>
              </w:rPr>
              <w:br/>
              <w:t>ckie 2</w:t>
            </w:r>
          </w:p>
        </w:tc>
        <w:tc>
          <w:tcPr>
            <w:tcW w:w="1135" w:type="dxa"/>
            <w:vAlign w:val="center"/>
          </w:tcPr>
          <w:p w14:paraId="150717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4C0A2A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D15DF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B21ED7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2F9EF0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7F7A6068"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14D17BA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3828C7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7FFD5A2" w14:textId="77777777" w:rsidTr="006A43DB">
        <w:trPr>
          <w:cantSplit/>
          <w:trHeight w:val="75"/>
        </w:trPr>
        <w:tc>
          <w:tcPr>
            <w:tcW w:w="1557" w:type="dxa"/>
            <w:vMerge/>
          </w:tcPr>
          <w:p w14:paraId="5A13A2D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E5A45A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8300A9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561214C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0EB4B1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4516AB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C670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4E7586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A37C14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79850E8" w14:textId="77777777" w:rsidTr="006A43DB">
        <w:trPr>
          <w:cantSplit/>
          <w:trHeight w:val="75"/>
        </w:trPr>
        <w:tc>
          <w:tcPr>
            <w:tcW w:w="1557" w:type="dxa"/>
            <w:vMerge/>
          </w:tcPr>
          <w:p w14:paraId="7CB36AD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A167C6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BAFE54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5FB5E1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75539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7B8D9B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2976A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5E8AD5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A4F846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5352E37" w14:textId="77777777" w:rsidTr="006A43DB">
        <w:trPr>
          <w:cantSplit/>
          <w:trHeight w:val="75"/>
        </w:trPr>
        <w:tc>
          <w:tcPr>
            <w:tcW w:w="1557" w:type="dxa"/>
            <w:vMerge/>
          </w:tcPr>
          <w:p w14:paraId="5964C6D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A2D424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553A62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5193D1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44A8E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1B542AE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6FECC1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7E9597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E19F76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FF1044" w14:textId="77777777" w:rsidTr="006A43DB">
        <w:trPr>
          <w:cantSplit/>
          <w:trHeight w:val="75"/>
        </w:trPr>
        <w:tc>
          <w:tcPr>
            <w:tcW w:w="1557" w:type="dxa"/>
            <w:vMerge/>
          </w:tcPr>
          <w:p w14:paraId="743AE13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1DF417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CDF528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E6D551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36623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2070B9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F85012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4C89139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1C2A34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1DBE3AF" w14:textId="77777777" w:rsidTr="006A43DB">
        <w:trPr>
          <w:cantSplit/>
          <w:trHeight w:val="75"/>
        </w:trPr>
        <w:tc>
          <w:tcPr>
            <w:tcW w:w="1557" w:type="dxa"/>
            <w:vMerge/>
          </w:tcPr>
          <w:p w14:paraId="6E1FFE5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C6DDA5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D5E7AB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C97D93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875C9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39C808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A02ED6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D5B817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A823FF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45BE69E" w14:textId="77777777" w:rsidTr="006A43DB">
        <w:trPr>
          <w:cantSplit/>
          <w:trHeight w:val="75"/>
        </w:trPr>
        <w:tc>
          <w:tcPr>
            <w:tcW w:w="1557" w:type="dxa"/>
            <w:vMerge/>
          </w:tcPr>
          <w:p w14:paraId="0BBA6FF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A6623D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B7978B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E18281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FC6FB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5FBDAF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AF5B6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F56CC4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FE6627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360C20F" w14:textId="77777777" w:rsidTr="006A43DB">
        <w:trPr>
          <w:cantSplit/>
          <w:trHeight w:val="75"/>
        </w:trPr>
        <w:tc>
          <w:tcPr>
            <w:tcW w:w="1557" w:type="dxa"/>
            <w:vMerge/>
          </w:tcPr>
          <w:p w14:paraId="24AAF32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D3EB1A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9330E8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6C0C18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BCD67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320F5F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2DF8E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576B69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648012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4E3475A" w14:textId="77777777" w:rsidTr="006A43DB">
        <w:trPr>
          <w:cantSplit/>
          <w:trHeight w:val="75"/>
        </w:trPr>
        <w:tc>
          <w:tcPr>
            <w:tcW w:w="1557" w:type="dxa"/>
            <w:vMerge/>
          </w:tcPr>
          <w:p w14:paraId="5201763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D2101B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64C566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99B5D6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859E8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1C4A40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A54E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4BC3025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33C8C6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1E4D4BD" w14:textId="77777777" w:rsidTr="006A43DB">
        <w:trPr>
          <w:cantSplit/>
          <w:trHeight w:val="75"/>
        </w:trPr>
        <w:tc>
          <w:tcPr>
            <w:tcW w:w="1557" w:type="dxa"/>
            <w:vMerge/>
          </w:tcPr>
          <w:p w14:paraId="6E350BC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412BBF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DC1122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2E2107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59ED5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7972D1F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4EDF1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7763510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828021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58D1B2" w14:textId="77777777" w:rsidTr="006A43DB">
        <w:trPr>
          <w:cantSplit/>
          <w:trHeight w:val="75"/>
        </w:trPr>
        <w:tc>
          <w:tcPr>
            <w:tcW w:w="1557" w:type="dxa"/>
            <w:vMerge/>
            <w:shd w:val="clear" w:color="auto" w:fill="auto"/>
          </w:tcPr>
          <w:p w14:paraId="72C2533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23FE5472"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6EFA6491"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16F0EFA3"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3425F5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2F479B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69337D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7757CAEC"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7E10AA0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DC59FF" w14:textId="77777777" w:rsidTr="006A43DB">
        <w:trPr>
          <w:cantSplit/>
          <w:trHeight w:val="75"/>
        </w:trPr>
        <w:tc>
          <w:tcPr>
            <w:tcW w:w="1557" w:type="dxa"/>
            <w:vMerge/>
          </w:tcPr>
          <w:p w14:paraId="4A71882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08249D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157A3F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3ABD1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A74BF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6BDDFD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E5E38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FB4F0A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80FFA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69D4007" w14:textId="77777777" w:rsidTr="006A43DB">
        <w:trPr>
          <w:cantSplit/>
          <w:trHeight w:val="75"/>
        </w:trPr>
        <w:tc>
          <w:tcPr>
            <w:tcW w:w="1557" w:type="dxa"/>
            <w:vMerge/>
          </w:tcPr>
          <w:p w14:paraId="26756B8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1ABA08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039CCC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472E76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72479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0D4A22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020DA1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375C0B6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12F820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4468D9B" w14:textId="77777777" w:rsidTr="006A43DB">
        <w:trPr>
          <w:cantSplit/>
          <w:trHeight w:val="155"/>
        </w:trPr>
        <w:tc>
          <w:tcPr>
            <w:tcW w:w="1557" w:type="dxa"/>
            <w:vMerge/>
          </w:tcPr>
          <w:p w14:paraId="09AE50C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F5E462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EB607CE"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0856482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11B8D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91A3A2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E3582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5D183F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1BFC0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49A91C6" w14:textId="77777777" w:rsidTr="006A43DB">
        <w:trPr>
          <w:cantSplit/>
          <w:trHeight w:val="155"/>
        </w:trPr>
        <w:tc>
          <w:tcPr>
            <w:tcW w:w="1557" w:type="dxa"/>
            <w:vMerge w:val="restart"/>
            <w:vAlign w:val="center"/>
          </w:tcPr>
          <w:p w14:paraId="51B37C5A"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6DB66B1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0A36A4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{2D56}</w:t>
            </w:r>
            <w:r w:rsidRPr="00400FC4">
              <w:rPr>
                <w:rFonts w:ascii="Arial" w:eastAsia="Calibri" w:hAnsi="Arial" w:cs="Arial"/>
                <w:sz w:val="18"/>
                <w:szCs w:val="18"/>
              </w:rPr>
              <w:br/>
              <w:t>Apteka</w:t>
            </w:r>
          </w:p>
        </w:tc>
        <w:tc>
          <w:tcPr>
            <w:tcW w:w="1135" w:type="dxa"/>
            <w:vAlign w:val="center"/>
          </w:tcPr>
          <w:p w14:paraId="6D5936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29EE76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51FC7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F3F54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BA95D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4B67EB06"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6CB02C0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D96FDF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7258B95" w14:textId="77777777" w:rsidTr="006A43DB">
        <w:trPr>
          <w:cantSplit/>
          <w:trHeight w:val="75"/>
        </w:trPr>
        <w:tc>
          <w:tcPr>
            <w:tcW w:w="1557" w:type="dxa"/>
            <w:vMerge/>
          </w:tcPr>
          <w:p w14:paraId="18D741F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50B06F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317D25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23EDBA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721CCC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55DBAF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E46CE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13321D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1A58D2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CA9675C" w14:textId="77777777" w:rsidTr="006A43DB">
        <w:trPr>
          <w:cantSplit/>
          <w:trHeight w:val="75"/>
        </w:trPr>
        <w:tc>
          <w:tcPr>
            <w:tcW w:w="1557" w:type="dxa"/>
            <w:vMerge/>
          </w:tcPr>
          <w:p w14:paraId="6668884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33FF72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7F8C52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DB0D91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48512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001E26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FB880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42C535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85520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53FB207" w14:textId="77777777" w:rsidTr="006A43DB">
        <w:trPr>
          <w:cantSplit/>
          <w:trHeight w:val="75"/>
        </w:trPr>
        <w:tc>
          <w:tcPr>
            <w:tcW w:w="1557" w:type="dxa"/>
            <w:vMerge/>
          </w:tcPr>
          <w:p w14:paraId="29EEF57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F4B7CD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E004CA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C8A27C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B2571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5676DB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8BC69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F2E705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399257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31B9BC7" w14:textId="77777777" w:rsidTr="006A43DB">
        <w:trPr>
          <w:cantSplit/>
          <w:trHeight w:val="75"/>
        </w:trPr>
        <w:tc>
          <w:tcPr>
            <w:tcW w:w="1557" w:type="dxa"/>
            <w:vMerge/>
          </w:tcPr>
          <w:p w14:paraId="279DA84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64DC82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104F6A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67861FA"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3539BD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098DA5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17B8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1B1D3E3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BE8F56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07FCCC" w14:textId="77777777" w:rsidTr="006A43DB">
        <w:trPr>
          <w:cantSplit/>
          <w:trHeight w:val="75"/>
        </w:trPr>
        <w:tc>
          <w:tcPr>
            <w:tcW w:w="1557" w:type="dxa"/>
            <w:vMerge/>
          </w:tcPr>
          <w:p w14:paraId="15340AF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8949DB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8741B8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94FCE0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5A0865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2A4D90B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CB68F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02A1ABD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F4A360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0085FC9" w14:textId="77777777" w:rsidTr="006A43DB">
        <w:trPr>
          <w:cantSplit/>
          <w:trHeight w:val="75"/>
        </w:trPr>
        <w:tc>
          <w:tcPr>
            <w:tcW w:w="1557" w:type="dxa"/>
            <w:vMerge/>
          </w:tcPr>
          <w:p w14:paraId="2679DC7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C0B066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E01D3C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726F0E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BF5C0A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7DED0A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9B136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E7C9AB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D480C3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3A2737" w14:textId="77777777" w:rsidTr="006A43DB">
        <w:trPr>
          <w:cantSplit/>
          <w:trHeight w:val="75"/>
        </w:trPr>
        <w:tc>
          <w:tcPr>
            <w:tcW w:w="1557" w:type="dxa"/>
            <w:vMerge/>
          </w:tcPr>
          <w:p w14:paraId="2C4F6D6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E24B18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0BC63B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64A0FC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24B93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3856BE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E002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6DCDC4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1FC0AE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03F9087" w14:textId="77777777" w:rsidTr="006A43DB">
        <w:trPr>
          <w:cantSplit/>
          <w:trHeight w:val="75"/>
        </w:trPr>
        <w:tc>
          <w:tcPr>
            <w:tcW w:w="1557" w:type="dxa"/>
            <w:vMerge/>
          </w:tcPr>
          <w:p w14:paraId="2AFF3BC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CA5101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3682C0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E6E26A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2CD45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47EE783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86A0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21BDF7D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FDA998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66FF479" w14:textId="77777777" w:rsidTr="006A43DB">
        <w:trPr>
          <w:cantSplit/>
          <w:trHeight w:val="75"/>
        </w:trPr>
        <w:tc>
          <w:tcPr>
            <w:tcW w:w="1557" w:type="dxa"/>
            <w:vMerge/>
          </w:tcPr>
          <w:p w14:paraId="31985A6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CD095E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912B3A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D81E7A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B9FD1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0D36BB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7BD6C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08FFA0B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1C53AD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08DD14" w14:textId="77777777" w:rsidTr="006A43DB">
        <w:trPr>
          <w:cantSplit/>
          <w:trHeight w:val="75"/>
        </w:trPr>
        <w:tc>
          <w:tcPr>
            <w:tcW w:w="1557" w:type="dxa"/>
            <w:vMerge/>
            <w:shd w:val="clear" w:color="auto" w:fill="auto"/>
          </w:tcPr>
          <w:p w14:paraId="600284A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5BA89599"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6D7FE3A0"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5E4C512E"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30D34C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3536D87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141B7F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shd w:val="clear" w:color="auto" w:fill="auto"/>
          </w:tcPr>
          <w:p w14:paraId="7DE55761"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62561FA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76DB03F" w14:textId="77777777" w:rsidTr="006A43DB">
        <w:trPr>
          <w:cantSplit/>
          <w:trHeight w:val="75"/>
        </w:trPr>
        <w:tc>
          <w:tcPr>
            <w:tcW w:w="1557" w:type="dxa"/>
            <w:vMerge/>
          </w:tcPr>
          <w:p w14:paraId="7815FD7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EA996B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B07FE9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CBFAAE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00CEA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7A7C48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D0368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56DD19A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B2DCF1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0CDC096" w14:textId="77777777" w:rsidTr="006A43DB">
        <w:trPr>
          <w:cantSplit/>
          <w:trHeight w:val="75"/>
        </w:trPr>
        <w:tc>
          <w:tcPr>
            <w:tcW w:w="1557" w:type="dxa"/>
            <w:vMerge/>
          </w:tcPr>
          <w:p w14:paraId="360F181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C1CBEF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5D7E16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5EFF3A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1624A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02BE76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FCBB7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2538E3A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2826E4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FA520E8" w14:textId="77777777" w:rsidTr="006A43DB">
        <w:trPr>
          <w:cantSplit/>
          <w:trHeight w:val="155"/>
        </w:trPr>
        <w:tc>
          <w:tcPr>
            <w:tcW w:w="1557" w:type="dxa"/>
            <w:vMerge/>
          </w:tcPr>
          <w:p w14:paraId="6061FAB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9DBBEC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E32CE01"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E15E3E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18D563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4D4591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0E933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D69B01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A94F5C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40D803" w14:textId="77777777" w:rsidTr="006A43DB">
        <w:trPr>
          <w:cantSplit/>
          <w:trHeight w:val="155"/>
        </w:trPr>
        <w:tc>
          <w:tcPr>
            <w:tcW w:w="1557" w:type="dxa"/>
            <w:vMerge w:val="restart"/>
            <w:vAlign w:val="center"/>
          </w:tcPr>
          <w:p w14:paraId="6CEC250E"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3A5678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224DD9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{3F6D}</w:t>
            </w:r>
            <w:r w:rsidRPr="00400FC4">
              <w:rPr>
                <w:rFonts w:ascii="Arial" w:eastAsia="Calibri" w:hAnsi="Arial" w:cs="Arial"/>
                <w:sz w:val="18"/>
                <w:szCs w:val="18"/>
              </w:rPr>
              <w:br/>
              <w:t>Łutowiec</w:t>
            </w:r>
          </w:p>
        </w:tc>
        <w:tc>
          <w:tcPr>
            <w:tcW w:w="1135" w:type="dxa"/>
            <w:vAlign w:val="center"/>
          </w:tcPr>
          <w:p w14:paraId="1FAA4E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638B4B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1C9F79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C2CA1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073485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04F9FA93"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050E850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91192F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AECB801" w14:textId="77777777" w:rsidTr="006A43DB">
        <w:trPr>
          <w:cantSplit/>
          <w:trHeight w:val="75"/>
        </w:trPr>
        <w:tc>
          <w:tcPr>
            <w:tcW w:w="1557" w:type="dxa"/>
            <w:vMerge/>
          </w:tcPr>
          <w:p w14:paraId="1CABDEB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88B83A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B462C2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7E17C9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71AD3D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1E2DF5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425B8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16266E3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5FF2A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FB87FAA" w14:textId="77777777" w:rsidTr="006A43DB">
        <w:trPr>
          <w:cantSplit/>
          <w:trHeight w:val="75"/>
        </w:trPr>
        <w:tc>
          <w:tcPr>
            <w:tcW w:w="1557" w:type="dxa"/>
            <w:vMerge/>
          </w:tcPr>
          <w:p w14:paraId="365BAED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64F5BF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D875E0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D3024C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AFF39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1C4772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C0760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204EF7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2645FB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7CF1737" w14:textId="77777777" w:rsidTr="006A43DB">
        <w:trPr>
          <w:cantSplit/>
          <w:trHeight w:val="75"/>
        </w:trPr>
        <w:tc>
          <w:tcPr>
            <w:tcW w:w="1557" w:type="dxa"/>
            <w:vMerge/>
          </w:tcPr>
          <w:p w14:paraId="14067F9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8598DC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EA222C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D1C16D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9A3F5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120130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2B4AC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84B3E1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999AEA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5AE073F" w14:textId="77777777" w:rsidTr="006A43DB">
        <w:trPr>
          <w:cantSplit/>
          <w:trHeight w:val="75"/>
        </w:trPr>
        <w:tc>
          <w:tcPr>
            <w:tcW w:w="1557" w:type="dxa"/>
            <w:vMerge/>
          </w:tcPr>
          <w:p w14:paraId="7EBA4FE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C98303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57EFCB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3B18B3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D3680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2EE0AF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CA9F6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1F6AEA3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3A896C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2BED9E9" w14:textId="77777777" w:rsidTr="006A43DB">
        <w:trPr>
          <w:cantSplit/>
          <w:trHeight w:val="75"/>
        </w:trPr>
        <w:tc>
          <w:tcPr>
            <w:tcW w:w="1557" w:type="dxa"/>
            <w:vMerge/>
          </w:tcPr>
          <w:p w14:paraId="1058CE6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9F25EE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23024A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BFA045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1862F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03D4CD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5D778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062DE93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A58263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4CEC392" w14:textId="77777777" w:rsidTr="006A43DB">
        <w:trPr>
          <w:cantSplit/>
          <w:trHeight w:val="75"/>
        </w:trPr>
        <w:tc>
          <w:tcPr>
            <w:tcW w:w="1557" w:type="dxa"/>
            <w:vMerge/>
          </w:tcPr>
          <w:p w14:paraId="3EBA6F8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155442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F23F87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1FFA97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81562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6768C1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CB4E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A9B0D6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95DF6B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EFFC067" w14:textId="77777777" w:rsidTr="006A43DB">
        <w:trPr>
          <w:cantSplit/>
          <w:trHeight w:val="75"/>
        </w:trPr>
        <w:tc>
          <w:tcPr>
            <w:tcW w:w="1557" w:type="dxa"/>
            <w:vMerge/>
          </w:tcPr>
          <w:p w14:paraId="0B31598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F4497A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57B25C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064449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1A828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2B311E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66DF3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31A809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AC2D20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ADEEE51" w14:textId="77777777" w:rsidTr="006A43DB">
        <w:trPr>
          <w:cantSplit/>
          <w:trHeight w:val="75"/>
        </w:trPr>
        <w:tc>
          <w:tcPr>
            <w:tcW w:w="1557" w:type="dxa"/>
            <w:vMerge/>
          </w:tcPr>
          <w:p w14:paraId="548502A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DC4060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428255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32C680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9A063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7906FF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C7E99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3FC454E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9F9452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94ACF21" w14:textId="77777777" w:rsidTr="006A43DB">
        <w:trPr>
          <w:cantSplit/>
          <w:trHeight w:val="75"/>
        </w:trPr>
        <w:tc>
          <w:tcPr>
            <w:tcW w:w="1557" w:type="dxa"/>
            <w:vMerge/>
          </w:tcPr>
          <w:p w14:paraId="75696AA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82D383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9D3AFEA"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910747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7516F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1A35DCE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F690F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1C8432B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69B279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247B3E" w14:textId="77777777" w:rsidTr="006A43DB">
        <w:trPr>
          <w:cantSplit/>
          <w:trHeight w:val="75"/>
        </w:trPr>
        <w:tc>
          <w:tcPr>
            <w:tcW w:w="1557" w:type="dxa"/>
            <w:vMerge/>
            <w:shd w:val="clear" w:color="auto" w:fill="auto"/>
          </w:tcPr>
          <w:p w14:paraId="25F907D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5DADCD2B"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6FA4C834"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1FA16E13"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0F089A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580AEC0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360E3D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shd w:val="clear" w:color="auto" w:fill="auto"/>
          </w:tcPr>
          <w:p w14:paraId="5B598F91"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15E59F7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FB9AF4" w14:textId="77777777" w:rsidTr="006A43DB">
        <w:trPr>
          <w:cantSplit/>
          <w:trHeight w:val="75"/>
        </w:trPr>
        <w:tc>
          <w:tcPr>
            <w:tcW w:w="1557" w:type="dxa"/>
            <w:vMerge/>
          </w:tcPr>
          <w:p w14:paraId="0398C48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6B8421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5CB438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1EAFC4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EDCB5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342E2E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ABF9DB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413784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F96DF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93AA3C1" w14:textId="77777777" w:rsidTr="006A43DB">
        <w:trPr>
          <w:cantSplit/>
          <w:trHeight w:val="75"/>
        </w:trPr>
        <w:tc>
          <w:tcPr>
            <w:tcW w:w="1557" w:type="dxa"/>
            <w:vMerge/>
          </w:tcPr>
          <w:p w14:paraId="0F746BC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05711F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7595A2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9E40B5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C94F9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6A3F1E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2938A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413FABB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2AC5B6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DC0941D" w14:textId="77777777" w:rsidTr="006A43DB">
        <w:trPr>
          <w:cantSplit/>
          <w:trHeight w:val="155"/>
        </w:trPr>
        <w:tc>
          <w:tcPr>
            <w:tcW w:w="1557" w:type="dxa"/>
            <w:vMerge/>
          </w:tcPr>
          <w:p w14:paraId="09A9053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439201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E90CC6E"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63FF42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52AD88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65A12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8888D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99886F7"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B7E77A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186829" w14:textId="77777777" w:rsidTr="006A43DB">
        <w:trPr>
          <w:cantSplit/>
          <w:trHeight w:val="155"/>
        </w:trPr>
        <w:tc>
          <w:tcPr>
            <w:tcW w:w="1557" w:type="dxa"/>
            <w:vMerge w:val="restart"/>
            <w:vAlign w:val="center"/>
          </w:tcPr>
          <w:p w14:paraId="2FFEE597"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60BAAF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74EC36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{42EA}</w:t>
            </w:r>
            <w:r w:rsidRPr="00400FC4">
              <w:rPr>
                <w:rFonts w:ascii="Arial" w:eastAsia="Calibri" w:hAnsi="Arial" w:cs="Arial"/>
                <w:sz w:val="18"/>
                <w:szCs w:val="18"/>
              </w:rPr>
              <w:br/>
              <w:t>Wielka Góra 3</w:t>
            </w:r>
          </w:p>
        </w:tc>
        <w:tc>
          <w:tcPr>
            <w:tcW w:w="1135" w:type="dxa"/>
            <w:vAlign w:val="center"/>
          </w:tcPr>
          <w:p w14:paraId="24FCDE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3DFA0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51A00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19EF5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A2AB4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335BA416"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5DB2B70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C2596D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4A6C6C1" w14:textId="77777777" w:rsidTr="006A43DB">
        <w:trPr>
          <w:cantSplit/>
          <w:trHeight w:val="75"/>
        </w:trPr>
        <w:tc>
          <w:tcPr>
            <w:tcW w:w="1557" w:type="dxa"/>
            <w:vMerge/>
          </w:tcPr>
          <w:p w14:paraId="7860AD41"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2FE397F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948BFC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6F338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3BBAFC8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0F75C54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41DAA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712F5AC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0BAADB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E14C76D" w14:textId="77777777" w:rsidTr="006A43DB">
        <w:trPr>
          <w:cantSplit/>
          <w:trHeight w:val="75"/>
        </w:trPr>
        <w:tc>
          <w:tcPr>
            <w:tcW w:w="1557" w:type="dxa"/>
            <w:vMerge/>
          </w:tcPr>
          <w:p w14:paraId="1D23B754"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7E3CC37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C24988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2FC78A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AAD00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69F234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BCEAC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2B5A0E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CEA92F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D4D6B53" w14:textId="77777777" w:rsidTr="006A43DB">
        <w:trPr>
          <w:cantSplit/>
          <w:trHeight w:val="75"/>
        </w:trPr>
        <w:tc>
          <w:tcPr>
            <w:tcW w:w="1557" w:type="dxa"/>
            <w:vMerge/>
          </w:tcPr>
          <w:p w14:paraId="6E337530"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4723B56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FF36A7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848319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4A3704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0D1843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DB52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6EEE9D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68EBF4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9A64777" w14:textId="77777777" w:rsidTr="006A43DB">
        <w:trPr>
          <w:cantSplit/>
          <w:trHeight w:val="75"/>
        </w:trPr>
        <w:tc>
          <w:tcPr>
            <w:tcW w:w="1557" w:type="dxa"/>
            <w:vMerge/>
          </w:tcPr>
          <w:p w14:paraId="2E1B2925"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630629A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E7A161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CAE18F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E00A6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6A11B5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474BD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D88E67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7FF568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5A6010C" w14:textId="77777777" w:rsidTr="006A43DB">
        <w:trPr>
          <w:cantSplit/>
          <w:trHeight w:val="75"/>
        </w:trPr>
        <w:tc>
          <w:tcPr>
            <w:tcW w:w="1557" w:type="dxa"/>
            <w:vMerge/>
          </w:tcPr>
          <w:p w14:paraId="3B106757"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7F59368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C8E465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92D5B5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C15C30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69E742F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003D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C4A975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49CFD1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5AFE646" w14:textId="77777777" w:rsidTr="006A43DB">
        <w:trPr>
          <w:cantSplit/>
          <w:trHeight w:val="75"/>
        </w:trPr>
        <w:tc>
          <w:tcPr>
            <w:tcW w:w="1557" w:type="dxa"/>
            <w:vMerge/>
          </w:tcPr>
          <w:p w14:paraId="1C82EAD9"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6578573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4B7487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66351B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B42056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2ED66EA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35ED6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848857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1347D1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37A9AD" w14:textId="77777777" w:rsidTr="006A43DB">
        <w:trPr>
          <w:cantSplit/>
          <w:trHeight w:val="75"/>
        </w:trPr>
        <w:tc>
          <w:tcPr>
            <w:tcW w:w="1557" w:type="dxa"/>
            <w:vMerge/>
          </w:tcPr>
          <w:p w14:paraId="0821DC22"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1606A98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8A20A6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B75653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1B89C0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2245FF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5FE9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47FF57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BF821D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A4917C8" w14:textId="77777777" w:rsidTr="006A43DB">
        <w:trPr>
          <w:cantSplit/>
          <w:trHeight w:val="75"/>
        </w:trPr>
        <w:tc>
          <w:tcPr>
            <w:tcW w:w="1557" w:type="dxa"/>
            <w:vMerge/>
          </w:tcPr>
          <w:p w14:paraId="07750088"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2EA21B1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BF6890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BF4213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FAC34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4C741C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D82F3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43C2FF2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AC2B29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31CC7B1" w14:textId="77777777" w:rsidTr="006A43DB">
        <w:trPr>
          <w:cantSplit/>
          <w:trHeight w:val="75"/>
        </w:trPr>
        <w:tc>
          <w:tcPr>
            <w:tcW w:w="1557" w:type="dxa"/>
            <w:vMerge/>
          </w:tcPr>
          <w:p w14:paraId="3122027D"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00C63D0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0209B5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DF482B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846B2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4B291F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AA1A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2FC12ED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2F6AB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283023F" w14:textId="77777777" w:rsidTr="006A43DB">
        <w:trPr>
          <w:cantSplit/>
          <w:trHeight w:val="75"/>
        </w:trPr>
        <w:tc>
          <w:tcPr>
            <w:tcW w:w="1557" w:type="dxa"/>
            <w:vMerge/>
          </w:tcPr>
          <w:p w14:paraId="72259E66"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283AABB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DDB2EB9"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C9C70D6"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68A17E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167F26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2707384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B071ED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B36DB2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FDF73DE" w14:textId="77777777" w:rsidTr="006A43DB">
        <w:trPr>
          <w:cantSplit/>
          <w:trHeight w:val="75"/>
        </w:trPr>
        <w:tc>
          <w:tcPr>
            <w:tcW w:w="1557" w:type="dxa"/>
            <w:vMerge/>
          </w:tcPr>
          <w:p w14:paraId="36FA0DDE"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31F2D57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BF40B9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6CDBF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73FA39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4F72CF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29D112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EA6C92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F8080F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75208C7" w14:textId="77777777" w:rsidTr="006A43DB">
        <w:trPr>
          <w:cantSplit/>
          <w:trHeight w:val="75"/>
        </w:trPr>
        <w:tc>
          <w:tcPr>
            <w:tcW w:w="1557" w:type="dxa"/>
            <w:vMerge/>
          </w:tcPr>
          <w:p w14:paraId="7A6CEF13"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401CAD8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739F72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5CC38B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6A977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1E644A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880A3D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4A19F98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18646A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3E6F385" w14:textId="77777777" w:rsidTr="006A43DB">
        <w:trPr>
          <w:cantSplit/>
          <w:trHeight w:val="155"/>
        </w:trPr>
        <w:tc>
          <w:tcPr>
            <w:tcW w:w="1557" w:type="dxa"/>
            <w:vMerge/>
          </w:tcPr>
          <w:p w14:paraId="2127A166"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0867772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4522C38"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5F7724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8B2D4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F9952E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0EFA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1BF418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141C9C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758621" w14:textId="77777777" w:rsidTr="006A43DB">
        <w:trPr>
          <w:cantSplit/>
          <w:trHeight w:val="155"/>
        </w:trPr>
        <w:tc>
          <w:tcPr>
            <w:tcW w:w="1557" w:type="dxa"/>
            <w:vMerge w:val="restart"/>
            <w:vAlign w:val="center"/>
          </w:tcPr>
          <w:p w14:paraId="6E190470"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50CC35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4534D4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{C5ED}</w:t>
            </w:r>
            <w:r w:rsidRPr="00400FC4">
              <w:rPr>
                <w:rFonts w:ascii="Arial" w:eastAsia="Calibri" w:hAnsi="Arial" w:cs="Arial"/>
                <w:sz w:val="18"/>
                <w:szCs w:val="18"/>
              </w:rPr>
              <w:br/>
              <w:t>Bobolice</w:t>
            </w:r>
          </w:p>
        </w:tc>
        <w:tc>
          <w:tcPr>
            <w:tcW w:w="1135" w:type="dxa"/>
            <w:vAlign w:val="center"/>
          </w:tcPr>
          <w:p w14:paraId="16DBDA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0B50E2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90D4D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E67846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4506E9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4CAF6FA5"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015AF03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8BE880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FAECBAD" w14:textId="77777777" w:rsidTr="006A43DB">
        <w:trPr>
          <w:cantSplit/>
          <w:trHeight w:val="75"/>
        </w:trPr>
        <w:tc>
          <w:tcPr>
            <w:tcW w:w="1557" w:type="dxa"/>
            <w:vMerge/>
          </w:tcPr>
          <w:p w14:paraId="17A7828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0486C9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57A78A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673876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191EEB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5230752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80C7E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25D694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49BFFB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8E77729" w14:textId="77777777" w:rsidTr="006A43DB">
        <w:trPr>
          <w:cantSplit/>
          <w:trHeight w:val="75"/>
        </w:trPr>
        <w:tc>
          <w:tcPr>
            <w:tcW w:w="1557" w:type="dxa"/>
            <w:vMerge/>
          </w:tcPr>
          <w:p w14:paraId="6FC8B0C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132586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3760B0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291304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6F616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59C44D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AD50A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9F2B1C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E9B5A6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7BD787F" w14:textId="77777777" w:rsidTr="006A43DB">
        <w:trPr>
          <w:cantSplit/>
          <w:trHeight w:val="75"/>
        </w:trPr>
        <w:tc>
          <w:tcPr>
            <w:tcW w:w="1557" w:type="dxa"/>
            <w:vMerge/>
          </w:tcPr>
          <w:p w14:paraId="02D328A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9CB5074"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7DA5E6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F64E50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CB3BD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5673DD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61176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70131A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3DA460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38BB9C1" w14:textId="77777777" w:rsidTr="006A43DB">
        <w:trPr>
          <w:cantSplit/>
          <w:trHeight w:val="75"/>
        </w:trPr>
        <w:tc>
          <w:tcPr>
            <w:tcW w:w="1557" w:type="dxa"/>
            <w:vMerge/>
          </w:tcPr>
          <w:p w14:paraId="4AC486F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079871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141734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6EF20B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EC6C4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0A688F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5658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3A1289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8A02A8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722585" w14:textId="77777777" w:rsidTr="006A43DB">
        <w:trPr>
          <w:cantSplit/>
          <w:trHeight w:val="75"/>
        </w:trPr>
        <w:tc>
          <w:tcPr>
            <w:tcW w:w="1557" w:type="dxa"/>
            <w:vMerge/>
          </w:tcPr>
          <w:p w14:paraId="02621CF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8FE399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BF484D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E98156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B7A69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2237AB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CBF01B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56B0DFD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A87C3D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9307F0B" w14:textId="77777777" w:rsidTr="006A43DB">
        <w:trPr>
          <w:cantSplit/>
          <w:trHeight w:val="75"/>
        </w:trPr>
        <w:tc>
          <w:tcPr>
            <w:tcW w:w="1557" w:type="dxa"/>
            <w:vMerge/>
          </w:tcPr>
          <w:p w14:paraId="27161B3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61DB8F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D4C810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AFE484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8278C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404FB4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CCADF5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DE8047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8FF677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C8E2767" w14:textId="77777777" w:rsidTr="006A43DB">
        <w:trPr>
          <w:cantSplit/>
          <w:trHeight w:val="75"/>
        </w:trPr>
        <w:tc>
          <w:tcPr>
            <w:tcW w:w="1557" w:type="dxa"/>
            <w:vMerge/>
          </w:tcPr>
          <w:p w14:paraId="4486A1C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BF97F3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D929A6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C3B3703"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6BA72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29B89E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AA45CE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E8DC92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06C0F2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5238970" w14:textId="77777777" w:rsidTr="006A43DB">
        <w:trPr>
          <w:cantSplit/>
          <w:trHeight w:val="75"/>
        </w:trPr>
        <w:tc>
          <w:tcPr>
            <w:tcW w:w="1557" w:type="dxa"/>
            <w:vMerge/>
          </w:tcPr>
          <w:p w14:paraId="248A8B4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20D521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4134AE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32C131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CE46D0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6236CD0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B6558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29F356E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75A0FF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33E6956" w14:textId="77777777" w:rsidTr="006A43DB">
        <w:trPr>
          <w:cantSplit/>
          <w:trHeight w:val="75"/>
        </w:trPr>
        <w:tc>
          <w:tcPr>
            <w:tcW w:w="1557" w:type="dxa"/>
            <w:vMerge/>
          </w:tcPr>
          <w:p w14:paraId="4F5C80B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AC24C4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AF47C2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04AFD5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7E6D0E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5CE8C18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85608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478A4AA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F5E646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D4B983" w14:textId="77777777" w:rsidTr="006A43DB">
        <w:trPr>
          <w:cantSplit/>
          <w:trHeight w:val="75"/>
        </w:trPr>
        <w:tc>
          <w:tcPr>
            <w:tcW w:w="1557" w:type="dxa"/>
            <w:vMerge/>
            <w:shd w:val="clear" w:color="auto" w:fill="auto"/>
          </w:tcPr>
          <w:p w14:paraId="0C5BB84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35B91978"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1912D85E"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03035928"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3280003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739415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12FCFA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0E1EE490"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5233230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8994551" w14:textId="77777777" w:rsidTr="006A43DB">
        <w:trPr>
          <w:cantSplit/>
          <w:trHeight w:val="75"/>
        </w:trPr>
        <w:tc>
          <w:tcPr>
            <w:tcW w:w="1557" w:type="dxa"/>
            <w:vMerge/>
          </w:tcPr>
          <w:p w14:paraId="11DD9FD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E4AFA3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D6DDF6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B2060F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433AD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0DA550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0EC0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4309506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75F284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3558DAC" w14:textId="77777777" w:rsidTr="006A43DB">
        <w:trPr>
          <w:cantSplit/>
          <w:trHeight w:val="75"/>
        </w:trPr>
        <w:tc>
          <w:tcPr>
            <w:tcW w:w="1557" w:type="dxa"/>
            <w:vMerge/>
          </w:tcPr>
          <w:p w14:paraId="2B053B9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2CC2A2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D79341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DD12D9A"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CCF61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7ADAB0A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2B7C6C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4F512DC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856570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763384" w14:textId="77777777" w:rsidTr="006A43DB">
        <w:trPr>
          <w:cantSplit/>
          <w:trHeight w:val="155"/>
        </w:trPr>
        <w:tc>
          <w:tcPr>
            <w:tcW w:w="1557" w:type="dxa"/>
            <w:vMerge/>
          </w:tcPr>
          <w:p w14:paraId="2428C92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BB932C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ADD1DA9"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2FC7A6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194868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09E7A7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7008F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BA0B6D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F92954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DCF419" w14:textId="77777777" w:rsidTr="006A43DB">
        <w:trPr>
          <w:cantSplit/>
          <w:trHeight w:val="155"/>
        </w:trPr>
        <w:tc>
          <w:tcPr>
            <w:tcW w:w="1557" w:type="dxa"/>
            <w:vMerge w:val="restart"/>
            <w:vAlign w:val="center"/>
          </w:tcPr>
          <w:p w14:paraId="42A31D8E"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06B198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664067A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{FCED}</w:t>
            </w:r>
            <w:r w:rsidRPr="00400FC4">
              <w:rPr>
                <w:rFonts w:ascii="Arial" w:eastAsia="Calibri" w:hAnsi="Arial" w:cs="Arial"/>
                <w:sz w:val="18"/>
                <w:szCs w:val="18"/>
              </w:rPr>
              <w:br/>
              <w:t>Morsko 4</w:t>
            </w:r>
          </w:p>
        </w:tc>
        <w:tc>
          <w:tcPr>
            <w:tcW w:w="1135" w:type="dxa"/>
            <w:vAlign w:val="center"/>
          </w:tcPr>
          <w:p w14:paraId="4FD5A12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19418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96C98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6355C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839D8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7E370E6A"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2130F87D"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EB9902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BBFF774" w14:textId="77777777" w:rsidTr="006A43DB">
        <w:trPr>
          <w:cantSplit/>
          <w:trHeight w:val="75"/>
        </w:trPr>
        <w:tc>
          <w:tcPr>
            <w:tcW w:w="1557" w:type="dxa"/>
            <w:vMerge/>
          </w:tcPr>
          <w:p w14:paraId="3A8D56B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B43CEE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365E88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79791F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5CC766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68AC93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F9BF0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C635E5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B25FF4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A1632B0" w14:textId="77777777" w:rsidTr="006A43DB">
        <w:trPr>
          <w:cantSplit/>
          <w:trHeight w:val="75"/>
        </w:trPr>
        <w:tc>
          <w:tcPr>
            <w:tcW w:w="1557" w:type="dxa"/>
            <w:vMerge/>
          </w:tcPr>
          <w:p w14:paraId="7E84E5E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B746A5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C207807"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4A9780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46DF2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48F3F9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2A8A2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2A66685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5BDB6A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7FE166C" w14:textId="77777777" w:rsidTr="006A43DB">
        <w:trPr>
          <w:cantSplit/>
          <w:trHeight w:val="75"/>
        </w:trPr>
        <w:tc>
          <w:tcPr>
            <w:tcW w:w="1557" w:type="dxa"/>
            <w:vMerge/>
          </w:tcPr>
          <w:p w14:paraId="50A35EF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67FA33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9A6561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D42998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F07FD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4096BE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0C6C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1B68AA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2F1F98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5049812" w14:textId="77777777" w:rsidTr="006A43DB">
        <w:trPr>
          <w:cantSplit/>
          <w:trHeight w:val="75"/>
        </w:trPr>
        <w:tc>
          <w:tcPr>
            <w:tcW w:w="1557" w:type="dxa"/>
            <w:vMerge/>
          </w:tcPr>
          <w:p w14:paraId="39AEDC1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43D3FD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CC5B48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7AC629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B4ED4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1A3771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C0250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FD4E51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565FF6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89E1310" w14:textId="77777777" w:rsidTr="006A43DB">
        <w:trPr>
          <w:cantSplit/>
          <w:trHeight w:val="75"/>
        </w:trPr>
        <w:tc>
          <w:tcPr>
            <w:tcW w:w="1557" w:type="dxa"/>
            <w:vMerge/>
          </w:tcPr>
          <w:p w14:paraId="0C4AA91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7463DF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CC4C9D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47FCFB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64F6E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5051DC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F92CD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DE2585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F645F0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A089190" w14:textId="77777777" w:rsidTr="006A43DB">
        <w:trPr>
          <w:cantSplit/>
          <w:trHeight w:val="75"/>
        </w:trPr>
        <w:tc>
          <w:tcPr>
            <w:tcW w:w="1557" w:type="dxa"/>
            <w:vMerge/>
          </w:tcPr>
          <w:p w14:paraId="134E3B4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B4422C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FF6F0E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F859C9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3D668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137441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EFA8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E2A77B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E40765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A5EADAC" w14:textId="77777777" w:rsidTr="006A43DB">
        <w:trPr>
          <w:cantSplit/>
          <w:trHeight w:val="75"/>
        </w:trPr>
        <w:tc>
          <w:tcPr>
            <w:tcW w:w="1557" w:type="dxa"/>
            <w:vMerge/>
          </w:tcPr>
          <w:p w14:paraId="65C536B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9D1493F"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CF3E14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31585F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BC1C25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4348E9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F3997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F85044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D03158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933E9A" w14:textId="77777777" w:rsidTr="006A43DB">
        <w:trPr>
          <w:cantSplit/>
          <w:trHeight w:val="75"/>
        </w:trPr>
        <w:tc>
          <w:tcPr>
            <w:tcW w:w="1557" w:type="dxa"/>
            <w:vMerge/>
          </w:tcPr>
          <w:p w14:paraId="0D39653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DEDD97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8BD3B5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E9A7BF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79229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7D4C99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EB578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12CF8E5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F948A8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B0DC330" w14:textId="77777777" w:rsidTr="006A43DB">
        <w:trPr>
          <w:cantSplit/>
          <w:trHeight w:val="75"/>
        </w:trPr>
        <w:tc>
          <w:tcPr>
            <w:tcW w:w="1557" w:type="dxa"/>
            <w:vMerge/>
          </w:tcPr>
          <w:p w14:paraId="6BD5607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73E2190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3E822E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B8FB24A"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2B787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25D4BE1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8E4F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0782451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BA1D8F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618161C" w14:textId="77777777" w:rsidTr="006A43DB">
        <w:trPr>
          <w:cantSplit/>
          <w:trHeight w:val="75"/>
        </w:trPr>
        <w:tc>
          <w:tcPr>
            <w:tcW w:w="1557" w:type="dxa"/>
            <w:vMerge/>
            <w:shd w:val="clear" w:color="auto" w:fill="auto"/>
          </w:tcPr>
          <w:p w14:paraId="5A05F68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31CEAC9F"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60C12FF8"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6E5A1F9F"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127C11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3CB7FC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79717D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shd w:val="clear" w:color="auto" w:fill="auto"/>
          </w:tcPr>
          <w:p w14:paraId="11E99B68"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49FBA5E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929447A" w14:textId="77777777" w:rsidTr="006A43DB">
        <w:trPr>
          <w:cantSplit/>
          <w:trHeight w:val="75"/>
        </w:trPr>
        <w:tc>
          <w:tcPr>
            <w:tcW w:w="1557" w:type="dxa"/>
            <w:vMerge/>
          </w:tcPr>
          <w:p w14:paraId="75151ACB"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5B1C9C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09747E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6ADB2D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0B1F6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264D99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9FC43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2DC4C13E"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0362B5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0BAABB" w14:textId="77777777" w:rsidTr="006A43DB">
        <w:trPr>
          <w:cantSplit/>
          <w:trHeight w:val="75"/>
        </w:trPr>
        <w:tc>
          <w:tcPr>
            <w:tcW w:w="1557" w:type="dxa"/>
            <w:vMerge/>
          </w:tcPr>
          <w:p w14:paraId="6F34EC0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C500EC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654C04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C61AD5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A4420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32A746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639FD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09D0930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1A4F9B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034ED0E" w14:textId="77777777" w:rsidTr="006A43DB">
        <w:trPr>
          <w:cantSplit/>
          <w:trHeight w:val="155"/>
        </w:trPr>
        <w:tc>
          <w:tcPr>
            <w:tcW w:w="1557" w:type="dxa"/>
            <w:vMerge/>
          </w:tcPr>
          <w:p w14:paraId="47A1A0F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EA85C0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BDF328A"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7CA2A2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0636CA4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EFB41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80672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7A721EA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70E71E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A96EA83" w14:textId="77777777" w:rsidTr="006A43DB">
        <w:trPr>
          <w:cantSplit/>
          <w:trHeight w:val="155"/>
        </w:trPr>
        <w:tc>
          <w:tcPr>
            <w:tcW w:w="1557" w:type="dxa"/>
            <w:vMerge w:val="restart"/>
            <w:vAlign w:val="center"/>
          </w:tcPr>
          <w:p w14:paraId="19772421"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0AB1CB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61C57DA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{3C43}</w:t>
            </w:r>
            <w:r w:rsidRPr="00400FC4">
              <w:rPr>
                <w:rFonts w:ascii="Arial" w:eastAsia="Calibri" w:hAnsi="Arial" w:cs="Arial"/>
                <w:sz w:val="18"/>
                <w:szCs w:val="18"/>
              </w:rPr>
              <w:br/>
              <w:t>Okiennik Mały</w:t>
            </w:r>
          </w:p>
        </w:tc>
        <w:tc>
          <w:tcPr>
            <w:tcW w:w="1135" w:type="dxa"/>
            <w:vAlign w:val="center"/>
          </w:tcPr>
          <w:p w14:paraId="7071D0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596122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E7076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B78F40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2A364C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00328D53"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2E645F7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BAF993F"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17B4C63" w14:textId="77777777" w:rsidTr="006A43DB">
        <w:trPr>
          <w:cantSplit/>
          <w:trHeight w:val="75"/>
        </w:trPr>
        <w:tc>
          <w:tcPr>
            <w:tcW w:w="1557" w:type="dxa"/>
            <w:vMerge/>
          </w:tcPr>
          <w:p w14:paraId="0AAFA19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ED81852"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329C72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44CAC4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31DFEF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76E5C66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F8B8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BC72BB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2E6208B"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1F7D7BC" w14:textId="77777777" w:rsidTr="006A43DB">
        <w:trPr>
          <w:cantSplit/>
          <w:trHeight w:val="75"/>
        </w:trPr>
        <w:tc>
          <w:tcPr>
            <w:tcW w:w="1557" w:type="dxa"/>
            <w:vMerge/>
          </w:tcPr>
          <w:p w14:paraId="322E4E47"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57DCB3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5EACE0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BEDFD5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41BD70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7B160A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7A294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32641E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DBBA00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87EE67C" w14:textId="77777777" w:rsidTr="006A43DB">
        <w:trPr>
          <w:cantSplit/>
          <w:trHeight w:val="75"/>
        </w:trPr>
        <w:tc>
          <w:tcPr>
            <w:tcW w:w="1557" w:type="dxa"/>
            <w:vMerge/>
          </w:tcPr>
          <w:p w14:paraId="3C1C060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A1F7C3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4ECABE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68CCFE2"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30FE5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33EBBA4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555FC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ECE2C1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67F30C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C4ED91E" w14:textId="77777777" w:rsidTr="006A43DB">
        <w:trPr>
          <w:cantSplit/>
          <w:trHeight w:val="75"/>
        </w:trPr>
        <w:tc>
          <w:tcPr>
            <w:tcW w:w="1557" w:type="dxa"/>
            <w:vMerge/>
          </w:tcPr>
          <w:p w14:paraId="575CF29F"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3D493D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D39071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FD1984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6CAD77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4EB8F92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93A14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3444425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9B1FD4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7E46171" w14:textId="77777777" w:rsidTr="006A43DB">
        <w:trPr>
          <w:cantSplit/>
          <w:trHeight w:val="75"/>
        </w:trPr>
        <w:tc>
          <w:tcPr>
            <w:tcW w:w="1557" w:type="dxa"/>
            <w:vMerge/>
          </w:tcPr>
          <w:p w14:paraId="77EC60E9"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24EC52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2EE4268"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976766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0AA54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217199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E0816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374F6A1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CA66E5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F253C5" w14:textId="77777777" w:rsidTr="006A43DB">
        <w:trPr>
          <w:cantSplit/>
          <w:trHeight w:val="75"/>
        </w:trPr>
        <w:tc>
          <w:tcPr>
            <w:tcW w:w="1557" w:type="dxa"/>
            <w:vMerge/>
          </w:tcPr>
          <w:p w14:paraId="2F7AF18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A8FF0A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F10FEA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A0541E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6BE05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22E4C2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D07B1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B314A06"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5CF1AFC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F6BA1EF" w14:textId="77777777" w:rsidTr="006A43DB">
        <w:trPr>
          <w:cantSplit/>
          <w:trHeight w:val="75"/>
        </w:trPr>
        <w:tc>
          <w:tcPr>
            <w:tcW w:w="1557" w:type="dxa"/>
            <w:vMerge/>
          </w:tcPr>
          <w:p w14:paraId="71846F8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0B85CE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BD0B3F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0946DA9"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93FBF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4D9F293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FDD9E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E9E785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07ABB2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E71D69C" w14:textId="77777777" w:rsidTr="006A43DB">
        <w:trPr>
          <w:cantSplit/>
          <w:trHeight w:val="75"/>
        </w:trPr>
        <w:tc>
          <w:tcPr>
            <w:tcW w:w="1557" w:type="dxa"/>
            <w:vMerge/>
          </w:tcPr>
          <w:p w14:paraId="3F303FF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911CC8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AE037E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6CE539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46AAA0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7B0A33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15639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73F7BF8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27ADCB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B49210E" w14:textId="77777777" w:rsidTr="006A43DB">
        <w:trPr>
          <w:cantSplit/>
          <w:trHeight w:val="75"/>
        </w:trPr>
        <w:tc>
          <w:tcPr>
            <w:tcW w:w="1557" w:type="dxa"/>
            <w:vMerge/>
          </w:tcPr>
          <w:p w14:paraId="3042E3C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128661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5E1475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E79A26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B590BA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02221B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1850E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188B50E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AA674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E9548E9" w14:textId="77777777" w:rsidTr="006A43DB">
        <w:trPr>
          <w:cantSplit/>
          <w:trHeight w:val="75"/>
        </w:trPr>
        <w:tc>
          <w:tcPr>
            <w:tcW w:w="1557" w:type="dxa"/>
            <w:vMerge/>
            <w:shd w:val="clear" w:color="auto" w:fill="auto"/>
          </w:tcPr>
          <w:p w14:paraId="2F85DF24"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3DCE45B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2D563F73"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60CCE5CF"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2F9917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1F2894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72D0E3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52BFB012"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1ED28DC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0B14214" w14:textId="77777777" w:rsidTr="006A43DB">
        <w:trPr>
          <w:cantSplit/>
          <w:trHeight w:val="75"/>
        </w:trPr>
        <w:tc>
          <w:tcPr>
            <w:tcW w:w="1557" w:type="dxa"/>
            <w:vMerge/>
          </w:tcPr>
          <w:p w14:paraId="101AC8AC"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E91208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09A0E7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12AF92D"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8A601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039170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D9266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747BCDB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C8F4E0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D148180" w14:textId="77777777" w:rsidTr="006A43DB">
        <w:trPr>
          <w:cantSplit/>
          <w:trHeight w:val="75"/>
        </w:trPr>
        <w:tc>
          <w:tcPr>
            <w:tcW w:w="1557" w:type="dxa"/>
            <w:vMerge/>
          </w:tcPr>
          <w:p w14:paraId="1B40C37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E96BF83"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83DC8ED"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551F8C1"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4C0B0A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6F4499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5C3B5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301AA6B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979B4A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E59DAB" w14:textId="77777777" w:rsidTr="006A43DB">
        <w:trPr>
          <w:cantSplit/>
          <w:trHeight w:val="155"/>
        </w:trPr>
        <w:tc>
          <w:tcPr>
            <w:tcW w:w="1557" w:type="dxa"/>
            <w:vMerge/>
          </w:tcPr>
          <w:p w14:paraId="36B8D7A1"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C3503F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8E52731"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1A1D59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72F956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62892A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32E61F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570C83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2BE12D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7C37F81" w14:textId="77777777" w:rsidTr="006A43DB">
        <w:trPr>
          <w:cantSplit/>
          <w:trHeight w:val="155"/>
        </w:trPr>
        <w:tc>
          <w:tcPr>
            <w:tcW w:w="1557" w:type="dxa"/>
            <w:vMerge w:val="restart"/>
            <w:vAlign w:val="center"/>
          </w:tcPr>
          <w:p w14:paraId="43DE819D"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4A1F2B5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28CF8BF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{FE26}</w:t>
            </w:r>
            <w:r w:rsidRPr="00400FC4">
              <w:rPr>
                <w:rFonts w:ascii="Arial" w:eastAsia="Calibri" w:hAnsi="Arial" w:cs="Arial"/>
                <w:sz w:val="18"/>
                <w:szCs w:val="18"/>
              </w:rPr>
              <w:br/>
              <w:t>Lew</w:t>
            </w:r>
          </w:p>
        </w:tc>
        <w:tc>
          <w:tcPr>
            <w:tcW w:w="1135" w:type="dxa"/>
            <w:vAlign w:val="center"/>
          </w:tcPr>
          <w:p w14:paraId="3D3A56C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021F0EE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7C8B26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14E2F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2F80C3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p w14:paraId="79EB0112"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4794FE2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9E7AC2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0D7102B" w14:textId="77777777" w:rsidTr="006A43DB">
        <w:trPr>
          <w:cantSplit/>
          <w:trHeight w:val="75"/>
        </w:trPr>
        <w:tc>
          <w:tcPr>
            <w:tcW w:w="1557" w:type="dxa"/>
            <w:vMerge/>
          </w:tcPr>
          <w:p w14:paraId="71FF2198"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3B8CB1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354096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09F951F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3CC953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129EFE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9E5FA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EC8C48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728BC93"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D6ACC2" w14:textId="77777777" w:rsidTr="006A43DB">
        <w:trPr>
          <w:cantSplit/>
          <w:trHeight w:val="75"/>
        </w:trPr>
        <w:tc>
          <w:tcPr>
            <w:tcW w:w="1557" w:type="dxa"/>
            <w:vMerge/>
          </w:tcPr>
          <w:p w14:paraId="35942760"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0FB75AFB"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829FF2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E2DC52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CF0F7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535B97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BCAEF5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334C3ED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F14539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19101C4" w14:textId="77777777" w:rsidTr="006A43DB">
        <w:trPr>
          <w:cantSplit/>
          <w:trHeight w:val="75"/>
        </w:trPr>
        <w:tc>
          <w:tcPr>
            <w:tcW w:w="1557" w:type="dxa"/>
            <w:vMerge/>
          </w:tcPr>
          <w:p w14:paraId="5BAE421A"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72ABF0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DF04D3C"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6CFC5C6"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BE301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0EC2B9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F5B39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9B53C44"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8D5EA7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4C574D6" w14:textId="77777777" w:rsidTr="006A43DB">
        <w:trPr>
          <w:cantSplit/>
          <w:trHeight w:val="75"/>
        </w:trPr>
        <w:tc>
          <w:tcPr>
            <w:tcW w:w="1557" w:type="dxa"/>
            <w:vMerge/>
          </w:tcPr>
          <w:p w14:paraId="42FDA5E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17D35A41"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23A2B5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C9D2CC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4CC94E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577959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565C0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0B86150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1E0B67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9115BDD" w14:textId="77777777" w:rsidTr="006A43DB">
        <w:trPr>
          <w:cantSplit/>
          <w:trHeight w:val="75"/>
        </w:trPr>
        <w:tc>
          <w:tcPr>
            <w:tcW w:w="1557" w:type="dxa"/>
            <w:vMerge/>
          </w:tcPr>
          <w:p w14:paraId="761FFBA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4405FB34"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482C2F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77D9B9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48C6323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768048D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276F4B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1896C22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AA362C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D0C6B79" w14:textId="77777777" w:rsidTr="006A43DB">
        <w:trPr>
          <w:cantSplit/>
          <w:trHeight w:val="75"/>
        </w:trPr>
        <w:tc>
          <w:tcPr>
            <w:tcW w:w="1557" w:type="dxa"/>
            <w:vMerge/>
          </w:tcPr>
          <w:p w14:paraId="49FDF28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E4DABDD"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4C70510"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21A377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2CEA56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1CAD0E3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607B9C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16F316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1C63C8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5ED7F94" w14:textId="77777777" w:rsidTr="006A43DB">
        <w:trPr>
          <w:cantSplit/>
          <w:trHeight w:val="75"/>
        </w:trPr>
        <w:tc>
          <w:tcPr>
            <w:tcW w:w="1557" w:type="dxa"/>
            <w:vMerge/>
          </w:tcPr>
          <w:p w14:paraId="5083BA6E"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893E4A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CB7BA9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F7D866B"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D9AC2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0514B2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618DF7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341889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420B5DD"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E2A4021" w14:textId="77777777" w:rsidTr="006A43DB">
        <w:trPr>
          <w:cantSplit/>
          <w:trHeight w:val="75"/>
        </w:trPr>
        <w:tc>
          <w:tcPr>
            <w:tcW w:w="1557" w:type="dxa"/>
            <w:vMerge/>
          </w:tcPr>
          <w:p w14:paraId="33444C9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5E3BF754"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3D8C389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4764DCD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378FC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538DA0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B4A39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9852EB0"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55D0F8C"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4B05601" w14:textId="77777777" w:rsidTr="006A43DB">
        <w:trPr>
          <w:cantSplit/>
          <w:trHeight w:val="75"/>
        </w:trPr>
        <w:tc>
          <w:tcPr>
            <w:tcW w:w="1557" w:type="dxa"/>
            <w:vMerge/>
          </w:tcPr>
          <w:p w14:paraId="45EB1CC3"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67BB387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471D59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E1CE49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579642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7D04A9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6DBF2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2EFBA44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06DB434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4C386AF" w14:textId="77777777" w:rsidTr="006A43DB">
        <w:trPr>
          <w:cantSplit/>
          <w:trHeight w:val="75"/>
        </w:trPr>
        <w:tc>
          <w:tcPr>
            <w:tcW w:w="1557" w:type="dxa"/>
            <w:vMerge/>
            <w:shd w:val="clear" w:color="auto" w:fill="auto"/>
          </w:tcPr>
          <w:p w14:paraId="1BE03716"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shd w:val="clear" w:color="auto" w:fill="auto"/>
          </w:tcPr>
          <w:p w14:paraId="03AE0EDA"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477C7C17"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0DB14F5B"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663E17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7708E70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2B940C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69B62820"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0C2E3C1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0337B6C" w14:textId="77777777" w:rsidTr="006A43DB">
        <w:trPr>
          <w:cantSplit/>
          <w:trHeight w:val="75"/>
        </w:trPr>
        <w:tc>
          <w:tcPr>
            <w:tcW w:w="1557" w:type="dxa"/>
            <w:vMerge/>
          </w:tcPr>
          <w:p w14:paraId="3C12C2FD"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6CF2E77"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5365AC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514666E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14E786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1132592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393CE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6872F07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C80B1D8"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52BD1094" w14:textId="77777777" w:rsidTr="006A43DB">
        <w:trPr>
          <w:cantSplit/>
          <w:trHeight w:val="75"/>
        </w:trPr>
        <w:tc>
          <w:tcPr>
            <w:tcW w:w="1557" w:type="dxa"/>
            <w:vMerge/>
          </w:tcPr>
          <w:p w14:paraId="22128A72"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3C55F15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8183361"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377E07C"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8EBE3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5C83289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EB854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707CC5C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DBCE57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D140DA7" w14:textId="77777777" w:rsidTr="006A43DB">
        <w:trPr>
          <w:cantSplit/>
          <w:trHeight w:val="155"/>
        </w:trPr>
        <w:tc>
          <w:tcPr>
            <w:tcW w:w="1557" w:type="dxa"/>
            <w:vMerge/>
          </w:tcPr>
          <w:p w14:paraId="3A31D6B5" w14:textId="77777777" w:rsidR="006A6D1E" w:rsidRPr="00400FC4" w:rsidRDefault="006A6D1E" w:rsidP="008A4294">
            <w:pPr>
              <w:spacing w:after="0" w:line="240" w:lineRule="auto"/>
              <w:rPr>
                <w:rFonts w:ascii="Arial" w:eastAsia="Calibri" w:hAnsi="Arial" w:cs="Arial"/>
                <w:b/>
                <w:bCs/>
                <w:sz w:val="18"/>
                <w:szCs w:val="18"/>
              </w:rPr>
            </w:pPr>
          </w:p>
        </w:tc>
        <w:tc>
          <w:tcPr>
            <w:tcW w:w="707" w:type="dxa"/>
            <w:vMerge/>
          </w:tcPr>
          <w:p w14:paraId="2506A889"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0B7C4DE3"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3AC4C73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2A1A98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96540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C6D048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1D53970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2AD65F5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40698447" w14:textId="77777777" w:rsidTr="006A43DB">
        <w:trPr>
          <w:cantSplit/>
          <w:trHeight w:val="155"/>
        </w:trPr>
        <w:tc>
          <w:tcPr>
            <w:tcW w:w="1557" w:type="dxa"/>
            <w:vMerge w:val="restart"/>
            <w:vAlign w:val="center"/>
          </w:tcPr>
          <w:p w14:paraId="055CAE57" w14:textId="77777777" w:rsidR="006A6D1E" w:rsidRPr="00400FC4" w:rsidRDefault="006A6D1E" w:rsidP="008A4294">
            <w:pPr>
              <w:spacing w:after="0" w:line="240" w:lineRule="auto"/>
              <w:rPr>
                <w:rFonts w:ascii="Arial" w:eastAsia="Calibri" w:hAnsi="Arial" w:cs="Arial"/>
                <w:b/>
                <w:bCs/>
                <w:sz w:val="18"/>
                <w:szCs w:val="18"/>
              </w:rPr>
            </w:pPr>
            <w:r w:rsidRPr="00400FC4">
              <w:rPr>
                <w:rFonts w:ascii="Arial" w:eastAsia="Calibri" w:hAnsi="Arial" w:cs="Arial"/>
                <w:b/>
                <w:bCs/>
                <w:sz w:val="18"/>
                <w:szCs w:val="18"/>
              </w:rPr>
              <w:t>Grąd środkowoeuropejski i subkontynentalny (</w:t>
            </w:r>
            <w:r w:rsidRPr="00400FC4">
              <w:rPr>
                <w:rFonts w:ascii="Arial" w:eastAsia="Calibri" w:hAnsi="Arial" w:cs="Arial"/>
                <w:b/>
                <w:bCs/>
                <w:i/>
                <w:sz w:val="18"/>
                <w:szCs w:val="18"/>
              </w:rPr>
              <w:t>Galio-Carpinetum</w:t>
            </w:r>
            <w:r w:rsidRPr="00400FC4">
              <w:rPr>
                <w:rFonts w:ascii="Arial" w:eastAsia="Calibri" w:hAnsi="Arial" w:cs="Arial"/>
                <w:b/>
                <w:bCs/>
                <w:sz w:val="18"/>
                <w:szCs w:val="18"/>
              </w:rPr>
              <w:t xml:space="preserve">, </w:t>
            </w:r>
            <w:r w:rsidRPr="00400FC4">
              <w:rPr>
                <w:rFonts w:ascii="Arial" w:eastAsia="Calibri" w:hAnsi="Arial" w:cs="Arial"/>
                <w:b/>
                <w:bCs/>
                <w:i/>
                <w:sz w:val="18"/>
                <w:szCs w:val="18"/>
              </w:rPr>
              <w:t>Tilio-Carpinetum</w:t>
            </w:r>
            <w:r w:rsidRPr="00400FC4">
              <w:rPr>
                <w:rFonts w:ascii="Arial" w:eastAsia="Calibri" w:hAnsi="Arial" w:cs="Arial"/>
                <w:b/>
                <w:bCs/>
                <w:sz w:val="18"/>
                <w:szCs w:val="18"/>
              </w:rPr>
              <w:t>)</w:t>
            </w:r>
            <w:r w:rsidR="00202D77">
              <w:rPr>
                <w:rFonts w:ascii="Arial" w:eastAsia="Calibri" w:hAnsi="Arial" w:cs="Arial"/>
                <w:b/>
                <w:bCs/>
                <w:sz w:val="18"/>
                <w:szCs w:val="18"/>
              </w:rPr>
              <w:t xml:space="preserve"> – siedlisko nie wykazane </w:t>
            </w:r>
            <w:r w:rsidR="00202D77">
              <w:rPr>
                <w:rFonts w:ascii="Arial" w:eastAsia="Calibri" w:hAnsi="Arial" w:cs="Arial"/>
                <w:b/>
                <w:bCs/>
                <w:sz w:val="18"/>
                <w:szCs w:val="18"/>
              </w:rPr>
              <w:br/>
              <w:t>w</w:t>
            </w:r>
            <w:r w:rsidR="00202D77" w:rsidRPr="00400FC4">
              <w:rPr>
                <w:rFonts w:ascii="Arial" w:eastAsia="Calibri" w:hAnsi="Arial" w:cs="Arial"/>
                <w:bCs/>
                <w:sz w:val="18"/>
                <w:szCs w:val="18"/>
              </w:rPr>
              <w:t xml:space="preserve"> </w:t>
            </w:r>
            <w:r w:rsidR="00202D77" w:rsidRPr="00202D77">
              <w:rPr>
                <w:rFonts w:ascii="Arial" w:eastAsia="Calibri" w:hAnsi="Arial" w:cs="Arial"/>
                <w:b/>
                <w:sz w:val="18"/>
                <w:szCs w:val="18"/>
              </w:rPr>
              <w:t>SDF proponowane do włączenia po zmianie SDF</w:t>
            </w:r>
          </w:p>
        </w:tc>
        <w:tc>
          <w:tcPr>
            <w:tcW w:w="707" w:type="dxa"/>
            <w:vMerge w:val="restart"/>
            <w:vAlign w:val="center"/>
          </w:tcPr>
          <w:p w14:paraId="4F98FE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b/>
                <w:sz w:val="18"/>
                <w:szCs w:val="18"/>
              </w:rPr>
              <w:t>9170</w:t>
            </w:r>
          </w:p>
        </w:tc>
        <w:tc>
          <w:tcPr>
            <w:tcW w:w="1277" w:type="dxa"/>
            <w:vMerge w:val="restart"/>
            <w:vAlign w:val="center"/>
          </w:tcPr>
          <w:p w14:paraId="3B55EB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{3A67}</w:t>
            </w:r>
            <w:r w:rsidRPr="00400FC4">
              <w:rPr>
                <w:rFonts w:ascii="Arial" w:eastAsia="Calibri" w:hAnsi="Arial" w:cs="Arial"/>
                <w:sz w:val="18"/>
                <w:szCs w:val="18"/>
              </w:rPr>
              <w:br/>
              <w:t>Piaseczno</w:t>
            </w:r>
          </w:p>
        </w:tc>
        <w:tc>
          <w:tcPr>
            <w:tcW w:w="1135" w:type="dxa"/>
            <w:vAlign w:val="center"/>
          </w:tcPr>
          <w:p w14:paraId="6A354D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Powierzchnia siedliska</w:t>
            </w:r>
          </w:p>
        </w:tc>
        <w:tc>
          <w:tcPr>
            <w:tcW w:w="2553" w:type="dxa"/>
          </w:tcPr>
          <w:p w14:paraId="19E720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52DB09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81093C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6F026B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p w14:paraId="4AF037E7"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sz w:val="18"/>
                <w:szCs w:val="18"/>
              </w:rPr>
              <w:t xml:space="preserve">Na stanowisku występuje podtyp siedliska </w:t>
            </w:r>
            <w:r w:rsidRPr="00400FC4">
              <w:rPr>
                <w:rFonts w:ascii="Arial" w:eastAsia="Calibri" w:hAnsi="Arial" w:cs="Arial"/>
                <w:bCs/>
                <w:iCs/>
                <w:sz w:val="18"/>
                <w:szCs w:val="18"/>
              </w:rPr>
              <w:t>9170-2 Grąd subkontynentalny (</w:t>
            </w:r>
            <w:r w:rsidRPr="00400FC4">
              <w:rPr>
                <w:rFonts w:ascii="Arial" w:eastAsia="Calibri" w:hAnsi="Arial" w:cs="Arial"/>
                <w:bCs/>
                <w:i/>
                <w:iCs/>
                <w:sz w:val="18"/>
                <w:szCs w:val="18"/>
              </w:rPr>
              <w:t>Tilio-Carpinetum</w:t>
            </w:r>
            <w:r w:rsidRPr="00400FC4">
              <w:rPr>
                <w:rFonts w:ascii="Arial" w:eastAsia="Calibri" w:hAnsi="Arial" w:cs="Arial"/>
                <w:bCs/>
                <w:iCs/>
                <w:sz w:val="18"/>
                <w:szCs w:val="18"/>
              </w:rPr>
              <w:t>).</w:t>
            </w:r>
          </w:p>
          <w:p w14:paraId="7C9D6B4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E28DB15"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FF1DBE3" w14:textId="77777777" w:rsidTr="006A43DB">
        <w:trPr>
          <w:cantSplit/>
          <w:trHeight w:val="75"/>
        </w:trPr>
        <w:tc>
          <w:tcPr>
            <w:tcW w:w="1557" w:type="dxa"/>
            <w:vMerge/>
          </w:tcPr>
          <w:p w14:paraId="2B0474DB"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6503BFF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BE8285E"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restart"/>
            <w:vAlign w:val="center"/>
          </w:tcPr>
          <w:p w14:paraId="74617C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i funkcje</w:t>
            </w:r>
          </w:p>
        </w:tc>
        <w:tc>
          <w:tcPr>
            <w:tcW w:w="2553" w:type="dxa"/>
            <w:vAlign w:val="center"/>
          </w:tcPr>
          <w:p w14:paraId="5AF16E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Charakterystyczna kombinacja florystyczna fitocenoz</w:t>
            </w:r>
          </w:p>
        </w:tc>
        <w:tc>
          <w:tcPr>
            <w:tcW w:w="1134" w:type="dxa"/>
            <w:vAlign w:val="center"/>
          </w:tcPr>
          <w:p w14:paraId="7B355D1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941C7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7B8D5D5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941E4C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0CAC389" w14:textId="77777777" w:rsidTr="006A43DB">
        <w:trPr>
          <w:cantSplit/>
          <w:trHeight w:val="75"/>
        </w:trPr>
        <w:tc>
          <w:tcPr>
            <w:tcW w:w="1557" w:type="dxa"/>
            <w:vMerge/>
          </w:tcPr>
          <w:p w14:paraId="2C8D8595"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4C4A712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EE4D98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0C7B39B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E61D12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Inwazyjne gatunki obce w podszycie i runie</w:t>
            </w:r>
          </w:p>
        </w:tc>
        <w:tc>
          <w:tcPr>
            <w:tcW w:w="1134" w:type="dxa"/>
            <w:vAlign w:val="center"/>
          </w:tcPr>
          <w:p w14:paraId="39A0F3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EA189E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4633B1EA"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483D3FF0"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8B3A4C8" w14:textId="77777777" w:rsidTr="006A43DB">
        <w:trPr>
          <w:cantSplit/>
          <w:trHeight w:val="75"/>
        </w:trPr>
        <w:tc>
          <w:tcPr>
            <w:tcW w:w="1557" w:type="dxa"/>
            <w:vMerge/>
          </w:tcPr>
          <w:p w14:paraId="2DBC4772"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2B0DB0D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744F19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AF4A8B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56F82D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Ekspansywne gatunki rodzime w runie</w:t>
            </w:r>
          </w:p>
        </w:tc>
        <w:tc>
          <w:tcPr>
            <w:tcW w:w="1134" w:type="dxa"/>
            <w:vAlign w:val="center"/>
          </w:tcPr>
          <w:p w14:paraId="09EF84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4B230F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030D7523"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653676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EAA2392" w14:textId="77777777" w:rsidTr="006A43DB">
        <w:trPr>
          <w:cantSplit/>
          <w:trHeight w:val="75"/>
        </w:trPr>
        <w:tc>
          <w:tcPr>
            <w:tcW w:w="1557" w:type="dxa"/>
            <w:vMerge/>
          </w:tcPr>
          <w:p w14:paraId="5EC55184"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52D50C05"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523AF83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B50BB4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232E86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Struktura pionowa i przestrzenna roślinności</w:t>
            </w:r>
          </w:p>
        </w:tc>
        <w:tc>
          <w:tcPr>
            <w:tcW w:w="1134" w:type="dxa"/>
            <w:vAlign w:val="center"/>
          </w:tcPr>
          <w:p w14:paraId="4AD9EE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5AA0F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081DA45C"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4370AE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32B25C2A" w14:textId="77777777" w:rsidTr="006A43DB">
        <w:trPr>
          <w:cantSplit/>
          <w:trHeight w:val="75"/>
        </w:trPr>
        <w:tc>
          <w:tcPr>
            <w:tcW w:w="1557" w:type="dxa"/>
            <w:vMerge/>
          </w:tcPr>
          <w:p w14:paraId="6023885B"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4E32EFB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13220A9B"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BFDA3B8"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6C7E81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Wiek drzewostanu (obecność starodrzewu)</w:t>
            </w:r>
          </w:p>
        </w:tc>
        <w:tc>
          <w:tcPr>
            <w:tcW w:w="1134" w:type="dxa"/>
            <w:vAlign w:val="center"/>
          </w:tcPr>
          <w:p w14:paraId="4C32DD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66C68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17F338D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8D79D17"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6232182" w14:textId="77777777" w:rsidTr="006A43DB">
        <w:trPr>
          <w:cantSplit/>
          <w:trHeight w:val="75"/>
        </w:trPr>
        <w:tc>
          <w:tcPr>
            <w:tcW w:w="1557" w:type="dxa"/>
            <w:vMerge/>
          </w:tcPr>
          <w:p w14:paraId="7F8684CE"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66A1D2F6"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9271895"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1BE6F794"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6B4AE6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Naturalne odnowienie drzewostanu</w:t>
            </w:r>
          </w:p>
        </w:tc>
        <w:tc>
          <w:tcPr>
            <w:tcW w:w="1134" w:type="dxa"/>
            <w:vAlign w:val="center"/>
          </w:tcPr>
          <w:p w14:paraId="5C9268E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7CF19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5F0289E1"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F7066C2"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094D483A" w14:textId="77777777" w:rsidTr="006A43DB">
        <w:trPr>
          <w:cantSplit/>
          <w:trHeight w:val="75"/>
        </w:trPr>
        <w:tc>
          <w:tcPr>
            <w:tcW w:w="1557" w:type="dxa"/>
            <w:vMerge/>
          </w:tcPr>
          <w:p w14:paraId="5CC9239C"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2B67F808"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4EA31502"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6169E037"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5CB8CC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Gatunki obce w drzewostanie</w:t>
            </w:r>
          </w:p>
        </w:tc>
        <w:tc>
          <w:tcPr>
            <w:tcW w:w="1134" w:type="dxa"/>
            <w:vAlign w:val="center"/>
          </w:tcPr>
          <w:p w14:paraId="5CE560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6BD7C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0E505B7B"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BD22E76"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10C8F9DC" w14:textId="77777777" w:rsidTr="006A43DB">
        <w:trPr>
          <w:cantSplit/>
          <w:trHeight w:val="75"/>
        </w:trPr>
        <w:tc>
          <w:tcPr>
            <w:tcW w:w="1557" w:type="dxa"/>
            <w:vMerge/>
          </w:tcPr>
          <w:p w14:paraId="74D88700"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31BFF21A"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BB7A6E3"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3F8A2B55"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2AD1F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(łączne zasoby)</w:t>
            </w:r>
          </w:p>
        </w:tc>
        <w:tc>
          <w:tcPr>
            <w:tcW w:w="1134" w:type="dxa"/>
            <w:vAlign w:val="center"/>
          </w:tcPr>
          <w:p w14:paraId="36A58B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7E6F6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428AEC95"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6A2DB6E"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2E50D0C" w14:textId="77777777" w:rsidTr="006A43DB">
        <w:trPr>
          <w:cantSplit/>
          <w:trHeight w:val="75"/>
        </w:trPr>
        <w:tc>
          <w:tcPr>
            <w:tcW w:w="1557" w:type="dxa"/>
            <w:vMerge/>
          </w:tcPr>
          <w:p w14:paraId="092619CF"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15B8C61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C94E494"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711FBC0"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77F3C37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Martwe drewno wielkowymiarowe</w:t>
            </w:r>
          </w:p>
        </w:tc>
        <w:tc>
          <w:tcPr>
            <w:tcW w:w="1134" w:type="dxa"/>
            <w:vAlign w:val="center"/>
          </w:tcPr>
          <w:p w14:paraId="5D9FDB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8BB04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U2</w:t>
            </w:r>
          </w:p>
        </w:tc>
        <w:tc>
          <w:tcPr>
            <w:tcW w:w="2553" w:type="dxa"/>
            <w:vMerge/>
          </w:tcPr>
          <w:p w14:paraId="19B29E49"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746F0A24"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67AE64EA" w14:textId="77777777" w:rsidTr="006A43DB">
        <w:trPr>
          <w:cantSplit/>
          <w:trHeight w:val="75"/>
        </w:trPr>
        <w:tc>
          <w:tcPr>
            <w:tcW w:w="1557" w:type="dxa"/>
            <w:vMerge/>
            <w:shd w:val="clear" w:color="auto" w:fill="auto"/>
          </w:tcPr>
          <w:p w14:paraId="08327CE0" w14:textId="77777777" w:rsidR="006A6D1E" w:rsidRPr="00400FC4" w:rsidRDefault="006A6D1E" w:rsidP="008A4294">
            <w:pPr>
              <w:spacing w:after="0" w:line="240" w:lineRule="auto"/>
              <w:rPr>
                <w:rFonts w:ascii="Arial" w:eastAsia="Calibri" w:hAnsi="Arial" w:cs="Arial"/>
                <w:sz w:val="18"/>
                <w:szCs w:val="18"/>
              </w:rPr>
            </w:pPr>
          </w:p>
        </w:tc>
        <w:tc>
          <w:tcPr>
            <w:tcW w:w="707" w:type="dxa"/>
            <w:vMerge/>
            <w:shd w:val="clear" w:color="auto" w:fill="auto"/>
          </w:tcPr>
          <w:p w14:paraId="13ED45FD" w14:textId="77777777" w:rsidR="006A6D1E" w:rsidRPr="00400FC4" w:rsidRDefault="006A6D1E" w:rsidP="008A4294">
            <w:pPr>
              <w:spacing w:after="0" w:line="240" w:lineRule="auto"/>
              <w:rPr>
                <w:rFonts w:ascii="Arial" w:eastAsia="Calibri" w:hAnsi="Arial" w:cs="Arial"/>
                <w:sz w:val="18"/>
                <w:szCs w:val="18"/>
              </w:rPr>
            </w:pPr>
          </w:p>
        </w:tc>
        <w:tc>
          <w:tcPr>
            <w:tcW w:w="1277" w:type="dxa"/>
            <w:vMerge/>
            <w:shd w:val="clear" w:color="auto" w:fill="auto"/>
          </w:tcPr>
          <w:p w14:paraId="10A2BF9F" w14:textId="77777777" w:rsidR="006A6D1E" w:rsidRPr="00400FC4" w:rsidRDefault="006A6D1E" w:rsidP="008A4294">
            <w:pPr>
              <w:spacing w:after="0" w:line="240" w:lineRule="auto"/>
              <w:rPr>
                <w:rFonts w:ascii="Arial" w:eastAsia="Calibri" w:hAnsi="Arial" w:cs="Arial"/>
                <w:sz w:val="18"/>
                <w:szCs w:val="18"/>
              </w:rPr>
            </w:pPr>
          </w:p>
        </w:tc>
        <w:tc>
          <w:tcPr>
            <w:tcW w:w="1135" w:type="dxa"/>
            <w:vMerge/>
            <w:shd w:val="clear" w:color="auto" w:fill="auto"/>
            <w:vAlign w:val="center"/>
          </w:tcPr>
          <w:p w14:paraId="4E9DFFE4" w14:textId="77777777" w:rsidR="006A6D1E" w:rsidRPr="00400FC4" w:rsidRDefault="006A6D1E" w:rsidP="008A4294">
            <w:pPr>
              <w:spacing w:after="0" w:line="240" w:lineRule="auto"/>
              <w:rPr>
                <w:rFonts w:ascii="Arial" w:eastAsia="Calibri" w:hAnsi="Arial" w:cs="Arial"/>
                <w:sz w:val="18"/>
                <w:szCs w:val="18"/>
              </w:rPr>
            </w:pPr>
          </w:p>
        </w:tc>
        <w:tc>
          <w:tcPr>
            <w:tcW w:w="2553" w:type="dxa"/>
            <w:shd w:val="clear" w:color="auto" w:fill="auto"/>
            <w:vAlign w:val="center"/>
          </w:tcPr>
          <w:p w14:paraId="1E6EB27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Mikrosiedliska drzewne (drzewa biocenotyczne)</w:t>
            </w:r>
          </w:p>
        </w:tc>
        <w:tc>
          <w:tcPr>
            <w:tcW w:w="1134" w:type="dxa"/>
            <w:shd w:val="clear" w:color="auto" w:fill="auto"/>
            <w:vAlign w:val="center"/>
          </w:tcPr>
          <w:p w14:paraId="17C10A2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shd w:val="clear" w:color="auto" w:fill="auto"/>
            <w:vAlign w:val="center"/>
          </w:tcPr>
          <w:p w14:paraId="63B001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shd w:val="clear" w:color="auto" w:fill="auto"/>
          </w:tcPr>
          <w:p w14:paraId="72323723" w14:textId="77777777" w:rsidR="006A6D1E" w:rsidRPr="00400FC4" w:rsidRDefault="006A6D1E" w:rsidP="008A4294">
            <w:pPr>
              <w:spacing w:after="0" w:line="240" w:lineRule="auto"/>
              <w:rPr>
                <w:rFonts w:ascii="Arial" w:eastAsia="Calibri" w:hAnsi="Arial" w:cs="Arial"/>
                <w:sz w:val="18"/>
                <w:szCs w:val="18"/>
              </w:rPr>
            </w:pPr>
          </w:p>
        </w:tc>
        <w:tc>
          <w:tcPr>
            <w:tcW w:w="2127" w:type="dxa"/>
            <w:vMerge/>
            <w:shd w:val="clear" w:color="auto" w:fill="auto"/>
          </w:tcPr>
          <w:p w14:paraId="0B7A2371"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E402E18" w14:textId="77777777" w:rsidTr="006A43DB">
        <w:trPr>
          <w:cantSplit/>
          <w:trHeight w:val="75"/>
        </w:trPr>
        <w:tc>
          <w:tcPr>
            <w:tcW w:w="1557" w:type="dxa"/>
            <w:vMerge/>
          </w:tcPr>
          <w:p w14:paraId="28624E0F"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5E596240"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261B120F"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779096FF"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00FDB4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Inne zniekształcenia, w tym zniszczenia runa i gleby związane z pozyskaniem drewna</w:t>
            </w:r>
          </w:p>
        </w:tc>
        <w:tc>
          <w:tcPr>
            <w:tcW w:w="1134" w:type="dxa"/>
            <w:vAlign w:val="center"/>
          </w:tcPr>
          <w:p w14:paraId="200C8E0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CB29A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0ADF4AE2"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33487869"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25140658" w14:textId="77777777" w:rsidTr="006A43DB">
        <w:trPr>
          <w:cantSplit/>
          <w:trHeight w:val="75"/>
        </w:trPr>
        <w:tc>
          <w:tcPr>
            <w:tcW w:w="1557" w:type="dxa"/>
            <w:vMerge/>
          </w:tcPr>
          <w:p w14:paraId="7F353E05"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3899529C"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6D02E9D6" w14:textId="77777777" w:rsidR="006A6D1E" w:rsidRPr="00400FC4" w:rsidRDefault="006A6D1E" w:rsidP="008A4294">
            <w:pPr>
              <w:spacing w:after="0" w:line="240" w:lineRule="auto"/>
              <w:rPr>
                <w:rFonts w:ascii="Arial" w:eastAsia="Calibri" w:hAnsi="Arial" w:cs="Arial"/>
                <w:sz w:val="18"/>
                <w:szCs w:val="18"/>
              </w:rPr>
            </w:pPr>
          </w:p>
        </w:tc>
        <w:tc>
          <w:tcPr>
            <w:tcW w:w="1135" w:type="dxa"/>
            <w:vMerge/>
            <w:vAlign w:val="center"/>
          </w:tcPr>
          <w:p w14:paraId="23D1954E" w14:textId="77777777" w:rsidR="006A6D1E" w:rsidRPr="00400FC4" w:rsidRDefault="006A6D1E" w:rsidP="008A4294">
            <w:pPr>
              <w:spacing w:after="0" w:line="240" w:lineRule="auto"/>
              <w:rPr>
                <w:rFonts w:ascii="Arial" w:eastAsia="Calibri" w:hAnsi="Arial" w:cs="Arial"/>
                <w:sz w:val="18"/>
                <w:szCs w:val="18"/>
              </w:rPr>
            </w:pPr>
          </w:p>
        </w:tc>
        <w:tc>
          <w:tcPr>
            <w:tcW w:w="2553" w:type="dxa"/>
            <w:vAlign w:val="center"/>
          </w:tcPr>
          <w:p w14:paraId="3A598DC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Stan kluczowych dla różnorodności biologicznej gatunków lokalnie typowych dla siedliska</w:t>
            </w:r>
          </w:p>
        </w:tc>
        <w:tc>
          <w:tcPr>
            <w:tcW w:w="1134" w:type="dxa"/>
            <w:vAlign w:val="center"/>
          </w:tcPr>
          <w:p w14:paraId="18A1E1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55D07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2553" w:type="dxa"/>
            <w:vMerge/>
          </w:tcPr>
          <w:p w14:paraId="2CE4EBFF"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653E60CA" w14:textId="77777777" w:rsidR="006A6D1E" w:rsidRPr="00400FC4" w:rsidRDefault="006A6D1E" w:rsidP="008A4294">
            <w:pPr>
              <w:spacing w:after="0" w:line="240" w:lineRule="auto"/>
              <w:rPr>
                <w:rFonts w:ascii="Arial" w:eastAsia="Calibri" w:hAnsi="Arial" w:cs="Arial"/>
                <w:sz w:val="18"/>
                <w:szCs w:val="18"/>
              </w:rPr>
            </w:pPr>
          </w:p>
        </w:tc>
      </w:tr>
      <w:tr w:rsidR="006A6D1E" w:rsidRPr="00400FC4" w14:paraId="72CCA19C" w14:textId="77777777" w:rsidTr="006A43DB">
        <w:trPr>
          <w:cantSplit/>
          <w:trHeight w:val="155"/>
        </w:trPr>
        <w:tc>
          <w:tcPr>
            <w:tcW w:w="1557" w:type="dxa"/>
            <w:vMerge/>
          </w:tcPr>
          <w:p w14:paraId="0C441319" w14:textId="77777777" w:rsidR="006A6D1E" w:rsidRPr="00400FC4" w:rsidRDefault="006A6D1E" w:rsidP="008A4294">
            <w:pPr>
              <w:spacing w:after="0" w:line="240" w:lineRule="auto"/>
              <w:rPr>
                <w:rFonts w:ascii="Arial" w:eastAsia="Calibri" w:hAnsi="Arial" w:cs="Arial"/>
                <w:sz w:val="18"/>
                <w:szCs w:val="18"/>
              </w:rPr>
            </w:pPr>
          </w:p>
        </w:tc>
        <w:tc>
          <w:tcPr>
            <w:tcW w:w="707" w:type="dxa"/>
            <w:vMerge/>
          </w:tcPr>
          <w:p w14:paraId="2A9D513E" w14:textId="77777777" w:rsidR="006A6D1E" w:rsidRPr="00400FC4" w:rsidRDefault="006A6D1E" w:rsidP="008A4294">
            <w:pPr>
              <w:spacing w:after="0" w:line="240" w:lineRule="auto"/>
              <w:rPr>
                <w:rFonts w:ascii="Arial" w:eastAsia="Calibri" w:hAnsi="Arial" w:cs="Arial"/>
                <w:sz w:val="18"/>
                <w:szCs w:val="18"/>
              </w:rPr>
            </w:pPr>
          </w:p>
        </w:tc>
        <w:tc>
          <w:tcPr>
            <w:tcW w:w="1277" w:type="dxa"/>
            <w:vMerge/>
          </w:tcPr>
          <w:p w14:paraId="704282F9" w14:textId="77777777" w:rsidR="006A6D1E" w:rsidRPr="00400FC4" w:rsidRDefault="006A6D1E" w:rsidP="008A4294">
            <w:pPr>
              <w:spacing w:after="0" w:line="240" w:lineRule="auto"/>
              <w:rPr>
                <w:rFonts w:ascii="Arial" w:eastAsia="Calibri" w:hAnsi="Arial" w:cs="Arial"/>
                <w:sz w:val="18"/>
                <w:szCs w:val="18"/>
              </w:rPr>
            </w:pPr>
          </w:p>
        </w:tc>
        <w:tc>
          <w:tcPr>
            <w:tcW w:w="1135" w:type="dxa"/>
            <w:vAlign w:val="center"/>
          </w:tcPr>
          <w:p w14:paraId="42A7874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Perspektywy ochrony</w:t>
            </w:r>
          </w:p>
        </w:tc>
        <w:tc>
          <w:tcPr>
            <w:tcW w:w="2553" w:type="dxa"/>
          </w:tcPr>
          <w:p w14:paraId="2FFDED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_</w:t>
            </w:r>
          </w:p>
        </w:tc>
        <w:tc>
          <w:tcPr>
            <w:tcW w:w="1134" w:type="dxa"/>
            <w:vAlign w:val="center"/>
          </w:tcPr>
          <w:p w14:paraId="3B7B533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534B3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U1</w:t>
            </w:r>
          </w:p>
        </w:tc>
        <w:tc>
          <w:tcPr>
            <w:tcW w:w="2553" w:type="dxa"/>
            <w:vMerge/>
          </w:tcPr>
          <w:p w14:paraId="51D94678" w14:textId="77777777" w:rsidR="006A6D1E" w:rsidRPr="00400FC4" w:rsidRDefault="006A6D1E" w:rsidP="008A4294">
            <w:pPr>
              <w:spacing w:after="0" w:line="240" w:lineRule="auto"/>
              <w:rPr>
                <w:rFonts w:ascii="Arial" w:eastAsia="Calibri" w:hAnsi="Arial" w:cs="Arial"/>
                <w:sz w:val="18"/>
                <w:szCs w:val="18"/>
              </w:rPr>
            </w:pPr>
          </w:p>
        </w:tc>
        <w:tc>
          <w:tcPr>
            <w:tcW w:w="2127" w:type="dxa"/>
            <w:vMerge/>
          </w:tcPr>
          <w:p w14:paraId="17715B6A" w14:textId="77777777" w:rsidR="006A6D1E" w:rsidRPr="00400FC4" w:rsidRDefault="006A6D1E" w:rsidP="008A4294">
            <w:pPr>
              <w:spacing w:after="0" w:line="240" w:lineRule="auto"/>
              <w:rPr>
                <w:rFonts w:ascii="Arial" w:eastAsia="Calibri" w:hAnsi="Arial" w:cs="Arial"/>
                <w:sz w:val="18"/>
                <w:szCs w:val="18"/>
              </w:rPr>
            </w:pPr>
          </w:p>
        </w:tc>
      </w:tr>
      <w:tr w:rsidR="006A43DB" w:rsidRPr="00400FC4" w14:paraId="330D36A1" w14:textId="77777777" w:rsidTr="006A43DB">
        <w:trPr>
          <w:cantSplit/>
          <w:trHeight w:val="336"/>
        </w:trPr>
        <w:tc>
          <w:tcPr>
            <w:tcW w:w="1557" w:type="dxa"/>
            <w:vMerge w:val="restart"/>
            <w:vAlign w:val="center"/>
          </w:tcPr>
          <w:p w14:paraId="2F60CF0A" w14:textId="77777777" w:rsidR="006A6D1E" w:rsidRPr="00400FC4" w:rsidRDefault="006A6D1E" w:rsidP="008A4294">
            <w:pPr>
              <w:spacing w:after="0"/>
              <w:rPr>
                <w:rFonts w:ascii="Arial" w:eastAsia="Calibri" w:hAnsi="Arial" w:cs="Arial"/>
                <w:b/>
                <w:sz w:val="18"/>
                <w:szCs w:val="18"/>
              </w:rPr>
            </w:pPr>
            <w:r w:rsidRPr="00400FC4">
              <w:rPr>
                <w:rFonts w:ascii="Arial" w:eastAsia="Calibri" w:hAnsi="Arial" w:cs="Arial"/>
                <w:b/>
                <w:sz w:val="18"/>
                <w:szCs w:val="18"/>
              </w:rPr>
              <w:t>Podkowiec mały</w:t>
            </w:r>
          </w:p>
          <w:p w14:paraId="2FF385BB" w14:textId="77777777" w:rsidR="006A6D1E" w:rsidRPr="00307191" w:rsidRDefault="006A6D1E" w:rsidP="008A4294">
            <w:pPr>
              <w:spacing w:after="0"/>
              <w:rPr>
                <w:rFonts w:ascii="Arial" w:eastAsia="Calibri" w:hAnsi="Arial" w:cs="Arial"/>
                <w:b/>
                <w:i/>
                <w:sz w:val="18"/>
                <w:szCs w:val="18"/>
              </w:rPr>
            </w:pPr>
            <w:r w:rsidRPr="00307191">
              <w:rPr>
                <w:rFonts w:ascii="Arial" w:eastAsia="Calibri" w:hAnsi="Arial" w:cs="Arial"/>
                <w:b/>
                <w:i/>
                <w:sz w:val="18"/>
                <w:szCs w:val="18"/>
              </w:rPr>
              <w:t>Rhinolophus hipposideros</w:t>
            </w:r>
            <w:r w:rsidRPr="00307191">
              <w:rPr>
                <w:rFonts w:ascii="Arial" w:eastAsia="Calibri" w:hAnsi="Arial" w:cs="Arial"/>
                <w:b/>
                <w:sz w:val="18"/>
                <w:szCs w:val="18"/>
              </w:rPr>
              <w:t xml:space="preserve"> Mopek </w:t>
            </w:r>
            <w:r w:rsidR="00202D77" w:rsidRPr="00400FC4">
              <w:rPr>
                <w:rFonts w:ascii="Arial" w:eastAsia="Calibri" w:hAnsi="Arial" w:cs="Arial"/>
                <w:b/>
                <w:sz w:val="18"/>
                <w:szCs w:val="18"/>
              </w:rPr>
              <w:t xml:space="preserve">zachodni  </w:t>
            </w:r>
            <w:r w:rsidRPr="00307191">
              <w:rPr>
                <w:rFonts w:ascii="Arial" w:eastAsia="Calibri" w:hAnsi="Arial" w:cs="Arial"/>
                <w:b/>
                <w:i/>
                <w:sz w:val="18"/>
                <w:szCs w:val="18"/>
              </w:rPr>
              <w:t>Barbastella barbastellus</w:t>
            </w:r>
          </w:p>
          <w:p w14:paraId="2C5E1B45" w14:textId="77777777" w:rsidR="006A43DB" w:rsidRPr="00202D77" w:rsidRDefault="006A6D1E" w:rsidP="008A4294">
            <w:pPr>
              <w:spacing w:after="0"/>
              <w:rPr>
                <w:rFonts w:ascii="Arial" w:eastAsia="Calibri" w:hAnsi="Arial" w:cs="Arial"/>
                <w:b/>
                <w:i/>
                <w:sz w:val="18"/>
                <w:szCs w:val="18"/>
              </w:rPr>
            </w:pPr>
            <w:r w:rsidRPr="00202D77">
              <w:rPr>
                <w:rFonts w:ascii="Arial" w:eastAsia="Calibri" w:hAnsi="Arial" w:cs="Arial"/>
                <w:b/>
                <w:sz w:val="18"/>
                <w:szCs w:val="18"/>
              </w:rPr>
              <w:t xml:space="preserve">Nocek </w:t>
            </w:r>
            <w:r w:rsidR="006A43DB" w:rsidRPr="00202D77">
              <w:rPr>
                <w:rFonts w:ascii="Arial" w:eastAsia="Calibri" w:hAnsi="Arial" w:cs="Arial"/>
                <w:b/>
                <w:sz w:val="18"/>
                <w:szCs w:val="18"/>
              </w:rPr>
              <w:t>Bechsteina</w:t>
            </w:r>
            <w:r w:rsidRPr="00202D77">
              <w:rPr>
                <w:rFonts w:ascii="Arial" w:eastAsia="Calibri" w:hAnsi="Arial" w:cs="Arial"/>
                <w:b/>
                <w:sz w:val="18"/>
                <w:szCs w:val="18"/>
              </w:rPr>
              <w:t xml:space="preserve">  </w:t>
            </w:r>
            <w:r w:rsidRPr="00202D77">
              <w:rPr>
                <w:rFonts w:ascii="Arial" w:eastAsia="Calibri" w:hAnsi="Arial" w:cs="Arial"/>
                <w:b/>
                <w:i/>
                <w:sz w:val="18"/>
                <w:szCs w:val="18"/>
              </w:rPr>
              <w:t xml:space="preserve">Myotis </w:t>
            </w:r>
            <w:r w:rsidR="006A43DB" w:rsidRPr="00202D77">
              <w:rPr>
                <w:rFonts w:ascii="Arial" w:eastAsia="Calibri" w:hAnsi="Arial" w:cs="Arial"/>
                <w:b/>
                <w:i/>
                <w:sz w:val="18"/>
                <w:szCs w:val="18"/>
              </w:rPr>
              <w:t>bechsteinii</w:t>
            </w:r>
          </w:p>
          <w:p w14:paraId="3148F2B8" w14:textId="77777777" w:rsidR="006A6D1E" w:rsidRPr="00400FC4" w:rsidRDefault="00202D77" w:rsidP="008A4294">
            <w:pPr>
              <w:spacing w:after="0"/>
              <w:rPr>
                <w:rFonts w:ascii="Arial" w:eastAsia="Calibri" w:hAnsi="Arial" w:cs="Arial"/>
                <w:b/>
                <w:sz w:val="18"/>
                <w:szCs w:val="18"/>
              </w:rPr>
            </w:pPr>
            <w:r>
              <w:rPr>
                <w:rFonts w:ascii="Arial" w:eastAsia="Calibri" w:hAnsi="Arial" w:cs="Arial"/>
                <w:b/>
                <w:sz w:val="18"/>
                <w:szCs w:val="18"/>
              </w:rPr>
              <w:t>Nocek duż</w:t>
            </w:r>
            <w:r w:rsidR="006A6D1E" w:rsidRPr="00400FC4">
              <w:rPr>
                <w:rFonts w:ascii="Arial" w:eastAsia="Calibri" w:hAnsi="Arial" w:cs="Arial"/>
                <w:b/>
                <w:sz w:val="18"/>
                <w:szCs w:val="18"/>
              </w:rPr>
              <w:t xml:space="preserve">y </w:t>
            </w:r>
            <w:r w:rsidR="006A6D1E" w:rsidRPr="00400FC4">
              <w:rPr>
                <w:rFonts w:ascii="Arial" w:eastAsia="Calibri" w:hAnsi="Arial" w:cs="Arial"/>
                <w:b/>
                <w:i/>
                <w:sz w:val="18"/>
                <w:szCs w:val="18"/>
              </w:rPr>
              <w:t>Myotis myotis</w:t>
            </w:r>
            <w:r w:rsidRPr="00400FC4">
              <w:rPr>
                <w:rFonts w:ascii="Arial" w:eastAsia="Calibri" w:hAnsi="Arial" w:cs="Arial"/>
                <w:b/>
                <w:sz w:val="18"/>
                <w:szCs w:val="18"/>
              </w:rPr>
              <w:t xml:space="preserve"> </w:t>
            </w:r>
            <w:r>
              <w:rPr>
                <w:rFonts w:ascii="Arial" w:eastAsia="Calibri" w:hAnsi="Arial" w:cs="Arial"/>
                <w:b/>
                <w:sz w:val="18"/>
                <w:szCs w:val="18"/>
              </w:rPr>
              <w:t xml:space="preserve"> </w:t>
            </w:r>
            <w:r>
              <w:rPr>
                <w:rFonts w:ascii="Arial" w:eastAsia="Calibri" w:hAnsi="Arial" w:cs="Arial"/>
                <w:b/>
                <w:bCs/>
                <w:sz w:val="18"/>
                <w:szCs w:val="18"/>
              </w:rPr>
              <w:t xml:space="preserve">– gatunki nie wykazane </w:t>
            </w:r>
            <w:r>
              <w:rPr>
                <w:rFonts w:ascii="Arial" w:eastAsia="Calibri" w:hAnsi="Arial" w:cs="Arial"/>
                <w:b/>
                <w:bCs/>
                <w:sz w:val="18"/>
                <w:szCs w:val="18"/>
              </w:rPr>
              <w:br/>
              <w:t>w</w:t>
            </w:r>
            <w:r w:rsidRPr="00400FC4">
              <w:rPr>
                <w:rFonts w:ascii="Arial" w:eastAsia="Calibri" w:hAnsi="Arial" w:cs="Arial"/>
                <w:bCs/>
                <w:sz w:val="18"/>
                <w:szCs w:val="18"/>
              </w:rPr>
              <w:t xml:space="preserve"> </w:t>
            </w:r>
            <w:r w:rsidRPr="00202D77">
              <w:rPr>
                <w:rFonts w:ascii="Arial" w:eastAsia="Calibri" w:hAnsi="Arial" w:cs="Arial"/>
                <w:b/>
                <w:sz w:val="18"/>
                <w:szCs w:val="18"/>
              </w:rPr>
              <w:t>SDF proponowane do włączenia po zmianie SDF</w:t>
            </w:r>
          </w:p>
          <w:p w14:paraId="56944FB7" w14:textId="77777777" w:rsidR="006A6D1E" w:rsidRPr="00400FC4" w:rsidRDefault="006A6D1E" w:rsidP="008A4294">
            <w:pPr>
              <w:spacing w:after="0"/>
              <w:rPr>
                <w:rFonts w:ascii="Arial" w:eastAsia="Calibri" w:hAnsi="Arial" w:cs="Arial"/>
                <w:b/>
                <w:sz w:val="18"/>
                <w:szCs w:val="18"/>
              </w:rPr>
            </w:pPr>
          </w:p>
        </w:tc>
        <w:tc>
          <w:tcPr>
            <w:tcW w:w="707" w:type="dxa"/>
            <w:vMerge w:val="restart"/>
            <w:vAlign w:val="center"/>
          </w:tcPr>
          <w:p w14:paraId="12C2F547" w14:textId="77777777" w:rsidR="006A6D1E" w:rsidRPr="00400FC4" w:rsidRDefault="006A6D1E" w:rsidP="008A4294">
            <w:pPr>
              <w:spacing w:after="0"/>
              <w:ind w:left="-44"/>
              <w:rPr>
                <w:rFonts w:ascii="Arial" w:eastAsia="Calibri" w:hAnsi="Arial" w:cs="Arial"/>
                <w:b/>
                <w:bCs/>
                <w:sz w:val="18"/>
                <w:szCs w:val="18"/>
              </w:rPr>
            </w:pPr>
            <w:r w:rsidRPr="00400FC4">
              <w:rPr>
                <w:rFonts w:ascii="Arial" w:eastAsia="Calibri" w:hAnsi="Arial" w:cs="Arial"/>
                <w:b/>
                <w:bCs/>
                <w:sz w:val="18"/>
                <w:szCs w:val="18"/>
              </w:rPr>
              <w:t>1303</w:t>
            </w:r>
          </w:p>
          <w:p w14:paraId="5C485771" w14:textId="77777777" w:rsidR="006A6D1E" w:rsidRPr="00400FC4" w:rsidRDefault="006A6D1E" w:rsidP="008A4294">
            <w:pPr>
              <w:spacing w:after="0"/>
              <w:ind w:left="-44"/>
              <w:rPr>
                <w:rFonts w:ascii="Arial" w:eastAsia="Calibri" w:hAnsi="Arial" w:cs="Arial"/>
                <w:b/>
                <w:bCs/>
                <w:sz w:val="18"/>
                <w:szCs w:val="18"/>
              </w:rPr>
            </w:pPr>
            <w:r w:rsidRPr="00400FC4">
              <w:rPr>
                <w:rFonts w:ascii="Arial" w:eastAsia="Calibri" w:hAnsi="Arial" w:cs="Arial"/>
                <w:b/>
                <w:bCs/>
                <w:sz w:val="18"/>
                <w:szCs w:val="18"/>
              </w:rPr>
              <w:t>1308</w:t>
            </w:r>
          </w:p>
          <w:p w14:paraId="5E4F8229" w14:textId="77777777" w:rsidR="006A6D1E" w:rsidRPr="00400FC4" w:rsidRDefault="006A6D1E" w:rsidP="008A4294">
            <w:pPr>
              <w:spacing w:after="0"/>
              <w:ind w:left="-44"/>
              <w:rPr>
                <w:rFonts w:ascii="Arial" w:eastAsia="Calibri" w:hAnsi="Arial" w:cs="Arial"/>
                <w:b/>
                <w:bCs/>
                <w:sz w:val="18"/>
                <w:szCs w:val="18"/>
              </w:rPr>
            </w:pPr>
            <w:r w:rsidRPr="00400FC4">
              <w:rPr>
                <w:rFonts w:ascii="Arial" w:eastAsia="Calibri" w:hAnsi="Arial" w:cs="Arial"/>
                <w:b/>
                <w:bCs/>
                <w:sz w:val="18"/>
                <w:szCs w:val="18"/>
              </w:rPr>
              <w:t>1323</w:t>
            </w:r>
          </w:p>
          <w:p w14:paraId="2B413F41" w14:textId="77777777" w:rsidR="006A6D1E" w:rsidRPr="00400FC4" w:rsidRDefault="006A6D1E" w:rsidP="008A4294">
            <w:pPr>
              <w:spacing w:after="0"/>
              <w:ind w:left="-44"/>
              <w:rPr>
                <w:rFonts w:ascii="Arial" w:eastAsia="Calibri" w:hAnsi="Arial" w:cs="Arial"/>
                <w:b/>
                <w:bCs/>
                <w:sz w:val="18"/>
                <w:szCs w:val="18"/>
              </w:rPr>
            </w:pPr>
            <w:r w:rsidRPr="00400FC4">
              <w:rPr>
                <w:rFonts w:ascii="Arial" w:eastAsia="Calibri" w:hAnsi="Arial" w:cs="Arial"/>
                <w:b/>
                <w:bCs/>
                <w:sz w:val="18"/>
                <w:szCs w:val="18"/>
              </w:rPr>
              <w:t>1324</w:t>
            </w:r>
          </w:p>
          <w:p w14:paraId="01246AB9" w14:textId="77777777" w:rsidR="006A6D1E" w:rsidRPr="00400FC4" w:rsidRDefault="006A6D1E" w:rsidP="008A4294">
            <w:pPr>
              <w:spacing w:after="0"/>
              <w:ind w:left="-44"/>
              <w:rPr>
                <w:rFonts w:ascii="Arial" w:eastAsia="Calibri" w:hAnsi="Arial" w:cs="Arial"/>
                <w:b/>
                <w:bCs/>
                <w:sz w:val="18"/>
                <w:szCs w:val="18"/>
              </w:rPr>
            </w:pPr>
          </w:p>
        </w:tc>
        <w:tc>
          <w:tcPr>
            <w:tcW w:w="1277" w:type="dxa"/>
            <w:vMerge w:val="restart"/>
          </w:tcPr>
          <w:p w14:paraId="6D1EE0F8" w14:textId="77777777" w:rsidR="006A6D1E" w:rsidRPr="00400FC4" w:rsidRDefault="006A6D1E" w:rsidP="008A4294">
            <w:pPr>
              <w:spacing w:after="0"/>
              <w:ind w:left="34"/>
              <w:rPr>
                <w:rFonts w:ascii="Arial" w:eastAsia="Calibri" w:hAnsi="Arial" w:cs="Arial"/>
                <w:sz w:val="18"/>
                <w:szCs w:val="18"/>
              </w:rPr>
            </w:pPr>
          </w:p>
          <w:p w14:paraId="54A978EA" w14:textId="77777777" w:rsidR="006A6D1E" w:rsidRPr="00400FC4" w:rsidRDefault="006A6D1E" w:rsidP="008A4294">
            <w:pPr>
              <w:spacing w:after="0"/>
              <w:ind w:left="34"/>
              <w:rPr>
                <w:rFonts w:ascii="Arial" w:eastAsia="Calibri" w:hAnsi="Arial" w:cs="Arial"/>
                <w:sz w:val="18"/>
                <w:szCs w:val="18"/>
              </w:rPr>
            </w:pPr>
            <w:r w:rsidRPr="00400FC4">
              <w:rPr>
                <w:rFonts w:ascii="Arial" w:eastAsia="Calibri" w:hAnsi="Arial" w:cs="Arial"/>
                <w:sz w:val="18"/>
                <w:szCs w:val="18"/>
              </w:rPr>
              <w:t xml:space="preserve">Jaskinia Studnia Szpatowców </w:t>
            </w:r>
          </w:p>
        </w:tc>
        <w:tc>
          <w:tcPr>
            <w:tcW w:w="1135" w:type="dxa"/>
            <w:vAlign w:val="center"/>
          </w:tcPr>
          <w:p w14:paraId="049080E7" w14:textId="77777777" w:rsidR="006A6D1E" w:rsidRPr="00400FC4" w:rsidRDefault="006A6D1E" w:rsidP="008A4294">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36ADD3DE"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Liczebność:</w:t>
            </w:r>
          </w:p>
          <w:p w14:paraId="45A5BD18"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Podkowiec mały</w:t>
            </w:r>
          </w:p>
        </w:tc>
        <w:tc>
          <w:tcPr>
            <w:tcW w:w="1134" w:type="dxa"/>
            <w:vAlign w:val="center"/>
          </w:tcPr>
          <w:p w14:paraId="02542C92"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23E9143" w14:textId="77777777" w:rsidR="006A6D1E" w:rsidRPr="00400FC4" w:rsidRDefault="006A43DB" w:rsidP="008A4294">
            <w:pPr>
              <w:spacing w:after="0"/>
              <w:rPr>
                <w:rFonts w:ascii="Arial" w:eastAsia="Calibri" w:hAnsi="Arial" w:cs="Arial"/>
                <w:sz w:val="18"/>
                <w:szCs w:val="18"/>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val="restart"/>
            <w:vAlign w:val="center"/>
          </w:tcPr>
          <w:p w14:paraId="6557A855"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U1</w:t>
            </w:r>
          </w:p>
        </w:tc>
        <w:tc>
          <w:tcPr>
            <w:tcW w:w="2127" w:type="dxa"/>
            <w:vMerge w:val="restart"/>
            <w:vAlign w:val="center"/>
          </w:tcPr>
          <w:p w14:paraId="6EE1B27F"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U1</w:t>
            </w:r>
          </w:p>
          <w:p w14:paraId="6389A85F" w14:textId="77777777" w:rsidR="006A6D1E" w:rsidRPr="00400FC4" w:rsidRDefault="006A6D1E" w:rsidP="008A4294">
            <w:pPr>
              <w:spacing w:after="0"/>
              <w:rPr>
                <w:rFonts w:ascii="Arial" w:eastAsia="Calibri" w:hAnsi="Arial" w:cs="Arial"/>
                <w:sz w:val="18"/>
                <w:szCs w:val="18"/>
              </w:rPr>
            </w:pPr>
          </w:p>
        </w:tc>
      </w:tr>
      <w:tr w:rsidR="006A43DB" w:rsidRPr="00400FC4" w14:paraId="01CFEF50" w14:textId="77777777" w:rsidTr="006A43DB">
        <w:trPr>
          <w:cantSplit/>
          <w:trHeight w:val="336"/>
        </w:trPr>
        <w:tc>
          <w:tcPr>
            <w:tcW w:w="1557" w:type="dxa"/>
            <w:vMerge/>
            <w:vAlign w:val="center"/>
          </w:tcPr>
          <w:p w14:paraId="1CF58A78" w14:textId="77777777" w:rsidR="006A6D1E" w:rsidRPr="00400FC4" w:rsidRDefault="006A6D1E" w:rsidP="008A4294">
            <w:pPr>
              <w:spacing w:after="0"/>
              <w:rPr>
                <w:rFonts w:ascii="Arial" w:eastAsia="Calibri" w:hAnsi="Arial" w:cs="Arial"/>
                <w:b/>
                <w:color w:val="BFBFBF"/>
                <w:sz w:val="18"/>
                <w:szCs w:val="18"/>
              </w:rPr>
            </w:pPr>
          </w:p>
        </w:tc>
        <w:tc>
          <w:tcPr>
            <w:tcW w:w="707" w:type="dxa"/>
            <w:vMerge/>
            <w:vAlign w:val="center"/>
          </w:tcPr>
          <w:p w14:paraId="12CDD81E" w14:textId="77777777" w:rsidR="006A6D1E" w:rsidRPr="00400FC4" w:rsidRDefault="006A6D1E" w:rsidP="008A4294">
            <w:pPr>
              <w:spacing w:after="0"/>
              <w:ind w:left="-44"/>
              <w:rPr>
                <w:rFonts w:ascii="Arial" w:eastAsia="Calibri" w:hAnsi="Arial" w:cs="Arial"/>
                <w:b/>
                <w:bCs/>
                <w:color w:val="BFBFBF"/>
                <w:sz w:val="18"/>
                <w:szCs w:val="18"/>
              </w:rPr>
            </w:pPr>
          </w:p>
        </w:tc>
        <w:tc>
          <w:tcPr>
            <w:tcW w:w="1277" w:type="dxa"/>
            <w:vMerge/>
          </w:tcPr>
          <w:p w14:paraId="7DE8A50D" w14:textId="77777777" w:rsidR="006A6D1E" w:rsidRPr="00400FC4" w:rsidRDefault="006A6D1E" w:rsidP="008A4294">
            <w:pPr>
              <w:spacing w:after="0"/>
              <w:ind w:left="34"/>
              <w:rPr>
                <w:rFonts w:ascii="Arial" w:eastAsia="Calibri" w:hAnsi="Arial" w:cs="Arial"/>
                <w:color w:val="BFBFBF"/>
                <w:sz w:val="18"/>
                <w:szCs w:val="18"/>
              </w:rPr>
            </w:pPr>
          </w:p>
        </w:tc>
        <w:tc>
          <w:tcPr>
            <w:tcW w:w="1135" w:type="dxa"/>
            <w:vAlign w:val="center"/>
          </w:tcPr>
          <w:p w14:paraId="6110DFBA" w14:textId="77777777" w:rsidR="006A6D1E" w:rsidRPr="00400FC4" w:rsidRDefault="006A6D1E" w:rsidP="008A4294">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5F63D416"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Liczebność:</w:t>
            </w:r>
          </w:p>
          <w:p w14:paraId="13CC30F4"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Mopek</w:t>
            </w:r>
          </w:p>
        </w:tc>
        <w:tc>
          <w:tcPr>
            <w:tcW w:w="1134" w:type="dxa"/>
            <w:vAlign w:val="center"/>
          </w:tcPr>
          <w:p w14:paraId="1B7EB5C4"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0FF1B9" w14:textId="77777777" w:rsidR="006A6D1E" w:rsidRPr="00400FC4" w:rsidRDefault="006A43DB"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tcPr>
          <w:p w14:paraId="69B93805" w14:textId="77777777" w:rsidR="006A6D1E" w:rsidRPr="00400FC4" w:rsidRDefault="006A6D1E" w:rsidP="008A4294">
            <w:pPr>
              <w:spacing w:after="0"/>
              <w:rPr>
                <w:rFonts w:ascii="Arial" w:eastAsia="Calibri" w:hAnsi="Arial" w:cs="Arial"/>
                <w:color w:val="BFBFBF"/>
                <w:sz w:val="18"/>
                <w:szCs w:val="18"/>
              </w:rPr>
            </w:pPr>
          </w:p>
        </w:tc>
        <w:tc>
          <w:tcPr>
            <w:tcW w:w="2127" w:type="dxa"/>
            <w:vMerge/>
            <w:vAlign w:val="center"/>
          </w:tcPr>
          <w:p w14:paraId="01A714A7" w14:textId="77777777" w:rsidR="006A6D1E" w:rsidRPr="00400FC4" w:rsidRDefault="006A6D1E" w:rsidP="008A4294">
            <w:pPr>
              <w:spacing w:after="0"/>
              <w:rPr>
                <w:rFonts w:ascii="Arial" w:eastAsia="Calibri" w:hAnsi="Arial" w:cs="Arial"/>
                <w:color w:val="BFBFBF"/>
                <w:sz w:val="18"/>
                <w:szCs w:val="18"/>
              </w:rPr>
            </w:pPr>
          </w:p>
        </w:tc>
      </w:tr>
      <w:tr w:rsidR="006A43DB" w:rsidRPr="00400FC4" w14:paraId="414BF662" w14:textId="77777777" w:rsidTr="006A43DB">
        <w:trPr>
          <w:cantSplit/>
          <w:trHeight w:val="336"/>
        </w:trPr>
        <w:tc>
          <w:tcPr>
            <w:tcW w:w="1557" w:type="dxa"/>
            <w:vMerge/>
            <w:vAlign w:val="center"/>
          </w:tcPr>
          <w:p w14:paraId="211C7CB9" w14:textId="77777777" w:rsidR="006A6D1E" w:rsidRPr="00400FC4" w:rsidRDefault="006A6D1E" w:rsidP="008A4294">
            <w:pPr>
              <w:spacing w:after="0"/>
              <w:rPr>
                <w:rFonts w:ascii="Arial" w:eastAsia="Calibri" w:hAnsi="Arial" w:cs="Arial"/>
                <w:b/>
                <w:color w:val="BFBFBF"/>
                <w:sz w:val="18"/>
                <w:szCs w:val="18"/>
              </w:rPr>
            </w:pPr>
          </w:p>
        </w:tc>
        <w:tc>
          <w:tcPr>
            <w:tcW w:w="707" w:type="dxa"/>
            <w:vMerge/>
            <w:vAlign w:val="center"/>
          </w:tcPr>
          <w:p w14:paraId="5CE98E12" w14:textId="77777777" w:rsidR="006A6D1E" w:rsidRPr="00400FC4" w:rsidRDefault="006A6D1E" w:rsidP="008A4294">
            <w:pPr>
              <w:spacing w:after="0"/>
              <w:ind w:left="-44"/>
              <w:rPr>
                <w:rFonts w:ascii="Arial" w:eastAsia="Calibri" w:hAnsi="Arial" w:cs="Arial"/>
                <w:b/>
                <w:bCs/>
                <w:color w:val="BFBFBF"/>
                <w:sz w:val="18"/>
                <w:szCs w:val="18"/>
              </w:rPr>
            </w:pPr>
          </w:p>
        </w:tc>
        <w:tc>
          <w:tcPr>
            <w:tcW w:w="1277" w:type="dxa"/>
            <w:vMerge/>
          </w:tcPr>
          <w:p w14:paraId="06FC3753" w14:textId="77777777" w:rsidR="006A6D1E" w:rsidRPr="00400FC4" w:rsidRDefault="006A6D1E" w:rsidP="008A4294">
            <w:pPr>
              <w:spacing w:after="0"/>
              <w:ind w:left="34"/>
              <w:rPr>
                <w:rFonts w:ascii="Arial" w:eastAsia="Calibri" w:hAnsi="Arial" w:cs="Arial"/>
                <w:color w:val="BFBFBF"/>
                <w:sz w:val="18"/>
                <w:szCs w:val="18"/>
              </w:rPr>
            </w:pPr>
          </w:p>
        </w:tc>
        <w:tc>
          <w:tcPr>
            <w:tcW w:w="1135" w:type="dxa"/>
            <w:vAlign w:val="center"/>
          </w:tcPr>
          <w:p w14:paraId="14E320CE" w14:textId="77777777" w:rsidR="006A6D1E" w:rsidRPr="00400FC4" w:rsidRDefault="006A6D1E" w:rsidP="008A4294">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686E3468"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Liczebność:</w:t>
            </w:r>
          </w:p>
          <w:p w14:paraId="66DD751C"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 xml:space="preserve">Nocek </w:t>
            </w:r>
            <w:r w:rsidR="006A43DB" w:rsidRPr="00400FC4">
              <w:rPr>
                <w:rFonts w:ascii="Arial" w:eastAsia="Calibri" w:hAnsi="Arial" w:cs="Arial"/>
                <w:sz w:val="18"/>
                <w:szCs w:val="18"/>
              </w:rPr>
              <w:t>Bechsteina</w:t>
            </w:r>
          </w:p>
        </w:tc>
        <w:tc>
          <w:tcPr>
            <w:tcW w:w="1134" w:type="dxa"/>
          </w:tcPr>
          <w:p w14:paraId="58E2B2A0"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tcPr>
          <w:p w14:paraId="0BEB7CD8" w14:textId="77777777" w:rsidR="006A6D1E" w:rsidRPr="00400FC4" w:rsidRDefault="006A6D1E" w:rsidP="008A4294">
            <w:pPr>
              <w:spacing w:after="0"/>
              <w:rPr>
                <w:rFonts w:ascii="Arial" w:eastAsia="Calibri" w:hAnsi="Arial" w:cs="Arial"/>
                <w:sz w:val="18"/>
                <w:szCs w:val="18"/>
                <w:vertAlign w:val="superscript"/>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tcPr>
          <w:p w14:paraId="64212057" w14:textId="77777777" w:rsidR="006A6D1E" w:rsidRPr="00400FC4" w:rsidRDefault="006A6D1E" w:rsidP="008A4294">
            <w:pPr>
              <w:spacing w:after="0"/>
              <w:rPr>
                <w:rFonts w:ascii="Arial" w:eastAsia="Calibri" w:hAnsi="Arial" w:cs="Arial"/>
                <w:color w:val="BFBFBF"/>
                <w:sz w:val="18"/>
                <w:szCs w:val="18"/>
              </w:rPr>
            </w:pPr>
          </w:p>
        </w:tc>
        <w:tc>
          <w:tcPr>
            <w:tcW w:w="2127" w:type="dxa"/>
            <w:vMerge/>
            <w:vAlign w:val="center"/>
          </w:tcPr>
          <w:p w14:paraId="65E29A72" w14:textId="77777777" w:rsidR="006A6D1E" w:rsidRPr="00400FC4" w:rsidRDefault="006A6D1E" w:rsidP="008A4294">
            <w:pPr>
              <w:spacing w:after="0"/>
              <w:rPr>
                <w:rFonts w:ascii="Arial" w:eastAsia="Calibri" w:hAnsi="Arial" w:cs="Arial"/>
                <w:color w:val="BFBFBF"/>
                <w:sz w:val="18"/>
                <w:szCs w:val="18"/>
              </w:rPr>
            </w:pPr>
          </w:p>
        </w:tc>
      </w:tr>
      <w:tr w:rsidR="006A43DB" w:rsidRPr="00400FC4" w14:paraId="3A799210" w14:textId="77777777" w:rsidTr="006A43DB">
        <w:trPr>
          <w:cantSplit/>
          <w:trHeight w:val="336"/>
        </w:trPr>
        <w:tc>
          <w:tcPr>
            <w:tcW w:w="1557" w:type="dxa"/>
            <w:vMerge/>
            <w:vAlign w:val="center"/>
          </w:tcPr>
          <w:p w14:paraId="1A37E7D1" w14:textId="77777777" w:rsidR="006A6D1E" w:rsidRPr="00400FC4" w:rsidRDefault="006A6D1E" w:rsidP="008A4294">
            <w:pPr>
              <w:spacing w:after="0"/>
              <w:rPr>
                <w:rFonts w:ascii="Arial" w:eastAsia="Calibri" w:hAnsi="Arial" w:cs="Arial"/>
                <w:b/>
                <w:color w:val="BFBFBF"/>
                <w:sz w:val="18"/>
                <w:szCs w:val="18"/>
              </w:rPr>
            </w:pPr>
          </w:p>
        </w:tc>
        <w:tc>
          <w:tcPr>
            <w:tcW w:w="707" w:type="dxa"/>
            <w:vMerge/>
            <w:vAlign w:val="center"/>
          </w:tcPr>
          <w:p w14:paraId="6DC50B13" w14:textId="77777777" w:rsidR="006A6D1E" w:rsidRPr="00400FC4" w:rsidRDefault="006A6D1E" w:rsidP="008A4294">
            <w:pPr>
              <w:spacing w:after="0"/>
              <w:ind w:left="-44"/>
              <w:rPr>
                <w:rFonts w:ascii="Arial" w:eastAsia="Calibri" w:hAnsi="Arial" w:cs="Arial"/>
                <w:b/>
                <w:bCs/>
                <w:color w:val="BFBFBF"/>
                <w:sz w:val="18"/>
                <w:szCs w:val="18"/>
              </w:rPr>
            </w:pPr>
          </w:p>
        </w:tc>
        <w:tc>
          <w:tcPr>
            <w:tcW w:w="1277" w:type="dxa"/>
            <w:vMerge/>
          </w:tcPr>
          <w:p w14:paraId="3B46C30D" w14:textId="77777777" w:rsidR="006A6D1E" w:rsidRPr="00400FC4" w:rsidRDefault="006A6D1E" w:rsidP="008A4294">
            <w:pPr>
              <w:spacing w:after="0"/>
              <w:ind w:left="34"/>
              <w:rPr>
                <w:rFonts w:ascii="Arial" w:eastAsia="Calibri" w:hAnsi="Arial" w:cs="Arial"/>
                <w:color w:val="BFBFBF"/>
                <w:sz w:val="18"/>
                <w:szCs w:val="18"/>
              </w:rPr>
            </w:pPr>
          </w:p>
        </w:tc>
        <w:tc>
          <w:tcPr>
            <w:tcW w:w="1135" w:type="dxa"/>
            <w:vAlign w:val="center"/>
          </w:tcPr>
          <w:p w14:paraId="24B599F9" w14:textId="77777777" w:rsidR="006A6D1E" w:rsidRPr="00400FC4" w:rsidRDefault="006A6D1E" w:rsidP="008A4294">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65E0AD89"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Liczebność:</w:t>
            </w:r>
          </w:p>
          <w:p w14:paraId="776E56EE"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Nocek duży</w:t>
            </w:r>
          </w:p>
        </w:tc>
        <w:tc>
          <w:tcPr>
            <w:tcW w:w="1134" w:type="dxa"/>
            <w:vAlign w:val="center"/>
          </w:tcPr>
          <w:p w14:paraId="5F09D375"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7021808" w14:textId="77777777" w:rsidR="006A6D1E" w:rsidRPr="00400FC4" w:rsidRDefault="007F32C2"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660AD4B" w14:textId="77777777" w:rsidR="006A6D1E" w:rsidRPr="00400FC4" w:rsidRDefault="006A6D1E" w:rsidP="008A4294">
            <w:pPr>
              <w:spacing w:after="0"/>
              <w:rPr>
                <w:rFonts w:ascii="Arial" w:eastAsia="Calibri" w:hAnsi="Arial" w:cs="Arial"/>
                <w:color w:val="BFBFBF"/>
                <w:sz w:val="18"/>
                <w:szCs w:val="18"/>
              </w:rPr>
            </w:pPr>
          </w:p>
        </w:tc>
        <w:tc>
          <w:tcPr>
            <w:tcW w:w="2127" w:type="dxa"/>
            <w:vMerge/>
            <w:vAlign w:val="center"/>
          </w:tcPr>
          <w:p w14:paraId="05E4ED8B" w14:textId="77777777" w:rsidR="006A6D1E" w:rsidRPr="00400FC4" w:rsidRDefault="006A6D1E" w:rsidP="008A4294">
            <w:pPr>
              <w:spacing w:after="0"/>
              <w:rPr>
                <w:rFonts w:ascii="Arial" w:eastAsia="Calibri" w:hAnsi="Arial" w:cs="Arial"/>
                <w:color w:val="BFBFBF"/>
                <w:sz w:val="18"/>
                <w:szCs w:val="18"/>
              </w:rPr>
            </w:pPr>
          </w:p>
        </w:tc>
      </w:tr>
      <w:tr w:rsidR="006A43DB" w:rsidRPr="00400FC4" w14:paraId="66407BBE" w14:textId="77777777" w:rsidTr="006A43DB">
        <w:trPr>
          <w:cantSplit/>
          <w:trHeight w:val="155"/>
        </w:trPr>
        <w:tc>
          <w:tcPr>
            <w:tcW w:w="1557" w:type="dxa"/>
            <w:vMerge/>
          </w:tcPr>
          <w:p w14:paraId="64E53BDD" w14:textId="77777777" w:rsidR="006A6D1E" w:rsidRPr="00400FC4" w:rsidRDefault="006A6D1E" w:rsidP="008A4294">
            <w:pPr>
              <w:spacing w:after="0"/>
              <w:rPr>
                <w:rFonts w:ascii="Arial" w:eastAsia="Calibri" w:hAnsi="Arial" w:cs="Arial"/>
                <w:b/>
                <w:color w:val="BFBFBF"/>
                <w:sz w:val="18"/>
                <w:szCs w:val="18"/>
              </w:rPr>
            </w:pPr>
          </w:p>
        </w:tc>
        <w:tc>
          <w:tcPr>
            <w:tcW w:w="707" w:type="dxa"/>
            <w:vMerge/>
          </w:tcPr>
          <w:p w14:paraId="49367523" w14:textId="77777777" w:rsidR="006A6D1E" w:rsidRPr="00400FC4" w:rsidRDefault="006A6D1E" w:rsidP="008A4294">
            <w:pPr>
              <w:spacing w:after="0"/>
              <w:ind w:left="-44"/>
              <w:rPr>
                <w:rFonts w:ascii="Arial" w:eastAsia="Calibri" w:hAnsi="Arial" w:cs="Arial"/>
                <w:b/>
                <w:bCs/>
                <w:color w:val="BFBFBF"/>
                <w:sz w:val="18"/>
                <w:szCs w:val="18"/>
              </w:rPr>
            </w:pPr>
          </w:p>
        </w:tc>
        <w:tc>
          <w:tcPr>
            <w:tcW w:w="1277" w:type="dxa"/>
            <w:vMerge/>
          </w:tcPr>
          <w:p w14:paraId="4938901D" w14:textId="77777777" w:rsidR="006A6D1E" w:rsidRPr="00400FC4" w:rsidRDefault="006A6D1E" w:rsidP="008A4294">
            <w:pPr>
              <w:spacing w:after="0"/>
              <w:ind w:left="34"/>
              <w:rPr>
                <w:rFonts w:ascii="Arial" w:eastAsia="Calibri" w:hAnsi="Arial" w:cs="Arial"/>
                <w:color w:val="BFBFBF"/>
                <w:sz w:val="18"/>
                <w:szCs w:val="18"/>
              </w:rPr>
            </w:pPr>
          </w:p>
        </w:tc>
        <w:tc>
          <w:tcPr>
            <w:tcW w:w="1135" w:type="dxa"/>
            <w:vMerge w:val="restart"/>
            <w:vAlign w:val="center"/>
          </w:tcPr>
          <w:p w14:paraId="19FD7E8E" w14:textId="77777777" w:rsidR="006A6D1E" w:rsidRPr="00400FC4" w:rsidRDefault="006A6D1E" w:rsidP="008A4294">
            <w:pPr>
              <w:spacing w:after="0"/>
              <w:ind w:left="34"/>
              <w:rPr>
                <w:rFonts w:ascii="Arial" w:eastAsia="Calibri" w:hAnsi="Arial" w:cs="Arial"/>
                <w:sz w:val="18"/>
                <w:szCs w:val="18"/>
              </w:rPr>
            </w:pPr>
            <w:r w:rsidRPr="00400FC4">
              <w:rPr>
                <w:rFonts w:ascii="Arial" w:eastAsia="Calibri" w:hAnsi="Arial" w:cs="Arial"/>
                <w:sz w:val="18"/>
                <w:szCs w:val="18"/>
              </w:rPr>
              <w:t>Stan siedliska</w:t>
            </w:r>
          </w:p>
        </w:tc>
        <w:tc>
          <w:tcPr>
            <w:tcW w:w="2553" w:type="dxa"/>
          </w:tcPr>
          <w:p w14:paraId="2CECD525"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Dostępność wlotów dla nietoperzy</w:t>
            </w:r>
          </w:p>
        </w:tc>
        <w:tc>
          <w:tcPr>
            <w:tcW w:w="1134" w:type="dxa"/>
            <w:vAlign w:val="center"/>
          </w:tcPr>
          <w:p w14:paraId="14B9B1D4"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2E7CD23"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1B57742" w14:textId="77777777" w:rsidR="006A6D1E" w:rsidRPr="00400FC4" w:rsidRDefault="006A6D1E" w:rsidP="008A4294">
            <w:pPr>
              <w:spacing w:after="0"/>
              <w:rPr>
                <w:rFonts w:ascii="Arial" w:eastAsia="Calibri" w:hAnsi="Arial" w:cs="Arial"/>
                <w:color w:val="BFBFBF"/>
                <w:sz w:val="18"/>
                <w:szCs w:val="18"/>
              </w:rPr>
            </w:pPr>
          </w:p>
        </w:tc>
        <w:tc>
          <w:tcPr>
            <w:tcW w:w="2127" w:type="dxa"/>
            <w:vMerge/>
          </w:tcPr>
          <w:p w14:paraId="29ACD3A7" w14:textId="77777777" w:rsidR="006A6D1E" w:rsidRPr="00400FC4" w:rsidRDefault="006A6D1E" w:rsidP="008A4294">
            <w:pPr>
              <w:spacing w:after="0"/>
              <w:rPr>
                <w:rFonts w:ascii="Arial" w:eastAsia="Calibri" w:hAnsi="Arial" w:cs="Arial"/>
                <w:color w:val="BFBFBF"/>
                <w:sz w:val="18"/>
                <w:szCs w:val="18"/>
              </w:rPr>
            </w:pPr>
          </w:p>
        </w:tc>
      </w:tr>
      <w:tr w:rsidR="006A43DB" w:rsidRPr="00400FC4" w14:paraId="4390B8ED" w14:textId="77777777" w:rsidTr="006A43DB">
        <w:trPr>
          <w:cantSplit/>
          <w:trHeight w:val="155"/>
        </w:trPr>
        <w:tc>
          <w:tcPr>
            <w:tcW w:w="1557" w:type="dxa"/>
            <w:vMerge/>
          </w:tcPr>
          <w:p w14:paraId="52D82334" w14:textId="77777777" w:rsidR="006A6D1E" w:rsidRPr="00400FC4" w:rsidRDefault="006A6D1E" w:rsidP="008A4294">
            <w:pPr>
              <w:spacing w:after="0"/>
              <w:rPr>
                <w:rFonts w:ascii="Arial" w:eastAsia="Calibri" w:hAnsi="Arial" w:cs="Arial"/>
                <w:b/>
                <w:color w:val="BFBFBF"/>
                <w:sz w:val="18"/>
                <w:szCs w:val="18"/>
              </w:rPr>
            </w:pPr>
          </w:p>
        </w:tc>
        <w:tc>
          <w:tcPr>
            <w:tcW w:w="707" w:type="dxa"/>
            <w:vMerge/>
          </w:tcPr>
          <w:p w14:paraId="48CB7368" w14:textId="77777777" w:rsidR="006A6D1E" w:rsidRPr="00400FC4" w:rsidRDefault="006A6D1E" w:rsidP="008A4294">
            <w:pPr>
              <w:spacing w:after="0"/>
              <w:ind w:left="-44"/>
              <w:rPr>
                <w:rFonts w:ascii="Arial" w:eastAsia="Calibri" w:hAnsi="Arial" w:cs="Arial"/>
                <w:b/>
                <w:bCs/>
                <w:color w:val="BFBFBF"/>
                <w:sz w:val="18"/>
                <w:szCs w:val="18"/>
              </w:rPr>
            </w:pPr>
          </w:p>
        </w:tc>
        <w:tc>
          <w:tcPr>
            <w:tcW w:w="1277" w:type="dxa"/>
            <w:vMerge/>
          </w:tcPr>
          <w:p w14:paraId="40173DBD" w14:textId="77777777" w:rsidR="006A6D1E" w:rsidRPr="00400FC4" w:rsidRDefault="006A6D1E" w:rsidP="008A4294">
            <w:pPr>
              <w:spacing w:after="0"/>
              <w:ind w:left="34"/>
              <w:rPr>
                <w:rFonts w:ascii="Arial" w:eastAsia="Calibri" w:hAnsi="Arial" w:cs="Arial"/>
                <w:color w:val="BFBFBF"/>
                <w:sz w:val="18"/>
                <w:szCs w:val="18"/>
              </w:rPr>
            </w:pPr>
          </w:p>
        </w:tc>
        <w:tc>
          <w:tcPr>
            <w:tcW w:w="1135" w:type="dxa"/>
            <w:vMerge/>
            <w:vAlign w:val="center"/>
          </w:tcPr>
          <w:p w14:paraId="56A85726" w14:textId="77777777" w:rsidR="006A6D1E" w:rsidRPr="00400FC4" w:rsidRDefault="006A6D1E" w:rsidP="008A4294">
            <w:pPr>
              <w:spacing w:after="0"/>
              <w:ind w:left="34"/>
              <w:rPr>
                <w:rFonts w:ascii="Arial" w:eastAsia="Calibri" w:hAnsi="Arial" w:cs="Arial"/>
                <w:sz w:val="18"/>
                <w:szCs w:val="18"/>
              </w:rPr>
            </w:pPr>
          </w:p>
        </w:tc>
        <w:tc>
          <w:tcPr>
            <w:tcW w:w="2553" w:type="dxa"/>
          </w:tcPr>
          <w:p w14:paraId="13241E54"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Zabezpieczenie przed niepokojeniem nietoperzy</w:t>
            </w:r>
          </w:p>
        </w:tc>
        <w:tc>
          <w:tcPr>
            <w:tcW w:w="1134" w:type="dxa"/>
            <w:vAlign w:val="center"/>
          </w:tcPr>
          <w:p w14:paraId="6BAC47F7"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B51CB90"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BFB1E78" w14:textId="77777777" w:rsidR="006A6D1E" w:rsidRPr="00400FC4" w:rsidRDefault="006A6D1E" w:rsidP="008A4294">
            <w:pPr>
              <w:spacing w:after="0"/>
              <w:rPr>
                <w:rFonts w:ascii="Arial" w:eastAsia="Calibri" w:hAnsi="Arial" w:cs="Arial"/>
                <w:color w:val="BFBFBF"/>
                <w:sz w:val="18"/>
                <w:szCs w:val="18"/>
              </w:rPr>
            </w:pPr>
          </w:p>
        </w:tc>
        <w:tc>
          <w:tcPr>
            <w:tcW w:w="2127" w:type="dxa"/>
            <w:vMerge/>
          </w:tcPr>
          <w:p w14:paraId="0BCC9C31" w14:textId="77777777" w:rsidR="006A6D1E" w:rsidRPr="00400FC4" w:rsidRDefault="006A6D1E" w:rsidP="008A4294">
            <w:pPr>
              <w:spacing w:after="0"/>
              <w:rPr>
                <w:rFonts w:ascii="Arial" w:eastAsia="Calibri" w:hAnsi="Arial" w:cs="Arial"/>
                <w:color w:val="BFBFBF"/>
                <w:sz w:val="18"/>
                <w:szCs w:val="18"/>
              </w:rPr>
            </w:pPr>
          </w:p>
        </w:tc>
      </w:tr>
      <w:tr w:rsidR="006A43DB" w:rsidRPr="00400FC4" w14:paraId="20F99588" w14:textId="77777777" w:rsidTr="006A43DB">
        <w:trPr>
          <w:cantSplit/>
          <w:trHeight w:val="155"/>
        </w:trPr>
        <w:tc>
          <w:tcPr>
            <w:tcW w:w="1557" w:type="dxa"/>
            <w:vMerge/>
          </w:tcPr>
          <w:p w14:paraId="22132D9F" w14:textId="77777777" w:rsidR="006A6D1E" w:rsidRPr="00400FC4" w:rsidRDefault="006A6D1E" w:rsidP="008A4294">
            <w:pPr>
              <w:spacing w:after="0"/>
              <w:rPr>
                <w:rFonts w:ascii="Arial" w:eastAsia="Calibri" w:hAnsi="Arial" w:cs="Arial"/>
                <w:b/>
                <w:color w:val="BFBFBF"/>
                <w:sz w:val="18"/>
                <w:szCs w:val="18"/>
              </w:rPr>
            </w:pPr>
          </w:p>
        </w:tc>
        <w:tc>
          <w:tcPr>
            <w:tcW w:w="707" w:type="dxa"/>
            <w:vMerge/>
          </w:tcPr>
          <w:p w14:paraId="54C9F837" w14:textId="77777777" w:rsidR="006A6D1E" w:rsidRPr="00400FC4" w:rsidRDefault="006A6D1E" w:rsidP="008A4294">
            <w:pPr>
              <w:spacing w:after="0"/>
              <w:ind w:left="-44"/>
              <w:rPr>
                <w:rFonts w:ascii="Arial" w:eastAsia="Calibri" w:hAnsi="Arial" w:cs="Arial"/>
                <w:b/>
                <w:bCs/>
                <w:color w:val="BFBFBF"/>
                <w:sz w:val="18"/>
                <w:szCs w:val="18"/>
              </w:rPr>
            </w:pPr>
          </w:p>
        </w:tc>
        <w:tc>
          <w:tcPr>
            <w:tcW w:w="1277" w:type="dxa"/>
            <w:vMerge/>
          </w:tcPr>
          <w:p w14:paraId="63442C72" w14:textId="77777777" w:rsidR="006A6D1E" w:rsidRPr="00400FC4" w:rsidRDefault="006A6D1E" w:rsidP="008A4294">
            <w:pPr>
              <w:spacing w:after="0"/>
              <w:ind w:left="34"/>
              <w:rPr>
                <w:rFonts w:ascii="Arial" w:eastAsia="Calibri" w:hAnsi="Arial" w:cs="Arial"/>
                <w:color w:val="BFBFBF"/>
                <w:sz w:val="18"/>
                <w:szCs w:val="18"/>
              </w:rPr>
            </w:pPr>
          </w:p>
        </w:tc>
        <w:tc>
          <w:tcPr>
            <w:tcW w:w="1135" w:type="dxa"/>
            <w:vMerge/>
            <w:vAlign w:val="center"/>
          </w:tcPr>
          <w:p w14:paraId="496A02C8" w14:textId="77777777" w:rsidR="006A6D1E" w:rsidRPr="00400FC4" w:rsidRDefault="006A6D1E" w:rsidP="008A4294">
            <w:pPr>
              <w:spacing w:after="0"/>
              <w:ind w:left="34"/>
              <w:rPr>
                <w:rFonts w:ascii="Arial" w:eastAsia="Calibri" w:hAnsi="Arial" w:cs="Arial"/>
                <w:sz w:val="18"/>
                <w:szCs w:val="18"/>
              </w:rPr>
            </w:pPr>
          </w:p>
        </w:tc>
        <w:tc>
          <w:tcPr>
            <w:tcW w:w="2553" w:type="dxa"/>
          </w:tcPr>
          <w:p w14:paraId="02F985AE"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Warunki mikroklimatyczne</w:t>
            </w:r>
          </w:p>
        </w:tc>
        <w:tc>
          <w:tcPr>
            <w:tcW w:w="1134" w:type="dxa"/>
            <w:vAlign w:val="center"/>
          </w:tcPr>
          <w:p w14:paraId="398A2194"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336FB8B"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F5CC6A1" w14:textId="77777777" w:rsidR="006A6D1E" w:rsidRPr="00400FC4" w:rsidRDefault="006A6D1E" w:rsidP="008A4294">
            <w:pPr>
              <w:spacing w:after="0"/>
              <w:rPr>
                <w:rFonts w:ascii="Arial" w:eastAsia="Calibri" w:hAnsi="Arial" w:cs="Arial"/>
                <w:color w:val="BFBFBF"/>
                <w:sz w:val="18"/>
                <w:szCs w:val="18"/>
              </w:rPr>
            </w:pPr>
          </w:p>
        </w:tc>
        <w:tc>
          <w:tcPr>
            <w:tcW w:w="2127" w:type="dxa"/>
            <w:vMerge/>
          </w:tcPr>
          <w:p w14:paraId="553D051A" w14:textId="77777777" w:rsidR="006A6D1E" w:rsidRPr="00400FC4" w:rsidRDefault="006A6D1E" w:rsidP="008A4294">
            <w:pPr>
              <w:spacing w:after="0"/>
              <w:rPr>
                <w:rFonts w:ascii="Arial" w:eastAsia="Calibri" w:hAnsi="Arial" w:cs="Arial"/>
                <w:color w:val="BFBFBF"/>
                <w:sz w:val="18"/>
                <w:szCs w:val="18"/>
              </w:rPr>
            </w:pPr>
          </w:p>
        </w:tc>
      </w:tr>
      <w:tr w:rsidR="006A43DB" w:rsidRPr="00400FC4" w14:paraId="35E6CDDC" w14:textId="77777777" w:rsidTr="006A43DB">
        <w:trPr>
          <w:cantSplit/>
          <w:trHeight w:val="155"/>
        </w:trPr>
        <w:tc>
          <w:tcPr>
            <w:tcW w:w="1557" w:type="dxa"/>
            <w:vMerge/>
          </w:tcPr>
          <w:p w14:paraId="21EA4924" w14:textId="77777777" w:rsidR="006A6D1E" w:rsidRPr="00400FC4" w:rsidRDefault="006A6D1E" w:rsidP="008A4294">
            <w:pPr>
              <w:spacing w:after="0"/>
              <w:rPr>
                <w:rFonts w:ascii="Arial" w:eastAsia="Calibri" w:hAnsi="Arial" w:cs="Arial"/>
                <w:b/>
                <w:color w:val="BFBFBF"/>
                <w:sz w:val="18"/>
                <w:szCs w:val="18"/>
              </w:rPr>
            </w:pPr>
          </w:p>
        </w:tc>
        <w:tc>
          <w:tcPr>
            <w:tcW w:w="707" w:type="dxa"/>
            <w:vMerge/>
          </w:tcPr>
          <w:p w14:paraId="3404AF8A" w14:textId="77777777" w:rsidR="006A6D1E" w:rsidRPr="00400FC4" w:rsidRDefault="006A6D1E" w:rsidP="008A4294">
            <w:pPr>
              <w:spacing w:after="0"/>
              <w:ind w:left="-44"/>
              <w:rPr>
                <w:rFonts w:ascii="Arial" w:eastAsia="Calibri" w:hAnsi="Arial" w:cs="Arial"/>
                <w:b/>
                <w:bCs/>
                <w:color w:val="BFBFBF"/>
                <w:sz w:val="18"/>
                <w:szCs w:val="18"/>
              </w:rPr>
            </w:pPr>
          </w:p>
        </w:tc>
        <w:tc>
          <w:tcPr>
            <w:tcW w:w="1277" w:type="dxa"/>
            <w:vMerge/>
          </w:tcPr>
          <w:p w14:paraId="32CF0338" w14:textId="77777777" w:rsidR="006A6D1E" w:rsidRPr="00400FC4" w:rsidRDefault="006A6D1E" w:rsidP="008A4294">
            <w:pPr>
              <w:spacing w:after="0"/>
              <w:ind w:left="34"/>
              <w:rPr>
                <w:rFonts w:ascii="Arial" w:eastAsia="Calibri" w:hAnsi="Arial" w:cs="Arial"/>
                <w:color w:val="BFBFBF"/>
                <w:sz w:val="18"/>
                <w:szCs w:val="18"/>
              </w:rPr>
            </w:pPr>
          </w:p>
        </w:tc>
        <w:tc>
          <w:tcPr>
            <w:tcW w:w="1135" w:type="dxa"/>
            <w:vMerge/>
            <w:vAlign w:val="center"/>
          </w:tcPr>
          <w:p w14:paraId="4ABB5D20" w14:textId="77777777" w:rsidR="006A6D1E" w:rsidRPr="00400FC4" w:rsidRDefault="006A6D1E" w:rsidP="008A4294">
            <w:pPr>
              <w:spacing w:after="0"/>
              <w:ind w:left="34"/>
              <w:rPr>
                <w:rFonts w:ascii="Arial" w:eastAsia="Calibri" w:hAnsi="Arial" w:cs="Arial"/>
                <w:color w:val="BFBFBF"/>
                <w:sz w:val="18"/>
                <w:szCs w:val="18"/>
              </w:rPr>
            </w:pPr>
          </w:p>
        </w:tc>
        <w:tc>
          <w:tcPr>
            <w:tcW w:w="2553" w:type="dxa"/>
          </w:tcPr>
          <w:p w14:paraId="10F0700A" w14:textId="77777777" w:rsidR="006A6D1E" w:rsidRPr="00400FC4" w:rsidRDefault="006A6D1E" w:rsidP="008A4294">
            <w:pPr>
              <w:spacing w:after="0"/>
              <w:rPr>
                <w:rFonts w:ascii="Arial" w:eastAsia="Calibri" w:hAnsi="Arial" w:cs="Arial"/>
                <w:iCs/>
                <w:sz w:val="18"/>
                <w:szCs w:val="18"/>
              </w:rPr>
            </w:pPr>
            <w:r w:rsidRPr="00400FC4">
              <w:rPr>
                <w:rFonts w:ascii="Arial" w:eastAsia="Calibri" w:hAnsi="Arial" w:cs="Arial"/>
                <w:iCs/>
                <w:sz w:val="18"/>
                <w:szCs w:val="18"/>
              </w:rPr>
              <w:t>Udział terenów zalesionych w otoczeniu zimowiska</w:t>
            </w:r>
          </w:p>
        </w:tc>
        <w:tc>
          <w:tcPr>
            <w:tcW w:w="1134" w:type="dxa"/>
            <w:vAlign w:val="center"/>
          </w:tcPr>
          <w:p w14:paraId="7306FA2F"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B8D302"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683F055" w14:textId="77777777" w:rsidR="006A6D1E" w:rsidRPr="00400FC4" w:rsidRDefault="006A6D1E" w:rsidP="008A4294">
            <w:pPr>
              <w:spacing w:after="0"/>
              <w:rPr>
                <w:rFonts w:ascii="Arial" w:eastAsia="Calibri" w:hAnsi="Arial" w:cs="Arial"/>
                <w:color w:val="BFBFBF"/>
                <w:sz w:val="18"/>
                <w:szCs w:val="18"/>
              </w:rPr>
            </w:pPr>
          </w:p>
        </w:tc>
        <w:tc>
          <w:tcPr>
            <w:tcW w:w="2127" w:type="dxa"/>
            <w:vMerge/>
          </w:tcPr>
          <w:p w14:paraId="6EA7C96A" w14:textId="77777777" w:rsidR="006A6D1E" w:rsidRPr="00400FC4" w:rsidRDefault="006A6D1E" w:rsidP="008A4294">
            <w:pPr>
              <w:spacing w:after="0"/>
              <w:rPr>
                <w:rFonts w:ascii="Arial" w:eastAsia="Calibri" w:hAnsi="Arial" w:cs="Arial"/>
                <w:color w:val="BFBFBF"/>
                <w:sz w:val="18"/>
                <w:szCs w:val="18"/>
              </w:rPr>
            </w:pPr>
          </w:p>
        </w:tc>
      </w:tr>
      <w:tr w:rsidR="006A43DB" w:rsidRPr="00400FC4" w14:paraId="4D970491" w14:textId="77777777" w:rsidTr="006A43DB">
        <w:trPr>
          <w:cantSplit/>
          <w:trHeight w:val="155"/>
        </w:trPr>
        <w:tc>
          <w:tcPr>
            <w:tcW w:w="1557" w:type="dxa"/>
            <w:vMerge/>
          </w:tcPr>
          <w:p w14:paraId="72744F8E" w14:textId="77777777" w:rsidR="006A6D1E" w:rsidRPr="00400FC4" w:rsidRDefault="006A6D1E" w:rsidP="008A4294">
            <w:pPr>
              <w:spacing w:after="0"/>
              <w:rPr>
                <w:rFonts w:ascii="Arial" w:eastAsia="Calibri" w:hAnsi="Arial" w:cs="Arial"/>
                <w:b/>
                <w:color w:val="BFBFBF"/>
                <w:sz w:val="18"/>
                <w:szCs w:val="18"/>
              </w:rPr>
            </w:pPr>
          </w:p>
        </w:tc>
        <w:tc>
          <w:tcPr>
            <w:tcW w:w="707" w:type="dxa"/>
            <w:vMerge/>
          </w:tcPr>
          <w:p w14:paraId="731CE43B" w14:textId="77777777" w:rsidR="006A6D1E" w:rsidRPr="00400FC4" w:rsidRDefault="006A6D1E" w:rsidP="008A4294">
            <w:pPr>
              <w:spacing w:after="0"/>
              <w:ind w:left="-44"/>
              <w:rPr>
                <w:rFonts w:ascii="Arial" w:eastAsia="Calibri" w:hAnsi="Arial" w:cs="Arial"/>
                <w:b/>
                <w:bCs/>
                <w:color w:val="BFBFBF"/>
                <w:sz w:val="18"/>
                <w:szCs w:val="18"/>
              </w:rPr>
            </w:pPr>
          </w:p>
        </w:tc>
        <w:tc>
          <w:tcPr>
            <w:tcW w:w="1277" w:type="dxa"/>
            <w:vMerge/>
          </w:tcPr>
          <w:p w14:paraId="366CB022" w14:textId="77777777" w:rsidR="006A6D1E" w:rsidRPr="00400FC4" w:rsidRDefault="006A6D1E" w:rsidP="008A4294">
            <w:pPr>
              <w:spacing w:after="0"/>
              <w:ind w:left="34"/>
              <w:rPr>
                <w:rFonts w:ascii="Arial" w:eastAsia="Calibri" w:hAnsi="Arial" w:cs="Arial"/>
                <w:color w:val="BFBFBF"/>
                <w:sz w:val="18"/>
                <w:szCs w:val="18"/>
              </w:rPr>
            </w:pPr>
          </w:p>
        </w:tc>
        <w:tc>
          <w:tcPr>
            <w:tcW w:w="1135" w:type="dxa"/>
            <w:vMerge/>
            <w:vAlign w:val="center"/>
          </w:tcPr>
          <w:p w14:paraId="02ADD635" w14:textId="77777777" w:rsidR="006A6D1E" w:rsidRPr="00400FC4" w:rsidRDefault="006A6D1E" w:rsidP="008A4294">
            <w:pPr>
              <w:spacing w:after="0"/>
              <w:ind w:left="34"/>
              <w:rPr>
                <w:rFonts w:ascii="Arial" w:eastAsia="Calibri" w:hAnsi="Arial" w:cs="Arial"/>
                <w:color w:val="BFBFBF"/>
                <w:sz w:val="18"/>
                <w:szCs w:val="18"/>
              </w:rPr>
            </w:pPr>
          </w:p>
        </w:tc>
        <w:tc>
          <w:tcPr>
            <w:tcW w:w="2553" w:type="dxa"/>
          </w:tcPr>
          <w:p w14:paraId="61FF582A" w14:textId="77777777" w:rsidR="006A6D1E" w:rsidRPr="00400FC4" w:rsidRDefault="006A6D1E" w:rsidP="008A4294">
            <w:pPr>
              <w:spacing w:after="0"/>
              <w:rPr>
                <w:rFonts w:ascii="Arial" w:eastAsia="Calibri" w:hAnsi="Arial" w:cs="Arial"/>
                <w:iCs/>
                <w:sz w:val="18"/>
                <w:szCs w:val="18"/>
              </w:rPr>
            </w:pPr>
            <w:r w:rsidRPr="00400FC4">
              <w:rPr>
                <w:rFonts w:ascii="Arial" w:eastAsia="Calibri" w:hAnsi="Arial" w:cs="Arial"/>
                <w:iCs/>
                <w:sz w:val="18"/>
                <w:szCs w:val="18"/>
              </w:rPr>
              <w:t>Łączność zimowiska z potencjalnymi biotopami letnimi</w:t>
            </w:r>
          </w:p>
        </w:tc>
        <w:tc>
          <w:tcPr>
            <w:tcW w:w="1134" w:type="dxa"/>
            <w:vAlign w:val="center"/>
          </w:tcPr>
          <w:p w14:paraId="1BE623D8"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6F9E51E"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BD78CF6" w14:textId="77777777" w:rsidR="006A6D1E" w:rsidRPr="00400FC4" w:rsidRDefault="006A6D1E" w:rsidP="008A4294">
            <w:pPr>
              <w:spacing w:after="0"/>
              <w:rPr>
                <w:rFonts w:ascii="Arial" w:eastAsia="Calibri" w:hAnsi="Arial" w:cs="Arial"/>
                <w:color w:val="BFBFBF"/>
                <w:sz w:val="18"/>
                <w:szCs w:val="18"/>
              </w:rPr>
            </w:pPr>
          </w:p>
        </w:tc>
        <w:tc>
          <w:tcPr>
            <w:tcW w:w="2127" w:type="dxa"/>
            <w:vMerge/>
          </w:tcPr>
          <w:p w14:paraId="374783C6" w14:textId="77777777" w:rsidR="006A6D1E" w:rsidRPr="00400FC4" w:rsidRDefault="006A6D1E" w:rsidP="008A4294">
            <w:pPr>
              <w:spacing w:after="0"/>
              <w:rPr>
                <w:rFonts w:ascii="Arial" w:eastAsia="Calibri" w:hAnsi="Arial" w:cs="Arial"/>
                <w:color w:val="BFBFBF"/>
                <w:sz w:val="18"/>
                <w:szCs w:val="18"/>
              </w:rPr>
            </w:pPr>
          </w:p>
        </w:tc>
      </w:tr>
      <w:tr w:rsidR="006A43DB" w:rsidRPr="00400FC4" w14:paraId="0D3089D0" w14:textId="77777777" w:rsidTr="006A43DB">
        <w:trPr>
          <w:cantSplit/>
          <w:trHeight w:val="710"/>
        </w:trPr>
        <w:tc>
          <w:tcPr>
            <w:tcW w:w="1557" w:type="dxa"/>
            <w:vMerge/>
          </w:tcPr>
          <w:p w14:paraId="35970D03" w14:textId="77777777" w:rsidR="006A6D1E" w:rsidRPr="00400FC4" w:rsidRDefault="006A6D1E" w:rsidP="008A4294">
            <w:pPr>
              <w:spacing w:after="0"/>
              <w:rPr>
                <w:rFonts w:ascii="Arial" w:eastAsia="Calibri" w:hAnsi="Arial" w:cs="Arial"/>
                <w:b/>
                <w:color w:val="BFBFBF"/>
                <w:sz w:val="18"/>
                <w:szCs w:val="18"/>
              </w:rPr>
            </w:pPr>
          </w:p>
        </w:tc>
        <w:tc>
          <w:tcPr>
            <w:tcW w:w="707" w:type="dxa"/>
            <w:vMerge/>
          </w:tcPr>
          <w:p w14:paraId="7EDAF9DD" w14:textId="77777777" w:rsidR="006A6D1E" w:rsidRPr="00400FC4" w:rsidRDefault="006A6D1E" w:rsidP="008A4294">
            <w:pPr>
              <w:spacing w:after="0"/>
              <w:ind w:left="-44"/>
              <w:rPr>
                <w:rFonts w:ascii="Arial" w:eastAsia="Calibri" w:hAnsi="Arial" w:cs="Arial"/>
                <w:b/>
                <w:bCs/>
                <w:color w:val="BFBFBF"/>
                <w:sz w:val="18"/>
                <w:szCs w:val="18"/>
              </w:rPr>
            </w:pPr>
          </w:p>
        </w:tc>
        <w:tc>
          <w:tcPr>
            <w:tcW w:w="1277" w:type="dxa"/>
            <w:vMerge/>
          </w:tcPr>
          <w:p w14:paraId="31B081F5" w14:textId="77777777" w:rsidR="006A6D1E" w:rsidRPr="00400FC4" w:rsidRDefault="006A6D1E" w:rsidP="008A4294">
            <w:pPr>
              <w:spacing w:after="0"/>
              <w:ind w:left="34"/>
              <w:rPr>
                <w:rFonts w:ascii="Arial" w:eastAsia="Calibri" w:hAnsi="Arial" w:cs="Arial"/>
                <w:color w:val="BFBFBF"/>
                <w:sz w:val="18"/>
                <w:szCs w:val="18"/>
              </w:rPr>
            </w:pPr>
          </w:p>
        </w:tc>
        <w:tc>
          <w:tcPr>
            <w:tcW w:w="1135" w:type="dxa"/>
            <w:vAlign w:val="center"/>
          </w:tcPr>
          <w:p w14:paraId="5B76526B" w14:textId="77777777" w:rsidR="006A6D1E" w:rsidRPr="00400FC4" w:rsidRDefault="006A6D1E" w:rsidP="008A4294">
            <w:pPr>
              <w:spacing w:after="0"/>
              <w:ind w:left="34"/>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6544B879"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w:t>
            </w:r>
          </w:p>
        </w:tc>
        <w:tc>
          <w:tcPr>
            <w:tcW w:w="1134" w:type="dxa"/>
            <w:vAlign w:val="center"/>
          </w:tcPr>
          <w:p w14:paraId="1865DF7D" w14:textId="77777777" w:rsidR="006A6D1E" w:rsidRPr="00400FC4" w:rsidRDefault="006A6D1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73B769C" w14:textId="77777777" w:rsidR="006A6D1E" w:rsidRPr="00400FC4" w:rsidRDefault="006A43DB"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F41FAFD" w14:textId="77777777" w:rsidR="006A6D1E" w:rsidRPr="00400FC4" w:rsidRDefault="006A6D1E" w:rsidP="008A4294">
            <w:pPr>
              <w:spacing w:after="0"/>
              <w:rPr>
                <w:rFonts w:ascii="Arial" w:eastAsia="Calibri" w:hAnsi="Arial" w:cs="Arial"/>
                <w:color w:val="BFBFBF"/>
                <w:sz w:val="18"/>
                <w:szCs w:val="18"/>
              </w:rPr>
            </w:pPr>
          </w:p>
        </w:tc>
        <w:tc>
          <w:tcPr>
            <w:tcW w:w="2127" w:type="dxa"/>
            <w:vMerge/>
          </w:tcPr>
          <w:p w14:paraId="01469E38" w14:textId="77777777" w:rsidR="006A6D1E" w:rsidRPr="00400FC4" w:rsidRDefault="006A6D1E" w:rsidP="008A4294">
            <w:pPr>
              <w:spacing w:after="0"/>
              <w:rPr>
                <w:rFonts w:ascii="Arial" w:eastAsia="Calibri" w:hAnsi="Arial" w:cs="Arial"/>
                <w:color w:val="BFBFBF"/>
                <w:sz w:val="18"/>
                <w:szCs w:val="18"/>
              </w:rPr>
            </w:pPr>
          </w:p>
        </w:tc>
      </w:tr>
      <w:tr w:rsidR="00015E62" w:rsidRPr="00400FC4" w14:paraId="0DC6CD42" w14:textId="77777777" w:rsidTr="008A56DE">
        <w:trPr>
          <w:cantSplit/>
          <w:trHeight w:val="336"/>
        </w:trPr>
        <w:tc>
          <w:tcPr>
            <w:tcW w:w="1557" w:type="dxa"/>
            <w:vMerge w:val="restart"/>
            <w:vAlign w:val="center"/>
          </w:tcPr>
          <w:p w14:paraId="1A239E46" w14:textId="77777777" w:rsidR="00015E62" w:rsidRPr="00400FC4" w:rsidRDefault="00015E62" w:rsidP="00015E62">
            <w:pPr>
              <w:spacing w:after="0"/>
              <w:rPr>
                <w:rFonts w:ascii="Arial" w:eastAsia="Calibri" w:hAnsi="Arial" w:cs="Arial"/>
                <w:b/>
                <w:sz w:val="18"/>
                <w:szCs w:val="18"/>
              </w:rPr>
            </w:pPr>
            <w:r w:rsidRPr="00400FC4">
              <w:rPr>
                <w:rFonts w:ascii="Arial" w:eastAsia="Calibri" w:hAnsi="Arial" w:cs="Arial"/>
                <w:b/>
                <w:sz w:val="18"/>
                <w:szCs w:val="18"/>
              </w:rPr>
              <w:t>Podkowiec mały</w:t>
            </w:r>
          </w:p>
          <w:p w14:paraId="637B9AC3" w14:textId="77777777" w:rsidR="00015E62" w:rsidRPr="00015E62" w:rsidRDefault="00015E62" w:rsidP="00015E62">
            <w:pPr>
              <w:spacing w:after="0"/>
              <w:rPr>
                <w:rFonts w:ascii="Arial" w:eastAsia="Calibri" w:hAnsi="Arial" w:cs="Arial"/>
                <w:b/>
                <w:i/>
                <w:sz w:val="18"/>
                <w:szCs w:val="18"/>
              </w:rPr>
            </w:pPr>
            <w:r w:rsidRPr="00015E62">
              <w:rPr>
                <w:rFonts w:ascii="Arial" w:eastAsia="Calibri" w:hAnsi="Arial" w:cs="Arial"/>
                <w:b/>
                <w:i/>
                <w:sz w:val="18"/>
                <w:szCs w:val="18"/>
              </w:rPr>
              <w:t>Rhinolophus hipposideros</w:t>
            </w:r>
            <w:r w:rsidRPr="00015E62">
              <w:rPr>
                <w:rFonts w:ascii="Arial" w:eastAsia="Calibri" w:hAnsi="Arial" w:cs="Arial"/>
                <w:b/>
                <w:sz w:val="18"/>
                <w:szCs w:val="18"/>
              </w:rPr>
              <w:t xml:space="preserve"> Mopek </w:t>
            </w:r>
            <w:r w:rsidRPr="00400FC4">
              <w:rPr>
                <w:rFonts w:ascii="Arial" w:eastAsia="Calibri" w:hAnsi="Arial" w:cs="Arial"/>
                <w:b/>
                <w:sz w:val="18"/>
                <w:szCs w:val="18"/>
              </w:rPr>
              <w:t xml:space="preserve">zachodni  </w:t>
            </w:r>
            <w:r w:rsidRPr="00015E62">
              <w:rPr>
                <w:rFonts w:ascii="Arial" w:eastAsia="Calibri" w:hAnsi="Arial" w:cs="Arial"/>
                <w:b/>
                <w:i/>
                <w:sz w:val="18"/>
                <w:szCs w:val="18"/>
              </w:rPr>
              <w:t>Barbastella barbastellus</w:t>
            </w:r>
          </w:p>
          <w:p w14:paraId="17ED1D4C" w14:textId="77777777" w:rsidR="00015E62" w:rsidRPr="00202D77" w:rsidRDefault="00015E62" w:rsidP="00015E62">
            <w:pPr>
              <w:spacing w:after="0"/>
              <w:rPr>
                <w:rFonts w:ascii="Arial" w:eastAsia="Calibri" w:hAnsi="Arial" w:cs="Arial"/>
                <w:b/>
                <w:i/>
                <w:sz w:val="18"/>
                <w:szCs w:val="18"/>
              </w:rPr>
            </w:pPr>
            <w:r w:rsidRPr="00202D77">
              <w:rPr>
                <w:rFonts w:ascii="Arial" w:eastAsia="Calibri" w:hAnsi="Arial" w:cs="Arial"/>
                <w:b/>
                <w:sz w:val="18"/>
                <w:szCs w:val="18"/>
              </w:rPr>
              <w:t xml:space="preserve">Nocek Bechsteina  </w:t>
            </w:r>
            <w:r w:rsidRPr="00202D77">
              <w:rPr>
                <w:rFonts w:ascii="Arial" w:eastAsia="Calibri" w:hAnsi="Arial" w:cs="Arial"/>
                <w:b/>
                <w:i/>
                <w:sz w:val="18"/>
                <w:szCs w:val="18"/>
              </w:rPr>
              <w:t>Myotis bechsteinii</w:t>
            </w:r>
          </w:p>
          <w:p w14:paraId="7E899E5C" w14:textId="77777777" w:rsidR="00015E62" w:rsidRPr="00400FC4" w:rsidRDefault="00015E62" w:rsidP="00015E62">
            <w:pPr>
              <w:spacing w:after="0"/>
              <w:rPr>
                <w:rFonts w:ascii="Arial" w:eastAsia="Calibri" w:hAnsi="Arial" w:cs="Arial"/>
                <w:b/>
                <w:sz w:val="18"/>
                <w:szCs w:val="18"/>
              </w:rPr>
            </w:pPr>
            <w:r>
              <w:rPr>
                <w:rFonts w:ascii="Arial" w:eastAsia="Calibri" w:hAnsi="Arial" w:cs="Arial"/>
                <w:b/>
                <w:sz w:val="18"/>
                <w:szCs w:val="18"/>
              </w:rPr>
              <w:t>Nocek duż</w:t>
            </w:r>
            <w:r w:rsidRPr="00400FC4">
              <w:rPr>
                <w:rFonts w:ascii="Arial" w:eastAsia="Calibri" w:hAnsi="Arial" w:cs="Arial"/>
                <w:b/>
                <w:sz w:val="18"/>
                <w:szCs w:val="18"/>
              </w:rPr>
              <w:t xml:space="preserve">y </w:t>
            </w:r>
            <w:r w:rsidRPr="00400FC4">
              <w:rPr>
                <w:rFonts w:ascii="Arial" w:eastAsia="Calibri" w:hAnsi="Arial" w:cs="Arial"/>
                <w:b/>
                <w:i/>
                <w:sz w:val="18"/>
                <w:szCs w:val="18"/>
              </w:rPr>
              <w:t>Myotis myotis</w:t>
            </w:r>
            <w:r w:rsidRPr="00400FC4">
              <w:rPr>
                <w:rFonts w:ascii="Arial" w:eastAsia="Calibri" w:hAnsi="Arial" w:cs="Arial"/>
                <w:b/>
                <w:sz w:val="18"/>
                <w:szCs w:val="18"/>
              </w:rPr>
              <w:t xml:space="preserve"> </w:t>
            </w:r>
            <w:r>
              <w:rPr>
                <w:rFonts w:ascii="Arial" w:eastAsia="Calibri" w:hAnsi="Arial" w:cs="Arial"/>
                <w:b/>
                <w:sz w:val="18"/>
                <w:szCs w:val="18"/>
              </w:rPr>
              <w:t xml:space="preserve"> </w:t>
            </w:r>
            <w:r>
              <w:rPr>
                <w:rFonts w:ascii="Arial" w:eastAsia="Calibri" w:hAnsi="Arial" w:cs="Arial"/>
                <w:b/>
                <w:bCs/>
                <w:sz w:val="18"/>
                <w:szCs w:val="18"/>
              </w:rPr>
              <w:t xml:space="preserve">– gatunki nie wykazane </w:t>
            </w:r>
            <w:r>
              <w:rPr>
                <w:rFonts w:ascii="Arial" w:eastAsia="Calibri" w:hAnsi="Arial" w:cs="Arial"/>
                <w:b/>
                <w:bCs/>
                <w:sz w:val="18"/>
                <w:szCs w:val="18"/>
              </w:rPr>
              <w:br/>
              <w:t>w</w:t>
            </w:r>
            <w:r w:rsidRPr="00400FC4">
              <w:rPr>
                <w:rFonts w:ascii="Arial" w:eastAsia="Calibri" w:hAnsi="Arial" w:cs="Arial"/>
                <w:bCs/>
                <w:sz w:val="18"/>
                <w:szCs w:val="18"/>
              </w:rPr>
              <w:t xml:space="preserve"> </w:t>
            </w:r>
            <w:r w:rsidRPr="00202D77">
              <w:rPr>
                <w:rFonts w:ascii="Arial" w:eastAsia="Calibri" w:hAnsi="Arial" w:cs="Arial"/>
                <w:b/>
                <w:sz w:val="18"/>
                <w:szCs w:val="18"/>
              </w:rPr>
              <w:t>SDF proponowane do włączenia po zmianie SDF</w:t>
            </w:r>
          </w:p>
          <w:p w14:paraId="008D20A5" w14:textId="77777777" w:rsidR="00015E62" w:rsidRPr="00400FC4" w:rsidRDefault="00015E62" w:rsidP="00015E62">
            <w:pPr>
              <w:spacing w:after="0"/>
              <w:rPr>
                <w:rFonts w:ascii="Arial" w:eastAsia="Calibri" w:hAnsi="Arial" w:cs="Arial"/>
                <w:b/>
                <w:sz w:val="18"/>
                <w:szCs w:val="18"/>
              </w:rPr>
            </w:pPr>
          </w:p>
        </w:tc>
        <w:tc>
          <w:tcPr>
            <w:tcW w:w="707" w:type="dxa"/>
            <w:vMerge w:val="restart"/>
            <w:vAlign w:val="center"/>
          </w:tcPr>
          <w:p w14:paraId="4129F8BD"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1303</w:t>
            </w:r>
          </w:p>
          <w:p w14:paraId="0238373E"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1308</w:t>
            </w:r>
          </w:p>
          <w:p w14:paraId="41ABF687"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1323</w:t>
            </w:r>
          </w:p>
          <w:p w14:paraId="7D1D6AF0"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1324</w:t>
            </w:r>
          </w:p>
          <w:p w14:paraId="6C9C7E7C" w14:textId="77777777" w:rsidR="00015E62" w:rsidRPr="00400FC4" w:rsidRDefault="00015E62" w:rsidP="00015E62">
            <w:pPr>
              <w:spacing w:after="0"/>
              <w:ind w:left="-44"/>
              <w:rPr>
                <w:rFonts w:ascii="Arial" w:eastAsia="Calibri" w:hAnsi="Arial" w:cs="Arial"/>
                <w:b/>
                <w:bCs/>
                <w:sz w:val="18"/>
                <w:szCs w:val="18"/>
              </w:rPr>
            </w:pPr>
          </w:p>
        </w:tc>
        <w:tc>
          <w:tcPr>
            <w:tcW w:w="1277" w:type="dxa"/>
            <w:vMerge w:val="restart"/>
            <w:vAlign w:val="center"/>
          </w:tcPr>
          <w:p w14:paraId="4AAD3A48" w14:textId="77777777" w:rsidR="00015E62" w:rsidRPr="00400FC4" w:rsidRDefault="00015E62" w:rsidP="00015E62">
            <w:pPr>
              <w:spacing w:after="0"/>
              <w:rPr>
                <w:rFonts w:ascii="Arial" w:eastAsia="Calibri" w:hAnsi="Arial" w:cs="Arial"/>
                <w:sz w:val="18"/>
                <w:szCs w:val="18"/>
              </w:rPr>
            </w:pPr>
            <w:r w:rsidRPr="00400FC4">
              <w:rPr>
                <w:rFonts w:ascii="Arial" w:hAnsi="Arial" w:cs="Arial"/>
                <w:sz w:val="18"/>
                <w:szCs w:val="18"/>
              </w:rPr>
              <w:t>Jaskinia Księdza Borka</w:t>
            </w:r>
          </w:p>
        </w:tc>
        <w:tc>
          <w:tcPr>
            <w:tcW w:w="1135" w:type="dxa"/>
          </w:tcPr>
          <w:p w14:paraId="72A1B0E6"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400C521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33B694A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Podkowiec mały</w:t>
            </w:r>
          </w:p>
        </w:tc>
        <w:tc>
          <w:tcPr>
            <w:tcW w:w="1134" w:type="dxa"/>
            <w:vAlign w:val="center"/>
          </w:tcPr>
          <w:p w14:paraId="7E727388"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7C71B9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restart"/>
            <w:vAlign w:val="center"/>
          </w:tcPr>
          <w:p w14:paraId="7C7990EB"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127" w:type="dxa"/>
            <w:vMerge w:val="restart"/>
            <w:vAlign w:val="center"/>
          </w:tcPr>
          <w:p w14:paraId="5EB9824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r>
      <w:tr w:rsidR="00015E62" w:rsidRPr="00400FC4" w14:paraId="5BDBAB59" w14:textId="77777777" w:rsidTr="006A43DB">
        <w:trPr>
          <w:cantSplit/>
          <w:trHeight w:val="336"/>
        </w:trPr>
        <w:tc>
          <w:tcPr>
            <w:tcW w:w="1557" w:type="dxa"/>
            <w:vMerge/>
            <w:vAlign w:val="center"/>
          </w:tcPr>
          <w:p w14:paraId="1EBD280F" w14:textId="77777777" w:rsidR="00015E62" w:rsidRPr="00400FC4" w:rsidRDefault="00015E62" w:rsidP="00015E62">
            <w:pPr>
              <w:spacing w:after="0"/>
              <w:rPr>
                <w:rFonts w:ascii="Arial" w:eastAsia="Calibri" w:hAnsi="Arial" w:cs="Arial"/>
                <w:b/>
                <w:sz w:val="18"/>
                <w:szCs w:val="18"/>
              </w:rPr>
            </w:pPr>
          </w:p>
        </w:tc>
        <w:tc>
          <w:tcPr>
            <w:tcW w:w="707" w:type="dxa"/>
            <w:vMerge/>
            <w:vAlign w:val="center"/>
          </w:tcPr>
          <w:p w14:paraId="59B67B13" w14:textId="77777777" w:rsidR="00015E62" w:rsidRPr="00400FC4" w:rsidRDefault="00015E62" w:rsidP="00015E62">
            <w:pPr>
              <w:spacing w:after="0"/>
              <w:ind w:left="-44"/>
              <w:rPr>
                <w:rFonts w:ascii="Arial" w:eastAsia="Calibri" w:hAnsi="Arial" w:cs="Arial"/>
                <w:sz w:val="18"/>
                <w:szCs w:val="18"/>
              </w:rPr>
            </w:pPr>
          </w:p>
        </w:tc>
        <w:tc>
          <w:tcPr>
            <w:tcW w:w="1277" w:type="dxa"/>
            <w:vMerge/>
          </w:tcPr>
          <w:p w14:paraId="489C6783" w14:textId="77777777" w:rsidR="00015E62" w:rsidRPr="00400FC4" w:rsidRDefault="00015E62" w:rsidP="00015E62">
            <w:pPr>
              <w:spacing w:after="0"/>
              <w:ind w:left="34"/>
              <w:rPr>
                <w:rFonts w:ascii="Arial" w:eastAsia="Calibri" w:hAnsi="Arial" w:cs="Arial"/>
                <w:sz w:val="18"/>
                <w:szCs w:val="18"/>
              </w:rPr>
            </w:pPr>
          </w:p>
        </w:tc>
        <w:tc>
          <w:tcPr>
            <w:tcW w:w="1135" w:type="dxa"/>
            <w:vAlign w:val="center"/>
          </w:tcPr>
          <w:p w14:paraId="333BDDBD"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1AB66AA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6325B3E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Mopek</w:t>
            </w:r>
          </w:p>
        </w:tc>
        <w:tc>
          <w:tcPr>
            <w:tcW w:w="1134" w:type="dxa"/>
            <w:vAlign w:val="center"/>
          </w:tcPr>
          <w:p w14:paraId="3874543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D019B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vAlign w:val="center"/>
          </w:tcPr>
          <w:p w14:paraId="0776BFB2"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71A4D711"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1A813D30" w14:textId="77777777" w:rsidTr="008A56DE">
        <w:trPr>
          <w:cantSplit/>
          <w:trHeight w:val="336"/>
        </w:trPr>
        <w:tc>
          <w:tcPr>
            <w:tcW w:w="1557" w:type="dxa"/>
            <w:vMerge/>
            <w:vAlign w:val="center"/>
          </w:tcPr>
          <w:p w14:paraId="15495F0F" w14:textId="77777777" w:rsidR="00015E62" w:rsidRPr="00400FC4" w:rsidRDefault="00015E62" w:rsidP="00015E62">
            <w:pPr>
              <w:spacing w:after="0"/>
              <w:rPr>
                <w:rFonts w:ascii="Arial" w:eastAsia="Calibri" w:hAnsi="Arial" w:cs="Arial"/>
                <w:b/>
                <w:sz w:val="18"/>
                <w:szCs w:val="18"/>
              </w:rPr>
            </w:pPr>
          </w:p>
        </w:tc>
        <w:tc>
          <w:tcPr>
            <w:tcW w:w="707" w:type="dxa"/>
            <w:vMerge/>
            <w:vAlign w:val="center"/>
          </w:tcPr>
          <w:p w14:paraId="3AD0813D" w14:textId="77777777" w:rsidR="00015E62" w:rsidRPr="00400FC4" w:rsidRDefault="00015E62" w:rsidP="00015E62">
            <w:pPr>
              <w:spacing w:after="0"/>
              <w:ind w:left="-44"/>
              <w:rPr>
                <w:rFonts w:ascii="Arial" w:eastAsia="Calibri" w:hAnsi="Arial" w:cs="Arial"/>
                <w:sz w:val="18"/>
                <w:szCs w:val="18"/>
              </w:rPr>
            </w:pPr>
          </w:p>
        </w:tc>
        <w:tc>
          <w:tcPr>
            <w:tcW w:w="1277" w:type="dxa"/>
            <w:vMerge/>
          </w:tcPr>
          <w:p w14:paraId="6BFAE33D" w14:textId="77777777" w:rsidR="00015E62" w:rsidRPr="00400FC4" w:rsidRDefault="00015E62" w:rsidP="00015E62">
            <w:pPr>
              <w:spacing w:after="0"/>
              <w:ind w:left="34"/>
              <w:rPr>
                <w:rFonts w:ascii="Arial" w:eastAsia="Calibri" w:hAnsi="Arial" w:cs="Arial"/>
                <w:sz w:val="18"/>
                <w:szCs w:val="18"/>
              </w:rPr>
            </w:pPr>
          </w:p>
        </w:tc>
        <w:tc>
          <w:tcPr>
            <w:tcW w:w="1135" w:type="dxa"/>
          </w:tcPr>
          <w:p w14:paraId="12EC9273"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18BAFFD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58F5F8E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Bechsteina</w:t>
            </w:r>
          </w:p>
        </w:tc>
        <w:tc>
          <w:tcPr>
            <w:tcW w:w="1134" w:type="dxa"/>
          </w:tcPr>
          <w:p w14:paraId="6F5AA44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tcPr>
          <w:p w14:paraId="035D73B8"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32CFC3D"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5FD571F2"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7D9D3A23" w14:textId="77777777" w:rsidTr="006A43DB">
        <w:trPr>
          <w:cantSplit/>
          <w:trHeight w:val="336"/>
        </w:trPr>
        <w:tc>
          <w:tcPr>
            <w:tcW w:w="1557" w:type="dxa"/>
            <w:vMerge/>
            <w:vAlign w:val="center"/>
          </w:tcPr>
          <w:p w14:paraId="6B151FF8" w14:textId="77777777" w:rsidR="00015E62" w:rsidRPr="00400FC4" w:rsidRDefault="00015E62" w:rsidP="00015E62">
            <w:pPr>
              <w:spacing w:after="0"/>
              <w:rPr>
                <w:rFonts w:ascii="Arial" w:eastAsia="Calibri" w:hAnsi="Arial" w:cs="Arial"/>
                <w:b/>
                <w:sz w:val="18"/>
                <w:szCs w:val="18"/>
              </w:rPr>
            </w:pPr>
          </w:p>
        </w:tc>
        <w:tc>
          <w:tcPr>
            <w:tcW w:w="707" w:type="dxa"/>
            <w:vMerge/>
            <w:vAlign w:val="center"/>
          </w:tcPr>
          <w:p w14:paraId="24785C84" w14:textId="77777777" w:rsidR="00015E62" w:rsidRPr="00400FC4" w:rsidRDefault="00015E62" w:rsidP="00015E62">
            <w:pPr>
              <w:spacing w:after="0"/>
              <w:ind w:left="-44"/>
              <w:rPr>
                <w:rFonts w:ascii="Arial" w:eastAsia="Calibri" w:hAnsi="Arial" w:cs="Arial"/>
                <w:sz w:val="18"/>
                <w:szCs w:val="18"/>
              </w:rPr>
            </w:pPr>
          </w:p>
        </w:tc>
        <w:tc>
          <w:tcPr>
            <w:tcW w:w="1277" w:type="dxa"/>
            <w:vMerge/>
          </w:tcPr>
          <w:p w14:paraId="3881EB53" w14:textId="77777777" w:rsidR="00015E62" w:rsidRPr="00400FC4" w:rsidRDefault="00015E62" w:rsidP="00015E62">
            <w:pPr>
              <w:spacing w:after="0"/>
              <w:ind w:left="34"/>
              <w:rPr>
                <w:rFonts w:ascii="Arial" w:eastAsia="Calibri" w:hAnsi="Arial" w:cs="Arial"/>
                <w:sz w:val="18"/>
                <w:szCs w:val="18"/>
              </w:rPr>
            </w:pPr>
          </w:p>
        </w:tc>
        <w:tc>
          <w:tcPr>
            <w:tcW w:w="1135" w:type="dxa"/>
          </w:tcPr>
          <w:p w14:paraId="6B2DB1E8"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530EFA8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00AEFB5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duży</w:t>
            </w:r>
          </w:p>
        </w:tc>
        <w:tc>
          <w:tcPr>
            <w:tcW w:w="1134" w:type="dxa"/>
            <w:vAlign w:val="center"/>
          </w:tcPr>
          <w:p w14:paraId="53EE208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163FED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43565B0"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2F8ADF17"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09056F92" w14:textId="77777777" w:rsidTr="00200EFD">
        <w:trPr>
          <w:cantSplit/>
          <w:trHeight w:val="155"/>
        </w:trPr>
        <w:tc>
          <w:tcPr>
            <w:tcW w:w="1557" w:type="dxa"/>
            <w:vMerge/>
            <w:vAlign w:val="center"/>
          </w:tcPr>
          <w:p w14:paraId="13CC472E" w14:textId="77777777" w:rsidR="00015E62" w:rsidRPr="00400FC4" w:rsidRDefault="00015E62" w:rsidP="00015E62">
            <w:pPr>
              <w:spacing w:after="0"/>
              <w:rPr>
                <w:rFonts w:ascii="Arial" w:eastAsia="Calibri" w:hAnsi="Arial" w:cs="Arial"/>
                <w:b/>
                <w:sz w:val="18"/>
                <w:szCs w:val="18"/>
              </w:rPr>
            </w:pPr>
          </w:p>
        </w:tc>
        <w:tc>
          <w:tcPr>
            <w:tcW w:w="707" w:type="dxa"/>
            <w:vMerge/>
          </w:tcPr>
          <w:p w14:paraId="1ED369EF" w14:textId="77777777" w:rsidR="00015E62" w:rsidRPr="00400FC4" w:rsidRDefault="00015E62" w:rsidP="00015E62">
            <w:pPr>
              <w:spacing w:after="0"/>
              <w:ind w:left="-44"/>
              <w:rPr>
                <w:rFonts w:ascii="Arial" w:eastAsia="Calibri" w:hAnsi="Arial" w:cs="Arial"/>
                <w:sz w:val="18"/>
                <w:szCs w:val="18"/>
              </w:rPr>
            </w:pPr>
          </w:p>
        </w:tc>
        <w:tc>
          <w:tcPr>
            <w:tcW w:w="1277" w:type="dxa"/>
            <w:vMerge/>
          </w:tcPr>
          <w:p w14:paraId="2F93AE79" w14:textId="77777777" w:rsidR="00015E62" w:rsidRPr="00400FC4" w:rsidRDefault="00015E62" w:rsidP="00015E62">
            <w:pPr>
              <w:spacing w:after="0"/>
              <w:ind w:left="34"/>
              <w:rPr>
                <w:rFonts w:ascii="Arial" w:eastAsia="Calibri" w:hAnsi="Arial" w:cs="Arial"/>
                <w:sz w:val="18"/>
                <w:szCs w:val="18"/>
              </w:rPr>
            </w:pPr>
          </w:p>
        </w:tc>
        <w:tc>
          <w:tcPr>
            <w:tcW w:w="1135" w:type="dxa"/>
            <w:vMerge w:val="restart"/>
            <w:vAlign w:val="center"/>
          </w:tcPr>
          <w:p w14:paraId="4F9917B8"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siedliska</w:t>
            </w:r>
          </w:p>
        </w:tc>
        <w:tc>
          <w:tcPr>
            <w:tcW w:w="2553" w:type="dxa"/>
          </w:tcPr>
          <w:p w14:paraId="3F2FDDC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Dostępność wlotów dla nietoperzy</w:t>
            </w:r>
          </w:p>
        </w:tc>
        <w:tc>
          <w:tcPr>
            <w:tcW w:w="1134" w:type="dxa"/>
            <w:vAlign w:val="center"/>
          </w:tcPr>
          <w:p w14:paraId="2A5C501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2798E06"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C4A45D5"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4865EB6C"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1429B171" w14:textId="77777777" w:rsidTr="00200EFD">
        <w:trPr>
          <w:cantSplit/>
          <w:trHeight w:val="155"/>
        </w:trPr>
        <w:tc>
          <w:tcPr>
            <w:tcW w:w="1557" w:type="dxa"/>
            <w:vMerge/>
            <w:vAlign w:val="center"/>
          </w:tcPr>
          <w:p w14:paraId="3095E5A5"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0197A7DD"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320F7040"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15520C1D" w14:textId="77777777" w:rsidR="00015E62" w:rsidRPr="00400FC4" w:rsidRDefault="00015E62" w:rsidP="00015E62">
            <w:pPr>
              <w:spacing w:after="0"/>
              <w:ind w:left="34"/>
              <w:rPr>
                <w:rFonts w:ascii="Arial" w:eastAsia="Calibri" w:hAnsi="Arial" w:cs="Arial"/>
                <w:color w:val="BFBFBF"/>
                <w:sz w:val="18"/>
                <w:szCs w:val="18"/>
              </w:rPr>
            </w:pPr>
          </w:p>
        </w:tc>
        <w:tc>
          <w:tcPr>
            <w:tcW w:w="2553" w:type="dxa"/>
          </w:tcPr>
          <w:p w14:paraId="07A770B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Zabezpieczenie przed niepokojeniem nietoperzy</w:t>
            </w:r>
          </w:p>
        </w:tc>
        <w:tc>
          <w:tcPr>
            <w:tcW w:w="1134" w:type="dxa"/>
            <w:vAlign w:val="center"/>
          </w:tcPr>
          <w:p w14:paraId="3D9CEDB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8579E7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64681B3E"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08EA00B4"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DDE2144" w14:textId="77777777" w:rsidTr="00200EFD">
        <w:trPr>
          <w:cantSplit/>
          <w:trHeight w:val="155"/>
        </w:trPr>
        <w:tc>
          <w:tcPr>
            <w:tcW w:w="1557" w:type="dxa"/>
            <w:vMerge/>
            <w:vAlign w:val="center"/>
          </w:tcPr>
          <w:p w14:paraId="1E88EA6F"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05966883"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7634284D"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49FB1373" w14:textId="77777777" w:rsidR="00015E62" w:rsidRPr="00400FC4" w:rsidRDefault="00015E62" w:rsidP="00015E62">
            <w:pPr>
              <w:spacing w:after="0"/>
              <w:ind w:left="34"/>
              <w:rPr>
                <w:rFonts w:ascii="Arial" w:eastAsia="Calibri" w:hAnsi="Arial" w:cs="Arial"/>
                <w:color w:val="BFBFBF"/>
                <w:sz w:val="18"/>
                <w:szCs w:val="18"/>
              </w:rPr>
            </w:pPr>
          </w:p>
        </w:tc>
        <w:tc>
          <w:tcPr>
            <w:tcW w:w="2553" w:type="dxa"/>
          </w:tcPr>
          <w:p w14:paraId="4025F7D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Warunki mikroklimatyczne</w:t>
            </w:r>
          </w:p>
        </w:tc>
        <w:tc>
          <w:tcPr>
            <w:tcW w:w="1134" w:type="dxa"/>
            <w:vAlign w:val="center"/>
          </w:tcPr>
          <w:p w14:paraId="0BA1135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D7011E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F6C8DB6"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52854613"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0B1041A1" w14:textId="77777777" w:rsidTr="00200EFD">
        <w:trPr>
          <w:cantSplit/>
          <w:trHeight w:val="155"/>
        </w:trPr>
        <w:tc>
          <w:tcPr>
            <w:tcW w:w="1557" w:type="dxa"/>
            <w:vMerge/>
            <w:vAlign w:val="center"/>
          </w:tcPr>
          <w:p w14:paraId="2DAF09CB"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2F176D4A"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30C880BB"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16FF5F67" w14:textId="77777777" w:rsidR="00015E62" w:rsidRPr="00400FC4" w:rsidRDefault="00015E62" w:rsidP="00015E62">
            <w:pPr>
              <w:spacing w:after="0"/>
              <w:ind w:left="34"/>
              <w:rPr>
                <w:rFonts w:ascii="Arial" w:eastAsia="Calibri" w:hAnsi="Arial" w:cs="Arial"/>
                <w:color w:val="BFBFBF"/>
                <w:sz w:val="18"/>
                <w:szCs w:val="18"/>
              </w:rPr>
            </w:pPr>
          </w:p>
        </w:tc>
        <w:tc>
          <w:tcPr>
            <w:tcW w:w="2553" w:type="dxa"/>
          </w:tcPr>
          <w:p w14:paraId="5DFBA13F" w14:textId="77777777" w:rsidR="00015E62" w:rsidRPr="00400FC4" w:rsidRDefault="00015E62" w:rsidP="00015E62">
            <w:pPr>
              <w:spacing w:after="0"/>
              <w:rPr>
                <w:rFonts w:ascii="Arial" w:eastAsia="Calibri" w:hAnsi="Arial" w:cs="Arial"/>
                <w:iCs/>
                <w:sz w:val="18"/>
                <w:szCs w:val="18"/>
              </w:rPr>
            </w:pPr>
            <w:r w:rsidRPr="00400FC4">
              <w:rPr>
                <w:rFonts w:ascii="Arial" w:eastAsia="Calibri" w:hAnsi="Arial" w:cs="Arial"/>
                <w:iCs/>
                <w:sz w:val="18"/>
                <w:szCs w:val="18"/>
              </w:rPr>
              <w:t>Udział terenów zalesionych w otoczeniu zimowiska</w:t>
            </w:r>
          </w:p>
        </w:tc>
        <w:tc>
          <w:tcPr>
            <w:tcW w:w="1134" w:type="dxa"/>
            <w:vAlign w:val="center"/>
          </w:tcPr>
          <w:p w14:paraId="1965DBE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3B1397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0F5F480"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26B1B8EE"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124D9183" w14:textId="77777777" w:rsidTr="00200EFD">
        <w:trPr>
          <w:cantSplit/>
          <w:trHeight w:val="155"/>
        </w:trPr>
        <w:tc>
          <w:tcPr>
            <w:tcW w:w="1557" w:type="dxa"/>
            <w:vMerge/>
            <w:vAlign w:val="center"/>
          </w:tcPr>
          <w:p w14:paraId="09B275B0"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1E599D42"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6EF2A8EB"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6E472532" w14:textId="77777777" w:rsidR="00015E62" w:rsidRPr="00400FC4" w:rsidRDefault="00015E62" w:rsidP="00015E62">
            <w:pPr>
              <w:spacing w:after="0"/>
              <w:ind w:left="34"/>
              <w:rPr>
                <w:rFonts w:ascii="Arial" w:eastAsia="Calibri" w:hAnsi="Arial" w:cs="Arial"/>
                <w:color w:val="BFBFBF"/>
                <w:sz w:val="18"/>
                <w:szCs w:val="18"/>
              </w:rPr>
            </w:pPr>
          </w:p>
        </w:tc>
        <w:tc>
          <w:tcPr>
            <w:tcW w:w="2553" w:type="dxa"/>
          </w:tcPr>
          <w:p w14:paraId="3A6AE9AC" w14:textId="77777777" w:rsidR="00015E62" w:rsidRPr="00400FC4" w:rsidRDefault="00015E62" w:rsidP="00015E62">
            <w:pPr>
              <w:spacing w:after="0"/>
              <w:rPr>
                <w:rFonts w:ascii="Arial" w:eastAsia="Calibri" w:hAnsi="Arial" w:cs="Arial"/>
                <w:iCs/>
                <w:sz w:val="18"/>
                <w:szCs w:val="18"/>
              </w:rPr>
            </w:pPr>
            <w:r w:rsidRPr="00400FC4">
              <w:rPr>
                <w:rFonts w:ascii="Arial" w:eastAsia="Calibri" w:hAnsi="Arial" w:cs="Arial"/>
                <w:iCs/>
                <w:sz w:val="18"/>
                <w:szCs w:val="18"/>
              </w:rPr>
              <w:t>Łączność zimowiska z potencjalnymi biotopami letnimi</w:t>
            </w:r>
          </w:p>
        </w:tc>
        <w:tc>
          <w:tcPr>
            <w:tcW w:w="1134" w:type="dxa"/>
            <w:vAlign w:val="center"/>
          </w:tcPr>
          <w:p w14:paraId="329344B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6C053D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B5DF2EB"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4E3CEC99"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78031349" w14:textId="77777777" w:rsidTr="00200EFD">
        <w:trPr>
          <w:cantSplit/>
          <w:trHeight w:val="710"/>
        </w:trPr>
        <w:tc>
          <w:tcPr>
            <w:tcW w:w="1557" w:type="dxa"/>
            <w:vMerge/>
            <w:vAlign w:val="center"/>
          </w:tcPr>
          <w:p w14:paraId="44D3FF98"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14013C1E"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0E6C12D5" w14:textId="77777777" w:rsidR="00015E62" w:rsidRPr="00400FC4" w:rsidRDefault="00015E62" w:rsidP="00015E62">
            <w:pPr>
              <w:spacing w:after="0"/>
              <w:ind w:left="34"/>
              <w:rPr>
                <w:rFonts w:ascii="Arial" w:eastAsia="Calibri" w:hAnsi="Arial" w:cs="Arial"/>
                <w:color w:val="BFBFBF"/>
                <w:sz w:val="18"/>
                <w:szCs w:val="18"/>
              </w:rPr>
            </w:pPr>
          </w:p>
        </w:tc>
        <w:tc>
          <w:tcPr>
            <w:tcW w:w="1135" w:type="dxa"/>
            <w:vAlign w:val="center"/>
          </w:tcPr>
          <w:p w14:paraId="631B373D"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2623126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w:t>
            </w:r>
          </w:p>
        </w:tc>
        <w:tc>
          <w:tcPr>
            <w:tcW w:w="1134" w:type="dxa"/>
            <w:vAlign w:val="center"/>
          </w:tcPr>
          <w:p w14:paraId="2A85BAD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75D46C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0724D58"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3C0DC9CA"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75F31F14" w14:textId="77777777" w:rsidTr="007F32C2">
        <w:trPr>
          <w:cantSplit/>
          <w:trHeight w:val="336"/>
        </w:trPr>
        <w:tc>
          <w:tcPr>
            <w:tcW w:w="1557" w:type="dxa"/>
            <w:vMerge w:val="restart"/>
            <w:vAlign w:val="center"/>
          </w:tcPr>
          <w:p w14:paraId="2907D913" w14:textId="77777777" w:rsidR="00015E62" w:rsidRPr="00400FC4" w:rsidRDefault="00015E62" w:rsidP="00015E62">
            <w:pPr>
              <w:spacing w:after="0"/>
              <w:rPr>
                <w:rFonts w:ascii="Arial" w:eastAsia="Calibri" w:hAnsi="Arial" w:cs="Arial"/>
                <w:b/>
                <w:sz w:val="18"/>
                <w:szCs w:val="18"/>
              </w:rPr>
            </w:pPr>
            <w:r w:rsidRPr="00400FC4">
              <w:rPr>
                <w:rFonts w:ascii="Arial" w:eastAsia="Calibri" w:hAnsi="Arial" w:cs="Arial"/>
                <w:b/>
                <w:sz w:val="18"/>
                <w:szCs w:val="18"/>
              </w:rPr>
              <w:t>Podkowiec mały</w:t>
            </w:r>
          </w:p>
          <w:p w14:paraId="2D1F63A1" w14:textId="77777777" w:rsidR="00015E62" w:rsidRPr="00015E62" w:rsidRDefault="00015E62" w:rsidP="00015E62">
            <w:pPr>
              <w:spacing w:after="0"/>
              <w:rPr>
                <w:rFonts w:ascii="Arial" w:eastAsia="Calibri" w:hAnsi="Arial" w:cs="Arial"/>
                <w:b/>
                <w:i/>
                <w:sz w:val="18"/>
                <w:szCs w:val="18"/>
              </w:rPr>
            </w:pPr>
            <w:r w:rsidRPr="00015E62">
              <w:rPr>
                <w:rFonts w:ascii="Arial" w:eastAsia="Calibri" w:hAnsi="Arial" w:cs="Arial"/>
                <w:b/>
                <w:i/>
                <w:sz w:val="18"/>
                <w:szCs w:val="18"/>
              </w:rPr>
              <w:t>Rhinolophus hipposideros</w:t>
            </w:r>
            <w:r w:rsidRPr="00015E62">
              <w:rPr>
                <w:rFonts w:ascii="Arial" w:eastAsia="Calibri" w:hAnsi="Arial" w:cs="Arial"/>
                <w:b/>
                <w:sz w:val="18"/>
                <w:szCs w:val="18"/>
              </w:rPr>
              <w:t xml:space="preserve"> Mopek </w:t>
            </w:r>
            <w:r w:rsidRPr="00400FC4">
              <w:rPr>
                <w:rFonts w:ascii="Arial" w:eastAsia="Calibri" w:hAnsi="Arial" w:cs="Arial"/>
                <w:b/>
                <w:sz w:val="18"/>
                <w:szCs w:val="18"/>
              </w:rPr>
              <w:t xml:space="preserve">zachodni  </w:t>
            </w:r>
            <w:r w:rsidRPr="00015E62">
              <w:rPr>
                <w:rFonts w:ascii="Arial" w:eastAsia="Calibri" w:hAnsi="Arial" w:cs="Arial"/>
                <w:b/>
                <w:i/>
                <w:sz w:val="18"/>
                <w:szCs w:val="18"/>
              </w:rPr>
              <w:t>Barbastella barbastellus</w:t>
            </w:r>
          </w:p>
          <w:p w14:paraId="283DD408" w14:textId="77777777" w:rsidR="00015E62" w:rsidRPr="00202D77" w:rsidRDefault="00015E62" w:rsidP="00015E62">
            <w:pPr>
              <w:spacing w:after="0"/>
              <w:rPr>
                <w:rFonts w:ascii="Arial" w:eastAsia="Calibri" w:hAnsi="Arial" w:cs="Arial"/>
                <w:b/>
                <w:i/>
                <w:sz w:val="18"/>
                <w:szCs w:val="18"/>
              </w:rPr>
            </w:pPr>
            <w:r w:rsidRPr="00202D77">
              <w:rPr>
                <w:rFonts w:ascii="Arial" w:eastAsia="Calibri" w:hAnsi="Arial" w:cs="Arial"/>
                <w:b/>
                <w:sz w:val="18"/>
                <w:szCs w:val="18"/>
              </w:rPr>
              <w:t xml:space="preserve">Nocek Bechsteina  </w:t>
            </w:r>
            <w:r w:rsidRPr="00202D77">
              <w:rPr>
                <w:rFonts w:ascii="Arial" w:eastAsia="Calibri" w:hAnsi="Arial" w:cs="Arial"/>
                <w:b/>
                <w:i/>
                <w:sz w:val="18"/>
                <w:szCs w:val="18"/>
              </w:rPr>
              <w:t>Myotis bechsteinii</w:t>
            </w:r>
          </w:p>
          <w:p w14:paraId="66FC07C0" w14:textId="77777777" w:rsidR="00015E62" w:rsidRPr="00400FC4" w:rsidRDefault="00015E62" w:rsidP="00015E62">
            <w:pPr>
              <w:spacing w:after="0"/>
              <w:rPr>
                <w:rFonts w:ascii="Arial" w:eastAsia="Calibri" w:hAnsi="Arial" w:cs="Arial"/>
                <w:b/>
                <w:sz w:val="18"/>
                <w:szCs w:val="18"/>
              </w:rPr>
            </w:pPr>
            <w:r>
              <w:rPr>
                <w:rFonts w:ascii="Arial" w:eastAsia="Calibri" w:hAnsi="Arial" w:cs="Arial"/>
                <w:b/>
                <w:sz w:val="18"/>
                <w:szCs w:val="18"/>
              </w:rPr>
              <w:t>Nocek duż</w:t>
            </w:r>
            <w:r w:rsidRPr="00400FC4">
              <w:rPr>
                <w:rFonts w:ascii="Arial" w:eastAsia="Calibri" w:hAnsi="Arial" w:cs="Arial"/>
                <w:b/>
                <w:sz w:val="18"/>
                <w:szCs w:val="18"/>
              </w:rPr>
              <w:t xml:space="preserve">y </w:t>
            </w:r>
            <w:r w:rsidRPr="00400FC4">
              <w:rPr>
                <w:rFonts w:ascii="Arial" w:eastAsia="Calibri" w:hAnsi="Arial" w:cs="Arial"/>
                <w:b/>
                <w:i/>
                <w:sz w:val="18"/>
                <w:szCs w:val="18"/>
              </w:rPr>
              <w:t>Myotis myotis</w:t>
            </w:r>
            <w:r w:rsidRPr="00400FC4">
              <w:rPr>
                <w:rFonts w:ascii="Arial" w:eastAsia="Calibri" w:hAnsi="Arial" w:cs="Arial"/>
                <w:b/>
                <w:sz w:val="18"/>
                <w:szCs w:val="18"/>
              </w:rPr>
              <w:t xml:space="preserve"> </w:t>
            </w:r>
            <w:r>
              <w:rPr>
                <w:rFonts w:ascii="Arial" w:eastAsia="Calibri" w:hAnsi="Arial" w:cs="Arial"/>
                <w:b/>
                <w:sz w:val="18"/>
                <w:szCs w:val="18"/>
              </w:rPr>
              <w:t xml:space="preserve"> </w:t>
            </w:r>
            <w:r>
              <w:rPr>
                <w:rFonts w:ascii="Arial" w:eastAsia="Calibri" w:hAnsi="Arial" w:cs="Arial"/>
                <w:b/>
                <w:bCs/>
                <w:sz w:val="18"/>
                <w:szCs w:val="18"/>
              </w:rPr>
              <w:t xml:space="preserve">– gatunki nie wykazane </w:t>
            </w:r>
            <w:r>
              <w:rPr>
                <w:rFonts w:ascii="Arial" w:eastAsia="Calibri" w:hAnsi="Arial" w:cs="Arial"/>
                <w:b/>
                <w:bCs/>
                <w:sz w:val="18"/>
                <w:szCs w:val="18"/>
              </w:rPr>
              <w:br/>
              <w:t>w</w:t>
            </w:r>
            <w:r w:rsidRPr="00400FC4">
              <w:rPr>
                <w:rFonts w:ascii="Arial" w:eastAsia="Calibri" w:hAnsi="Arial" w:cs="Arial"/>
                <w:bCs/>
                <w:sz w:val="18"/>
                <w:szCs w:val="18"/>
              </w:rPr>
              <w:t xml:space="preserve"> </w:t>
            </w:r>
            <w:r w:rsidRPr="00202D77">
              <w:rPr>
                <w:rFonts w:ascii="Arial" w:eastAsia="Calibri" w:hAnsi="Arial" w:cs="Arial"/>
                <w:b/>
                <w:sz w:val="18"/>
                <w:szCs w:val="18"/>
              </w:rPr>
              <w:t>SDF proponowane do włączenia po zmianie SDF</w:t>
            </w:r>
          </w:p>
          <w:p w14:paraId="6DC25093" w14:textId="77777777" w:rsidR="00015E62" w:rsidRPr="00400FC4" w:rsidRDefault="00015E62" w:rsidP="00015E62">
            <w:pPr>
              <w:spacing w:after="0"/>
              <w:rPr>
                <w:rFonts w:ascii="Arial" w:eastAsia="Calibri" w:hAnsi="Arial" w:cs="Arial"/>
                <w:b/>
                <w:sz w:val="18"/>
                <w:szCs w:val="18"/>
              </w:rPr>
            </w:pPr>
          </w:p>
        </w:tc>
        <w:tc>
          <w:tcPr>
            <w:tcW w:w="707" w:type="dxa"/>
            <w:vMerge w:val="restart"/>
            <w:vAlign w:val="center"/>
          </w:tcPr>
          <w:p w14:paraId="529A12F5"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1303</w:t>
            </w:r>
          </w:p>
          <w:p w14:paraId="7BD62F12"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1308</w:t>
            </w:r>
          </w:p>
          <w:p w14:paraId="62D8BF39"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1323</w:t>
            </w:r>
          </w:p>
          <w:p w14:paraId="302CC6F3"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1324</w:t>
            </w:r>
          </w:p>
          <w:p w14:paraId="40D91891" w14:textId="77777777" w:rsidR="00015E62" w:rsidRPr="00400FC4" w:rsidRDefault="00015E62" w:rsidP="00015E62">
            <w:pPr>
              <w:spacing w:after="0"/>
              <w:ind w:left="-44"/>
              <w:rPr>
                <w:rFonts w:ascii="Arial" w:eastAsia="Calibri" w:hAnsi="Arial" w:cs="Arial"/>
                <w:b/>
                <w:bCs/>
                <w:sz w:val="18"/>
                <w:szCs w:val="18"/>
              </w:rPr>
            </w:pPr>
          </w:p>
        </w:tc>
        <w:tc>
          <w:tcPr>
            <w:tcW w:w="1277" w:type="dxa"/>
            <w:vMerge w:val="restart"/>
            <w:shd w:val="clear" w:color="auto" w:fill="auto"/>
            <w:vAlign w:val="center"/>
          </w:tcPr>
          <w:p w14:paraId="639046AB" w14:textId="77777777" w:rsidR="00015E62" w:rsidRPr="00400FC4" w:rsidRDefault="00015E62" w:rsidP="00015E62">
            <w:pPr>
              <w:spacing w:after="0"/>
              <w:ind w:left="34"/>
              <w:rPr>
                <w:rFonts w:ascii="Arial" w:eastAsia="Calibri" w:hAnsi="Arial" w:cs="Arial"/>
                <w:sz w:val="18"/>
                <w:szCs w:val="18"/>
              </w:rPr>
            </w:pPr>
            <w:r w:rsidRPr="00400FC4">
              <w:rPr>
                <w:rFonts w:ascii="Arial" w:hAnsi="Arial" w:cs="Arial"/>
                <w:sz w:val="18"/>
                <w:szCs w:val="18"/>
              </w:rPr>
              <w:t>Jaskinia Piętrowa Szczelina</w:t>
            </w:r>
          </w:p>
        </w:tc>
        <w:tc>
          <w:tcPr>
            <w:tcW w:w="1135" w:type="dxa"/>
          </w:tcPr>
          <w:p w14:paraId="30F3FFB7"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1BA5D10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43516A5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Podkowiec mały</w:t>
            </w:r>
          </w:p>
        </w:tc>
        <w:tc>
          <w:tcPr>
            <w:tcW w:w="1134" w:type="dxa"/>
            <w:vAlign w:val="center"/>
          </w:tcPr>
          <w:p w14:paraId="256A43A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8B35881"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1357351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127" w:type="dxa"/>
            <w:vMerge w:val="restart"/>
            <w:vAlign w:val="center"/>
          </w:tcPr>
          <w:p w14:paraId="139C804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r>
      <w:tr w:rsidR="00015E62" w:rsidRPr="00400FC4" w14:paraId="56BE2511" w14:textId="77777777" w:rsidTr="006A43DB">
        <w:trPr>
          <w:cantSplit/>
          <w:trHeight w:val="336"/>
        </w:trPr>
        <w:tc>
          <w:tcPr>
            <w:tcW w:w="1557" w:type="dxa"/>
            <w:vMerge/>
            <w:vAlign w:val="center"/>
          </w:tcPr>
          <w:p w14:paraId="0AFC2DF1" w14:textId="77777777" w:rsidR="00015E62" w:rsidRPr="00400FC4" w:rsidRDefault="00015E62" w:rsidP="00015E62">
            <w:pPr>
              <w:spacing w:after="0"/>
              <w:rPr>
                <w:rFonts w:ascii="Arial" w:eastAsia="Calibri" w:hAnsi="Arial" w:cs="Arial"/>
                <w:b/>
                <w:sz w:val="18"/>
                <w:szCs w:val="18"/>
              </w:rPr>
            </w:pPr>
          </w:p>
        </w:tc>
        <w:tc>
          <w:tcPr>
            <w:tcW w:w="707" w:type="dxa"/>
            <w:vMerge/>
            <w:vAlign w:val="center"/>
          </w:tcPr>
          <w:p w14:paraId="077B2AC8" w14:textId="77777777" w:rsidR="00015E62" w:rsidRPr="00400FC4" w:rsidRDefault="00015E62" w:rsidP="00015E62">
            <w:pPr>
              <w:spacing w:after="0"/>
              <w:ind w:left="-44"/>
              <w:rPr>
                <w:rFonts w:ascii="Arial" w:eastAsia="Calibri" w:hAnsi="Arial" w:cs="Arial"/>
                <w:b/>
                <w:bCs/>
                <w:sz w:val="18"/>
                <w:szCs w:val="18"/>
              </w:rPr>
            </w:pPr>
          </w:p>
        </w:tc>
        <w:tc>
          <w:tcPr>
            <w:tcW w:w="1277" w:type="dxa"/>
            <w:vMerge/>
          </w:tcPr>
          <w:p w14:paraId="1B24DEED" w14:textId="77777777" w:rsidR="00015E62" w:rsidRPr="00400FC4" w:rsidRDefault="00015E62" w:rsidP="00015E62">
            <w:pPr>
              <w:spacing w:after="0"/>
              <w:ind w:left="34"/>
              <w:rPr>
                <w:rFonts w:ascii="Arial" w:eastAsia="Calibri" w:hAnsi="Arial" w:cs="Arial"/>
                <w:sz w:val="18"/>
                <w:szCs w:val="18"/>
              </w:rPr>
            </w:pPr>
          </w:p>
        </w:tc>
        <w:tc>
          <w:tcPr>
            <w:tcW w:w="1135" w:type="dxa"/>
            <w:vAlign w:val="center"/>
          </w:tcPr>
          <w:p w14:paraId="7088DA46"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4D2AA7C4"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7872D94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Mopek</w:t>
            </w:r>
          </w:p>
        </w:tc>
        <w:tc>
          <w:tcPr>
            <w:tcW w:w="1134" w:type="dxa"/>
            <w:vAlign w:val="center"/>
          </w:tcPr>
          <w:p w14:paraId="69055E4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DFF286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vAlign w:val="center"/>
          </w:tcPr>
          <w:p w14:paraId="10BDEA5C"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60D49753"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0CDEB788" w14:textId="77777777" w:rsidTr="008A56DE">
        <w:trPr>
          <w:cantSplit/>
          <w:trHeight w:val="336"/>
        </w:trPr>
        <w:tc>
          <w:tcPr>
            <w:tcW w:w="1557" w:type="dxa"/>
            <w:vMerge/>
            <w:vAlign w:val="center"/>
          </w:tcPr>
          <w:p w14:paraId="57A0D5D1" w14:textId="77777777" w:rsidR="00015E62" w:rsidRPr="00400FC4" w:rsidRDefault="00015E62" w:rsidP="00015E62">
            <w:pPr>
              <w:spacing w:after="0"/>
              <w:rPr>
                <w:rFonts w:ascii="Arial" w:eastAsia="Calibri" w:hAnsi="Arial" w:cs="Arial"/>
                <w:b/>
                <w:sz w:val="18"/>
                <w:szCs w:val="18"/>
              </w:rPr>
            </w:pPr>
          </w:p>
        </w:tc>
        <w:tc>
          <w:tcPr>
            <w:tcW w:w="707" w:type="dxa"/>
            <w:vMerge/>
            <w:vAlign w:val="center"/>
          </w:tcPr>
          <w:p w14:paraId="50378832" w14:textId="77777777" w:rsidR="00015E62" w:rsidRPr="00400FC4" w:rsidRDefault="00015E62" w:rsidP="00015E62">
            <w:pPr>
              <w:spacing w:after="0"/>
              <w:ind w:left="-44"/>
              <w:rPr>
                <w:rFonts w:ascii="Arial" w:eastAsia="Calibri" w:hAnsi="Arial" w:cs="Arial"/>
                <w:b/>
                <w:bCs/>
                <w:sz w:val="18"/>
                <w:szCs w:val="18"/>
              </w:rPr>
            </w:pPr>
          </w:p>
        </w:tc>
        <w:tc>
          <w:tcPr>
            <w:tcW w:w="1277" w:type="dxa"/>
            <w:vMerge/>
          </w:tcPr>
          <w:p w14:paraId="7D70B4C3" w14:textId="77777777" w:rsidR="00015E62" w:rsidRPr="00400FC4" w:rsidRDefault="00015E62" w:rsidP="00015E62">
            <w:pPr>
              <w:spacing w:after="0"/>
              <w:ind w:left="34"/>
              <w:rPr>
                <w:rFonts w:ascii="Arial" w:eastAsia="Calibri" w:hAnsi="Arial" w:cs="Arial"/>
                <w:sz w:val="18"/>
                <w:szCs w:val="18"/>
              </w:rPr>
            </w:pPr>
          </w:p>
        </w:tc>
        <w:tc>
          <w:tcPr>
            <w:tcW w:w="1135" w:type="dxa"/>
          </w:tcPr>
          <w:p w14:paraId="67D38B6F"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3998FF0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3D7DC53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Bechsteina</w:t>
            </w:r>
          </w:p>
        </w:tc>
        <w:tc>
          <w:tcPr>
            <w:tcW w:w="1134" w:type="dxa"/>
          </w:tcPr>
          <w:p w14:paraId="1D03452B"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tcPr>
          <w:p w14:paraId="21813DF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633012C"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1DC0EA06"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0F5634D0" w14:textId="77777777" w:rsidTr="006A43DB">
        <w:trPr>
          <w:cantSplit/>
          <w:trHeight w:val="336"/>
        </w:trPr>
        <w:tc>
          <w:tcPr>
            <w:tcW w:w="1557" w:type="dxa"/>
            <w:vMerge/>
            <w:vAlign w:val="center"/>
          </w:tcPr>
          <w:p w14:paraId="57339D98" w14:textId="77777777" w:rsidR="00015E62" w:rsidRPr="00400FC4" w:rsidRDefault="00015E62" w:rsidP="00015E62">
            <w:pPr>
              <w:spacing w:after="0"/>
              <w:rPr>
                <w:rFonts w:ascii="Arial" w:eastAsia="Calibri" w:hAnsi="Arial" w:cs="Arial"/>
                <w:b/>
                <w:sz w:val="18"/>
                <w:szCs w:val="18"/>
              </w:rPr>
            </w:pPr>
          </w:p>
        </w:tc>
        <w:tc>
          <w:tcPr>
            <w:tcW w:w="707" w:type="dxa"/>
            <w:vMerge/>
            <w:vAlign w:val="center"/>
          </w:tcPr>
          <w:p w14:paraId="7231AB1B" w14:textId="77777777" w:rsidR="00015E62" w:rsidRPr="00400FC4" w:rsidRDefault="00015E62" w:rsidP="00015E62">
            <w:pPr>
              <w:spacing w:after="0"/>
              <w:ind w:left="-44"/>
              <w:rPr>
                <w:rFonts w:ascii="Arial" w:eastAsia="Calibri" w:hAnsi="Arial" w:cs="Arial"/>
                <w:b/>
                <w:bCs/>
                <w:sz w:val="18"/>
                <w:szCs w:val="18"/>
              </w:rPr>
            </w:pPr>
          </w:p>
        </w:tc>
        <w:tc>
          <w:tcPr>
            <w:tcW w:w="1277" w:type="dxa"/>
            <w:vMerge/>
          </w:tcPr>
          <w:p w14:paraId="767E114F" w14:textId="77777777" w:rsidR="00015E62" w:rsidRPr="00400FC4" w:rsidRDefault="00015E62" w:rsidP="00015E62">
            <w:pPr>
              <w:spacing w:after="0"/>
              <w:ind w:left="34"/>
              <w:rPr>
                <w:rFonts w:ascii="Arial" w:eastAsia="Calibri" w:hAnsi="Arial" w:cs="Arial"/>
                <w:sz w:val="18"/>
                <w:szCs w:val="18"/>
              </w:rPr>
            </w:pPr>
          </w:p>
        </w:tc>
        <w:tc>
          <w:tcPr>
            <w:tcW w:w="1135" w:type="dxa"/>
          </w:tcPr>
          <w:p w14:paraId="5D6AF01E"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6A8AA8C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647AD4FB"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duży</w:t>
            </w:r>
          </w:p>
        </w:tc>
        <w:tc>
          <w:tcPr>
            <w:tcW w:w="1134" w:type="dxa"/>
            <w:vAlign w:val="center"/>
          </w:tcPr>
          <w:p w14:paraId="57497B7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912A614"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B7A0DEE"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347533EF"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780951E0" w14:textId="77777777" w:rsidTr="00200EFD">
        <w:trPr>
          <w:cantSplit/>
          <w:trHeight w:val="155"/>
        </w:trPr>
        <w:tc>
          <w:tcPr>
            <w:tcW w:w="1557" w:type="dxa"/>
            <w:vMerge/>
            <w:vAlign w:val="center"/>
          </w:tcPr>
          <w:p w14:paraId="7934D2FF" w14:textId="77777777" w:rsidR="00015E62" w:rsidRPr="00400FC4" w:rsidRDefault="00015E62" w:rsidP="00015E62">
            <w:pPr>
              <w:spacing w:after="0"/>
              <w:rPr>
                <w:rFonts w:ascii="Arial" w:eastAsia="Calibri" w:hAnsi="Arial" w:cs="Arial"/>
                <w:b/>
                <w:sz w:val="18"/>
                <w:szCs w:val="18"/>
              </w:rPr>
            </w:pPr>
          </w:p>
        </w:tc>
        <w:tc>
          <w:tcPr>
            <w:tcW w:w="707" w:type="dxa"/>
            <w:vMerge/>
          </w:tcPr>
          <w:p w14:paraId="7A8F6CC1" w14:textId="77777777" w:rsidR="00015E62" w:rsidRPr="00400FC4" w:rsidRDefault="00015E62" w:rsidP="00015E62">
            <w:pPr>
              <w:spacing w:after="0"/>
              <w:ind w:left="-44"/>
              <w:rPr>
                <w:rFonts w:ascii="Arial" w:eastAsia="Calibri" w:hAnsi="Arial" w:cs="Arial"/>
                <w:b/>
                <w:bCs/>
                <w:sz w:val="18"/>
                <w:szCs w:val="18"/>
              </w:rPr>
            </w:pPr>
          </w:p>
        </w:tc>
        <w:tc>
          <w:tcPr>
            <w:tcW w:w="1277" w:type="dxa"/>
            <w:vMerge/>
          </w:tcPr>
          <w:p w14:paraId="6B4C2C82" w14:textId="77777777" w:rsidR="00015E62" w:rsidRPr="00400FC4" w:rsidRDefault="00015E62" w:rsidP="00015E62">
            <w:pPr>
              <w:spacing w:after="0"/>
              <w:ind w:left="34"/>
              <w:rPr>
                <w:rFonts w:ascii="Arial" w:eastAsia="Calibri" w:hAnsi="Arial" w:cs="Arial"/>
                <w:sz w:val="18"/>
                <w:szCs w:val="18"/>
              </w:rPr>
            </w:pPr>
          </w:p>
        </w:tc>
        <w:tc>
          <w:tcPr>
            <w:tcW w:w="1135" w:type="dxa"/>
            <w:vMerge w:val="restart"/>
            <w:vAlign w:val="center"/>
          </w:tcPr>
          <w:p w14:paraId="645475EE"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siedliska</w:t>
            </w:r>
          </w:p>
        </w:tc>
        <w:tc>
          <w:tcPr>
            <w:tcW w:w="2553" w:type="dxa"/>
          </w:tcPr>
          <w:p w14:paraId="173D0B4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Dostępność wlotów dla nietoperzy</w:t>
            </w:r>
          </w:p>
        </w:tc>
        <w:tc>
          <w:tcPr>
            <w:tcW w:w="1134" w:type="dxa"/>
            <w:vAlign w:val="center"/>
          </w:tcPr>
          <w:p w14:paraId="1BE7224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D1BA696"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8D28E52"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40AAEB15"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4997D4EE" w14:textId="77777777" w:rsidTr="00200EFD">
        <w:trPr>
          <w:cantSplit/>
          <w:trHeight w:val="155"/>
        </w:trPr>
        <w:tc>
          <w:tcPr>
            <w:tcW w:w="1557" w:type="dxa"/>
            <w:vMerge/>
            <w:vAlign w:val="center"/>
          </w:tcPr>
          <w:p w14:paraId="189708FF" w14:textId="77777777" w:rsidR="00015E62" w:rsidRPr="00400FC4" w:rsidRDefault="00015E62" w:rsidP="00015E62">
            <w:pPr>
              <w:spacing w:after="0"/>
              <w:rPr>
                <w:rFonts w:ascii="Arial" w:eastAsia="Calibri" w:hAnsi="Arial" w:cs="Arial"/>
                <w:b/>
                <w:sz w:val="18"/>
                <w:szCs w:val="18"/>
              </w:rPr>
            </w:pPr>
          </w:p>
        </w:tc>
        <w:tc>
          <w:tcPr>
            <w:tcW w:w="707" w:type="dxa"/>
            <w:vMerge/>
          </w:tcPr>
          <w:p w14:paraId="7540D39C" w14:textId="77777777" w:rsidR="00015E62" w:rsidRPr="00400FC4" w:rsidRDefault="00015E62" w:rsidP="00015E62">
            <w:pPr>
              <w:spacing w:after="0"/>
              <w:ind w:left="-44"/>
              <w:rPr>
                <w:rFonts w:ascii="Arial" w:eastAsia="Calibri" w:hAnsi="Arial" w:cs="Arial"/>
                <w:b/>
                <w:bCs/>
                <w:sz w:val="18"/>
                <w:szCs w:val="18"/>
              </w:rPr>
            </w:pPr>
          </w:p>
        </w:tc>
        <w:tc>
          <w:tcPr>
            <w:tcW w:w="1277" w:type="dxa"/>
            <w:vMerge/>
          </w:tcPr>
          <w:p w14:paraId="5302F19F" w14:textId="77777777" w:rsidR="00015E62" w:rsidRPr="00400FC4" w:rsidRDefault="00015E62" w:rsidP="00015E62">
            <w:pPr>
              <w:spacing w:after="0"/>
              <w:ind w:left="34"/>
              <w:rPr>
                <w:rFonts w:ascii="Arial" w:eastAsia="Calibri" w:hAnsi="Arial" w:cs="Arial"/>
                <w:sz w:val="18"/>
                <w:szCs w:val="18"/>
              </w:rPr>
            </w:pPr>
          </w:p>
        </w:tc>
        <w:tc>
          <w:tcPr>
            <w:tcW w:w="1135" w:type="dxa"/>
            <w:vMerge/>
            <w:vAlign w:val="center"/>
          </w:tcPr>
          <w:p w14:paraId="32FC349C" w14:textId="77777777" w:rsidR="00015E62" w:rsidRPr="00400FC4" w:rsidRDefault="00015E62" w:rsidP="00015E62">
            <w:pPr>
              <w:spacing w:after="0"/>
              <w:ind w:left="34"/>
              <w:rPr>
                <w:rFonts w:ascii="Arial" w:eastAsia="Calibri" w:hAnsi="Arial" w:cs="Arial"/>
                <w:sz w:val="18"/>
                <w:szCs w:val="18"/>
              </w:rPr>
            </w:pPr>
          </w:p>
        </w:tc>
        <w:tc>
          <w:tcPr>
            <w:tcW w:w="2553" w:type="dxa"/>
          </w:tcPr>
          <w:p w14:paraId="107B01F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Zabezpieczenie przed niepokojeniem nietoperzy</w:t>
            </w:r>
          </w:p>
        </w:tc>
        <w:tc>
          <w:tcPr>
            <w:tcW w:w="1134" w:type="dxa"/>
            <w:vAlign w:val="center"/>
          </w:tcPr>
          <w:p w14:paraId="5A072A8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FF7A06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9D0CEE8"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1A9E6510"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6154E00F" w14:textId="77777777" w:rsidTr="00200EFD">
        <w:trPr>
          <w:cantSplit/>
          <w:trHeight w:val="155"/>
        </w:trPr>
        <w:tc>
          <w:tcPr>
            <w:tcW w:w="1557" w:type="dxa"/>
            <w:vMerge/>
            <w:vAlign w:val="center"/>
          </w:tcPr>
          <w:p w14:paraId="60D07830" w14:textId="77777777" w:rsidR="00015E62" w:rsidRPr="00400FC4" w:rsidRDefault="00015E62" w:rsidP="00015E62">
            <w:pPr>
              <w:spacing w:after="0"/>
              <w:rPr>
                <w:rFonts w:ascii="Arial" w:eastAsia="Calibri" w:hAnsi="Arial" w:cs="Arial"/>
                <w:b/>
                <w:sz w:val="18"/>
                <w:szCs w:val="18"/>
              </w:rPr>
            </w:pPr>
          </w:p>
        </w:tc>
        <w:tc>
          <w:tcPr>
            <w:tcW w:w="707" w:type="dxa"/>
            <w:vMerge/>
          </w:tcPr>
          <w:p w14:paraId="389FBF73" w14:textId="77777777" w:rsidR="00015E62" w:rsidRPr="00400FC4" w:rsidRDefault="00015E62" w:rsidP="00015E62">
            <w:pPr>
              <w:spacing w:after="0"/>
              <w:ind w:left="-44"/>
              <w:rPr>
                <w:rFonts w:ascii="Arial" w:eastAsia="Calibri" w:hAnsi="Arial" w:cs="Arial"/>
                <w:b/>
                <w:bCs/>
                <w:sz w:val="18"/>
                <w:szCs w:val="18"/>
              </w:rPr>
            </w:pPr>
          </w:p>
        </w:tc>
        <w:tc>
          <w:tcPr>
            <w:tcW w:w="1277" w:type="dxa"/>
            <w:vMerge/>
          </w:tcPr>
          <w:p w14:paraId="63807BD6" w14:textId="77777777" w:rsidR="00015E62" w:rsidRPr="00400FC4" w:rsidRDefault="00015E62" w:rsidP="00015E62">
            <w:pPr>
              <w:spacing w:after="0"/>
              <w:ind w:left="34"/>
              <w:rPr>
                <w:rFonts w:ascii="Arial" w:eastAsia="Calibri" w:hAnsi="Arial" w:cs="Arial"/>
                <w:sz w:val="18"/>
                <w:szCs w:val="18"/>
              </w:rPr>
            </w:pPr>
          </w:p>
        </w:tc>
        <w:tc>
          <w:tcPr>
            <w:tcW w:w="1135" w:type="dxa"/>
            <w:vMerge/>
            <w:vAlign w:val="center"/>
          </w:tcPr>
          <w:p w14:paraId="531BB182" w14:textId="77777777" w:rsidR="00015E62" w:rsidRPr="00400FC4" w:rsidRDefault="00015E62" w:rsidP="00015E62">
            <w:pPr>
              <w:spacing w:after="0"/>
              <w:ind w:left="34"/>
              <w:rPr>
                <w:rFonts w:ascii="Arial" w:eastAsia="Calibri" w:hAnsi="Arial" w:cs="Arial"/>
                <w:sz w:val="18"/>
                <w:szCs w:val="18"/>
              </w:rPr>
            </w:pPr>
          </w:p>
        </w:tc>
        <w:tc>
          <w:tcPr>
            <w:tcW w:w="2553" w:type="dxa"/>
          </w:tcPr>
          <w:p w14:paraId="6875B03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Warunki mikroklimatyczne</w:t>
            </w:r>
          </w:p>
        </w:tc>
        <w:tc>
          <w:tcPr>
            <w:tcW w:w="1134" w:type="dxa"/>
            <w:vAlign w:val="center"/>
          </w:tcPr>
          <w:p w14:paraId="05F67F6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C82868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670E442"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03F17652"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6DC9061E" w14:textId="77777777" w:rsidTr="00200EFD">
        <w:trPr>
          <w:cantSplit/>
          <w:trHeight w:val="155"/>
        </w:trPr>
        <w:tc>
          <w:tcPr>
            <w:tcW w:w="1557" w:type="dxa"/>
            <w:vMerge/>
            <w:vAlign w:val="center"/>
          </w:tcPr>
          <w:p w14:paraId="1024891A" w14:textId="77777777" w:rsidR="00015E62" w:rsidRPr="00400FC4" w:rsidRDefault="00015E62" w:rsidP="00015E62">
            <w:pPr>
              <w:spacing w:after="0"/>
              <w:rPr>
                <w:rFonts w:ascii="Arial" w:eastAsia="Calibri" w:hAnsi="Arial" w:cs="Arial"/>
                <w:b/>
                <w:sz w:val="18"/>
                <w:szCs w:val="18"/>
              </w:rPr>
            </w:pPr>
          </w:p>
        </w:tc>
        <w:tc>
          <w:tcPr>
            <w:tcW w:w="707" w:type="dxa"/>
            <w:vMerge/>
          </w:tcPr>
          <w:p w14:paraId="64AC6244" w14:textId="77777777" w:rsidR="00015E62" w:rsidRPr="00400FC4" w:rsidRDefault="00015E62" w:rsidP="00015E62">
            <w:pPr>
              <w:spacing w:after="0"/>
              <w:ind w:left="-44"/>
              <w:rPr>
                <w:rFonts w:ascii="Arial" w:eastAsia="Calibri" w:hAnsi="Arial" w:cs="Arial"/>
                <w:b/>
                <w:bCs/>
                <w:sz w:val="18"/>
                <w:szCs w:val="18"/>
              </w:rPr>
            </w:pPr>
          </w:p>
        </w:tc>
        <w:tc>
          <w:tcPr>
            <w:tcW w:w="1277" w:type="dxa"/>
            <w:vMerge/>
          </w:tcPr>
          <w:p w14:paraId="4442B0E8" w14:textId="77777777" w:rsidR="00015E62" w:rsidRPr="00400FC4" w:rsidRDefault="00015E62" w:rsidP="00015E62">
            <w:pPr>
              <w:spacing w:after="0"/>
              <w:ind w:left="34"/>
              <w:rPr>
                <w:rFonts w:ascii="Arial" w:eastAsia="Calibri" w:hAnsi="Arial" w:cs="Arial"/>
                <w:sz w:val="18"/>
                <w:szCs w:val="18"/>
              </w:rPr>
            </w:pPr>
          </w:p>
        </w:tc>
        <w:tc>
          <w:tcPr>
            <w:tcW w:w="1135" w:type="dxa"/>
            <w:vMerge/>
            <w:vAlign w:val="center"/>
          </w:tcPr>
          <w:p w14:paraId="4D8984D4" w14:textId="77777777" w:rsidR="00015E62" w:rsidRPr="00400FC4" w:rsidRDefault="00015E62" w:rsidP="00015E62">
            <w:pPr>
              <w:spacing w:after="0"/>
              <w:ind w:left="34"/>
              <w:rPr>
                <w:rFonts w:ascii="Arial" w:eastAsia="Calibri" w:hAnsi="Arial" w:cs="Arial"/>
                <w:sz w:val="18"/>
                <w:szCs w:val="18"/>
              </w:rPr>
            </w:pPr>
          </w:p>
        </w:tc>
        <w:tc>
          <w:tcPr>
            <w:tcW w:w="2553" w:type="dxa"/>
          </w:tcPr>
          <w:p w14:paraId="2FB99CF9" w14:textId="77777777" w:rsidR="00015E62" w:rsidRPr="00400FC4" w:rsidRDefault="00015E62" w:rsidP="00015E62">
            <w:pPr>
              <w:spacing w:after="0"/>
              <w:rPr>
                <w:rFonts w:ascii="Arial" w:eastAsia="Calibri" w:hAnsi="Arial" w:cs="Arial"/>
                <w:iCs/>
                <w:sz w:val="18"/>
                <w:szCs w:val="18"/>
              </w:rPr>
            </w:pPr>
            <w:r w:rsidRPr="00400FC4">
              <w:rPr>
                <w:rFonts w:ascii="Arial" w:eastAsia="Calibri" w:hAnsi="Arial" w:cs="Arial"/>
                <w:iCs/>
                <w:sz w:val="18"/>
                <w:szCs w:val="18"/>
              </w:rPr>
              <w:t>Udział terenów zalesionych w otoczeniu zimowiska</w:t>
            </w:r>
          </w:p>
        </w:tc>
        <w:tc>
          <w:tcPr>
            <w:tcW w:w="1134" w:type="dxa"/>
            <w:vAlign w:val="center"/>
          </w:tcPr>
          <w:p w14:paraId="7EC7BBC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F7B611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B477D40"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109CE34F"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9A5DBBF" w14:textId="77777777" w:rsidTr="00200EFD">
        <w:trPr>
          <w:cantSplit/>
          <w:trHeight w:val="155"/>
        </w:trPr>
        <w:tc>
          <w:tcPr>
            <w:tcW w:w="1557" w:type="dxa"/>
            <w:vMerge/>
            <w:vAlign w:val="center"/>
          </w:tcPr>
          <w:p w14:paraId="53FCA47C" w14:textId="77777777" w:rsidR="00015E62" w:rsidRPr="00400FC4" w:rsidRDefault="00015E62" w:rsidP="00015E62">
            <w:pPr>
              <w:spacing w:after="0"/>
              <w:rPr>
                <w:rFonts w:ascii="Arial" w:eastAsia="Calibri" w:hAnsi="Arial" w:cs="Arial"/>
                <w:b/>
                <w:sz w:val="18"/>
                <w:szCs w:val="18"/>
              </w:rPr>
            </w:pPr>
          </w:p>
        </w:tc>
        <w:tc>
          <w:tcPr>
            <w:tcW w:w="707" w:type="dxa"/>
            <w:vMerge/>
          </w:tcPr>
          <w:p w14:paraId="1E3EFEFE" w14:textId="77777777" w:rsidR="00015E62" w:rsidRPr="00400FC4" w:rsidRDefault="00015E62" w:rsidP="00015E62">
            <w:pPr>
              <w:spacing w:after="0"/>
              <w:ind w:left="-44"/>
              <w:rPr>
                <w:rFonts w:ascii="Arial" w:eastAsia="Calibri" w:hAnsi="Arial" w:cs="Arial"/>
                <w:b/>
                <w:bCs/>
                <w:sz w:val="18"/>
                <w:szCs w:val="18"/>
              </w:rPr>
            </w:pPr>
          </w:p>
        </w:tc>
        <w:tc>
          <w:tcPr>
            <w:tcW w:w="1277" w:type="dxa"/>
            <w:vMerge/>
          </w:tcPr>
          <w:p w14:paraId="71C916DC" w14:textId="77777777" w:rsidR="00015E62" w:rsidRPr="00400FC4" w:rsidRDefault="00015E62" w:rsidP="00015E62">
            <w:pPr>
              <w:spacing w:after="0"/>
              <w:ind w:left="34"/>
              <w:rPr>
                <w:rFonts w:ascii="Arial" w:eastAsia="Calibri" w:hAnsi="Arial" w:cs="Arial"/>
                <w:sz w:val="18"/>
                <w:szCs w:val="18"/>
              </w:rPr>
            </w:pPr>
          </w:p>
        </w:tc>
        <w:tc>
          <w:tcPr>
            <w:tcW w:w="1135" w:type="dxa"/>
            <w:vMerge/>
            <w:vAlign w:val="center"/>
          </w:tcPr>
          <w:p w14:paraId="4A7EE5CA" w14:textId="77777777" w:rsidR="00015E62" w:rsidRPr="00400FC4" w:rsidRDefault="00015E62" w:rsidP="00015E62">
            <w:pPr>
              <w:spacing w:after="0"/>
              <w:ind w:left="34"/>
              <w:rPr>
                <w:rFonts w:ascii="Arial" w:eastAsia="Calibri" w:hAnsi="Arial" w:cs="Arial"/>
                <w:sz w:val="18"/>
                <w:szCs w:val="18"/>
              </w:rPr>
            </w:pPr>
          </w:p>
        </w:tc>
        <w:tc>
          <w:tcPr>
            <w:tcW w:w="2553" w:type="dxa"/>
          </w:tcPr>
          <w:p w14:paraId="01425792" w14:textId="77777777" w:rsidR="00015E62" w:rsidRPr="00400FC4" w:rsidRDefault="00015E62" w:rsidP="00015E62">
            <w:pPr>
              <w:spacing w:after="0"/>
              <w:rPr>
                <w:rFonts w:ascii="Arial" w:eastAsia="Calibri" w:hAnsi="Arial" w:cs="Arial"/>
                <w:iCs/>
                <w:sz w:val="18"/>
                <w:szCs w:val="18"/>
              </w:rPr>
            </w:pPr>
            <w:r w:rsidRPr="00400FC4">
              <w:rPr>
                <w:rFonts w:ascii="Arial" w:eastAsia="Calibri" w:hAnsi="Arial" w:cs="Arial"/>
                <w:iCs/>
                <w:sz w:val="18"/>
                <w:szCs w:val="18"/>
              </w:rPr>
              <w:t>Łączność zimowiska z potencjalnymi biotopami letnimi</w:t>
            </w:r>
          </w:p>
        </w:tc>
        <w:tc>
          <w:tcPr>
            <w:tcW w:w="1134" w:type="dxa"/>
            <w:vAlign w:val="center"/>
          </w:tcPr>
          <w:p w14:paraId="69261FB4"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69B27E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957140D"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5CA8FAAE"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6822785" w14:textId="77777777" w:rsidTr="00200EFD">
        <w:trPr>
          <w:cantSplit/>
          <w:trHeight w:val="710"/>
        </w:trPr>
        <w:tc>
          <w:tcPr>
            <w:tcW w:w="1557" w:type="dxa"/>
            <w:vMerge/>
            <w:vAlign w:val="center"/>
          </w:tcPr>
          <w:p w14:paraId="4AEC15DD" w14:textId="77777777" w:rsidR="00015E62" w:rsidRPr="00400FC4" w:rsidRDefault="00015E62" w:rsidP="00015E62">
            <w:pPr>
              <w:spacing w:after="0"/>
              <w:rPr>
                <w:rFonts w:ascii="Arial" w:eastAsia="Calibri" w:hAnsi="Arial" w:cs="Arial"/>
                <w:b/>
                <w:sz w:val="18"/>
                <w:szCs w:val="18"/>
              </w:rPr>
            </w:pPr>
          </w:p>
        </w:tc>
        <w:tc>
          <w:tcPr>
            <w:tcW w:w="707" w:type="dxa"/>
            <w:vMerge/>
          </w:tcPr>
          <w:p w14:paraId="5E0F9334" w14:textId="77777777" w:rsidR="00015E62" w:rsidRPr="00400FC4" w:rsidRDefault="00015E62" w:rsidP="00015E62">
            <w:pPr>
              <w:spacing w:after="0"/>
              <w:ind w:left="-44"/>
              <w:rPr>
                <w:rFonts w:ascii="Arial" w:eastAsia="Calibri" w:hAnsi="Arial" w:cs="Arial"/>
                <w:b/>
                <w:bCs/>
                <w:sz w:val="18"/>
                <w:szCs w:val="18"/>
              </w:rPr>
            </w:pPr>
          </w:p>
        </w:tc>
        <w:tc>
          <w:tcPr>
            <w:tcW w:w="1277" w:type="dxa"/>
            <w:vMerge/>
          </w:tcPr>
          <w:p w14:paraId="168F1C84" w14:textId="77777777" w:rsidR="00015E62" w:rsidRPr="00400FC4" w:rsidRDefault="00015E62" w:rsidP="00015E62">
            <w:pPr>
              <w:spacing w:after="0"/>
              <w:ind w:left="34"/>
              <w:rPr>
                <w:rFonts w:ascii="Arial" w:eastAsia="Calibri" w:hAnsi="Arial" w:cs="Arial"/>
                <w:sz w:val="18"/>
                <w:szCs w:val="18"/>
              </w:rPr>
            </w:pPr>
          </w:p>
        </w:tc>
        <w:tc>
          <w:tcPr>
            <w:tcW w:w="1135" w:type="dxa"/>
            <w:vAlign w:val="center"/>
          </w:tcPr>
          <w:p w14:paraId="0B45B9A4"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0CEF7936"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w:t>
            </w:r>
          </w:p>
        </w:tc>
        <w:tc>
          <w:tcPr>
            <w:tcW w:w="1134" w:type="dxa"/>
            <w:vAlign w:val="center"/>
          </w:tcPr>
          <w:p w14:paraId="5A09BBA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271920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19FBB02C"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67A2401B"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1A45AEA7" w14:textId="77777777" w:rsidTr="00297372">
        <w:trPr>
          <w:cantSplit/>
          <w:trHeight w:val="336"/>
        </w:trPr>
        <w:tc>
          <w:tcPr>
            <w:tcW w:w="1557" w:type="dxa"/>
            <w:vMerge w:val="restart"/>
            <w:vAlign w:val="center"/>
          </w:tcPr>
          <w:p w14:paraId="5A32FFBE" w14:textId="77777777" w:rsidR="00015E62" w:rsidRPr="00400FC4" w:rsidRDefault="00015E62" w:rsidP="00015E62">
            <w:pPr>
              <w:spacing w:after="0"/>
              <w:rPr>
                <w:rFonts w:ascii="Arial" w:eastAsia="Calibri" w:hAnsi="Arial" w:cs="Arial"/>
                <w:b/>
                <w:sz w:val="18"/>
                <w:szCs w:val="18"/>
              </w:rPr>
            </w:pPr>
            <w:r w:rsidRPr="00400FC4">
              <w:rPr>
                <w:rFonts w:ascii="Arial" w:eastAsia="Calibri" w:hAnsi="Arial" w:cs="Arial"/>
                <w:b/>
                <w:sz w:val="18"/>
                <w:szCs w:val="18"/>
              </w:rPr>
              <w:t>Podkowiec mały</w:t>
            </w:r>
          </w:p>
          <w:p w14:paraId="718A0179" w14:textId="77777777" w:rsidR="00015E62" w:rsidRPr="00015E62" w:rsidRDefault="00015E62" w:rsidP="00015E62">
            <w:pPr>
              <w:spacing w:after="0"/>
              <w:rPr>
                <w:rFonts w:ascii="Arial" w:eastAsia="Calibri" w:hAnsi="Arial" w:cs="Arial"/>
                <w:b/>
                <w:i/>
                <w:sz w:val="18"/>
                <w:szCs w:val="18"/>
              </w:rPr>
            </w:pPr>
            <w:r w:rsidRPr="00015E62">
              <w:rPr>
                <w:rFonts w:ascii="Arial" w:eastAsia="Calibri" w:hAnsi="Arial" w:cs="Arial"/>
                <w:b/>
                <w:i/>
                <w:sz w:val="18"/>
                <w:szCs w:val="18"/>
              </w:rPr>
              <w:t>Rhinolophus hipposideros</w:t>
            </w:r>
            <w:r w:rsidRPr="00015E62">
              <w:rPr>
                <w:rFonts w:ascii="Arial" w:eastAsia="Calibri" w:hAnsi="Arial" w:cs="Arial"/>
                <w:b/>
                <w:sz w:val="18"/>
                <w:szCs w:val="18"/>
              </w:rPr>
              <w:t xml:space="preserve"> Mopek </w:t>
            </w:r>
            <w:r w:rsidRPr="00400FC4">
              <w:rPr>
                <w:rFonts w:ascii="Arial" w:eastAsia="Calibri" w:hAnsi="Arial" w:cs="Arial"/>
                <w:b/>
                <w:sz w:val="18"/>
                <w:szCs w:val="18"/>
              </w:rPr>
              <w:t xml:space="preserve">zachodni  </w:t>
            </w:r>
            <w:r w:rsidRPr="00015E62">
              <w:rPr>
                <w:rFonts w:ascii="Arial" w:eastAsia="Calibri" w:hAnsi="Arial" w:cs="Arial"/>
                <w:b/>
                <w:i/>
                <w:sz w:val="18"/>
                <w:szCs w:val="18"/>
              </w:rPr>
              <w:t>Barbastella barbastellus</w:t>
            </w:r>
          </w:p>
          <w:p w14:paraId="56677CE9" w14:textId="77777777" w:rsidR="00015E62" w:rsidRPr="00202D77" w:rsidRDefault="00015E62" w:rsidP="00015E62">
            <w:pPr>
              <w:spacing w:after="0"/>
              <w:rPr>
                <w:rFonts w:ascii="Arial" w:eastAsia="Calibri" w:hAnsi="Arial" w:cs="Arial"/>
                <w:b/>
                <w:i/>
                <w:sz w:val="18"/>
                <w:szCs w:val="18"/>
              </w:rPr>
            </w:pPr>
            <w:r w:rsidRPr="00202D77">
              <w:rPr>
                <w:rFonts w:ascii="Arial" w:eastAsia="Calibri" w:hAnsi="Arial" w:cs="Arial"/>
                <w:b/>
                <w:sz w:val="18"/>
                <w:szCs w:val="18"/>
              </w:rPr>
              <w:t xml:space="preserve">Nocek Bechsteina  </w:t>
            </w:r>
            <w:r w:rsidRPr="00202D77">
              <w:rPr>
                <w:rFonts w:ascii="Arial" w:eastAsia="Calibri" w:hAnsi="Arial" w:cs="Arial"/>
                <w:b/>
                <w:i/>
                <w:sz w:val="18"/>
                <w:szCs w:val="18"/>
              </w:rPr>
              <w:t>Myotis bechsteinii</w:t>
            </w:r>
          </w:p>
          <w:p w14:paraId="5B2FDD85" w14:textId="77777777" w:rsidR="00015E62" w:rsidRPr="00400FC4" w:rsidRDefault="00015E62" w:rsidP="00015E62">
            <w:pPr>
              <w:spacing w:after="0"/>
              <w:rPr>
                <w:rFonts w:ascii="Arial" w:eastAsia="Calibri" w:hAnsi="Arial" w:cs="Arial"/>
                <w:b/>
                <w:sz w:val="18"/>
                <w:szCs w:val="18"/>
              </w:rPr>
            </w:pPr>
            <w:r>
              <w:rPr>
                <w:rFonts w:ascii="Arial" w:eastAsia="Calibri" w:hAnsi="Arial" w:cs="Arial"/>
                <w:b/>
                <w:sz w:val="18"/>
                <w:szCs w:val="18"/>
              </w:rPr>
              <w:t>Nocek duż</w:t>
            </w:r>
            <w:r w:rsidRPr="00400FC4">
              <w:rPr>
                <w:rFonts w:ascii="Arial" w:eastAsia="Calibri" w:hAnsi="Arial" w:cs="Arial"/>
                <w:b/>
                <w:sz w:val="18"/>
                <w:szCs w:val="18"/>
              </w:rPr>
              <w:t xml:space="preserve">y </w:t>
            </w:r>
            <w:r w:rsidRPr="00400FC4">
              <w:rPr>
                <w:rFonts w:ascii="Arial" w:eastAsia="Calibri" w:hAnsi="Arial" w:cs="Arial"/>
                <w:b/>
                <w:i/>
                <w:sz w:val="18"/>
                <w:szCs w:val="18"/>
              </w:rPr>
              <w:t>Myotis myotis</w:t>
            </w:r>
            <w:r w:rsidRPr="00400FC4">
              <w:rPr>
                <w:rFonts w:ascii="Arial" w:eastAsia="Calibri" w:hAnsi="Arial" w:cs="Arial"/>
                <w:b/>
                <w:sz w:val="18"/>
                <w:szCs w:val="18"/>
              </w:rPr>
              <w:t xml:space="preserve"> </w:t>
            </w:r>
            <w:r>
              <w:rPr>
                <w:rFonts w:ascii="Arial" w:eastAsia="Calibri" w:hAnsi="Arial" w:cs="Arial"/>
                <w:b/>
                <w:sz w:val="18"/>
                <w:szCs w:val="18"/>
              </w:rPr>
              <w:t xml:space="preserve"> </w:t>
            </w:r>
            <w:r>
              <w:rPr>
                <w:rFonts w:ascii="Arial" w:eastAsia="Calibri" w:hAnsi="Arial" w:cs="Arial"/>
                <w:b/>
                <w:bCs/>
                <w:sz w:val="18"/>
                <w:szCs w:val="18"/>
              </w:rPr>
              <w:t xml:space="preserve">– gatunki nie wykazane </w:t>
            </w:r>
            <w:r>
              <w:rPr>
                <w:rFonts w:ascii="Arial" w:eastAsia="Calibri" w:hAnsi="Arial" w:cs="Arial"/>
                <w:b/>
                <w:bCs/>
                <w:sz w:val="18"/>
                <w:szCs w:val="18"/>
              </w:rPr>
              <w:br/>
              <w:t>w</w:t>
            </w:r>
            <w:r w:rsidRPr="00400FC4">
              <w:rPr>
                <w:rFonts w:ascii="Arial" w:eastAsia="Calibri" w:hAnsi="Arial" w:cs="Arial"/>
                <w:bCs/>
                <w:sz w:val="18"/>
                <w:szCs w:val="18"/>
              </w:rPr>
              <w:t xml:space="preserve"> </w:t>
            </w:r>
            <w:r w:rsidRPr="00202D77">
              <w:rPr>
                <w:rFonts w:ascii="Arial" w:eastAsia="Calibri" w:hAnsi="Arial" w:cs="Arial"/>
                <w:b/>
                <w:sz w:val="18"/>
                <w:szCs w:val="18"/>
              </w:rPr>
              <w:t>SDF proponowane do włączenia po zmianie SDF</w:t>
            </w:r>
          </w:p>
          <w:p w14:paraId="56522037" w14:textId="77777777" w:rsidR="00015E62" w:rsidRPr="00400FC4" w:rsidRDefault="00015E62" w:rsidP="00015E62">
            <w:pPr>
              <w:spacing w:after="0"/>
              <w:rPr>
                <w:rFonts w:ascii="Arial" w:eastAsia="Calibri" w:hAnsi="Arial" w:cs="Arial"/>
                <w:b/>
                <w:sz w:val="18"/>
                <w:szCs w:val="18"/>
              </w:rPr>
            </w:pPr>
          </w:p>
        </w:tc>
        <w:tc>
          <w:tcPr>
            <w:tcW w:w="707" w:type="dxa"/>
            <w:vMerge w:val="restart"/>
            <w:vAlign w:val="center"/>
          </w:tcPr>
          <w:p w14:paraId="27AAC336"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1303</w:t>
            </w:r>
          </w:p>
          <w:p w14:paraId="5D0FB14D"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1308</w:t>
            </w:r>
          </w:p>
          <w:p w14:paraId="3E11CA23"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1323</w:t>
            </w:r>
          </w:p>
          <w:p w14:paraId="4B848186"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1324</w:t>
            </w:r>
          </w:p>
          <w:p w14:paraId="3569BF3B" w14:textId="77777777" w:rsidR="00015E62" w:rsidRPr="00400FC4" w:rsidRDefault="00015E62" w:rsidP="00015E62">
            <w:pPr>
              <w:spacing w:after="0"/>
              <w:ind w:left="-44"/>
              <w:rPr>
                <w:rFonts w:ascii="Arial" w:eastAsia="Calibri" w:hAnsi="Arial" w:cs="Arial"/>
                <w:b/>
                <w:bCs/>
                <w:sz w:val="18"/>
                <w:szCs w:val="18"/>
              </w:rPr>
            </w:pPr>
          </w:p>
        </w:tc>
        <w:tc>
          <w:tcPr>
            <w:tcW w:w="1277" w:type="dxa"/>
            <w:vMerge w:val="restart"/>
            <w:vAlign w:val="center"/>
          </w:tcPr>
          <w:p w14:paraId="34DA1433" w14:textId="77777777" w:rsidR="00015E62" w:rsidRPr="00400FC4" w:rsidRDefault="00015E62" w:rsidP="00015E62">
            <w:pPr>
              <w:spacing w:after="0"/>
              <w:ind w:left="34"/>
              <w:rPr>
                <w:rFonts w:ascii="Arial" w:eastAsia="Calibri" w:hAnsi="Arial" w:cs="Arial"/>
                <w:sz w:val="18"/>
                <w:szCs w:val="18"/>
              </w:rPr>
            </w:pPr>
            <w:r w:rsidRPr="00400FC4">
              <w:rPr>
                <w:rFonts w:ascii="Arial" w:hAnsi="Arial" w:cs="Arial"/>
                <w:sz w:val="18"/>
                <w:szCs w:val="18"/>
              </w:rPr>
              <w:t>Jaskinia Wielkanocna</w:t>
            </w:r>
          </w:p>
        </w:tc>
        <w:tc>
          <w:tcPr>
            <w:tcW w:w="1135" w:type="dxa"/>
            <w:vAlign w:val="center"/>
          </w:tcPr>
          <w:p w14:paraId="2D45B33B"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65F9BBF1"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38AC00C4"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Podkowiec mały</w:t>
            </w:r>
          </w:p>
        </w:tc>
        <w:tc>
          <w:tcPr>
            <w:tcW w:w="1134" w:type="dxa"/>
            <w:vAlign w:val="center"/>
          </w:tcPr>
          <w:p w14:paraId="39A62E7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751DEE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5AE122E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127" w:type="dxa"/>
            <w:vMerge w:val="restart"/>
            <w:vAlign w:val="center"/>
          </w:tcPr>
          <w:p w14:paraId="0A05C43B"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r>
      <w:tr w:rsidR="00015E62" w:rsidRPr="00400FC4" w14:paraId="4AAE7C79" w14:textId="77777777" w:rsidTr="006A43DB">
        <w:trPr>
          <w:cantSplit/>
          <w:trHeight w:val="336"/>
        </w:trPr>
        <w:tc>
          <w:tcPr>
            <w:tcW w:w="1557" w:type="dxa"/>
            <w:vMerge/>
            <w:vAlign w:val="center"/>
          </w:tcPr>
          <w:p w14:paraId="7E49FE60"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77B0B48A"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510B0226" w14:textId="77777777" w:rsidR="00015E62" w:rsidRPr="00400FC4" w:rsidRDefault="00015E62" w:rsidP="00015E62">
            <w:pPr>
              <w:spacing w:after="0"/>
              <w:ind w:left="34"/>
              <w:rPr>
                <w:rFonts w:ascii="Arial" w:eastAsia="Calibri" w:hAnsi="Arial" w:cs="Arial"/>
                <w:color w:val="BFBFBF"/>
                <w:sz w:val="18"/>
                <w:szCs w:val="18"/>
              </w:rPr>
            </w:pPr>
          </w:p>
        </w:tc>
        <w:tc>
          <w:tcPr>
            <w:tcW w:w="1135" w:type="dxa"/>
          </w:tcPr>
          <w:p w14:paraId="2E5E5AED"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74D2F7E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5C7C855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Mopek</w:t>
            </w:r>
          </w:p>
        </w:tc>
        <w:tc>
          <w:tcPr>
            <w:tcW w:w="1134" w:type="dxa"/>
            <w:vAlign w:val="center"/>
          </w:tcPr>
          <w:p w14:paraId="3015797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2E25A1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vAlign w:val="center"/>
          </w:tcPr>
          <w:p w14:paraId="00A63E15" w14:textId="77777777" w:rsidR="00015E62" w:rsidRPr="00400FC4" w:rsidRDefault="00015E62" w:rsidP="00015E62">
            <w:pPr>
              <w:spacing w:after="0"/>
              <w:rPr>
                <w:rFonts w:ascii="Arial" w:eastAsia="Calibri" w:hAnsi="Arial" w:cs="Arial"/>
                <w:sz w:val="18"/>
                <w:szCs w:val="18"/>
              </w:rPr>
            </w:pPr>
          </w:p>
        </w:tc>
        <w:tc>
          <w:tcPr>
            <w:tcW w:w="2127" w:type="dxa"/>
            <w:vMerge/>
            <w:vAlign w:val="center"/>
          </w:tcPr>
          <w:p w14:paraId="04A8616E" w14:textId="77777777" w:rsidR="00015E62" w:rsidRPr="00400FC4" w:rsidRDefault="00015E62" w:rsidP="00015E62">
            <w:pPr>
              <w:spacing w:after="0"/>
              <w:rPr>
                <w:rFonts w:ascii="Arial" w:eastAsia="Calibri" w:hAnsi="Arial" w:cs="Arial"/>
                <w:sz w:val="18"/>
                <w:szCs w:val="18"/>
              </w:rPr>
            </w:pPr>
          </w:p>
        </w:tc>
      </w:tr>
      <w:tr w:rsidR="00015E62" w:rsidRPr="00400FC4" w14:paraId="50D34E4C" w14:textId="77777777" w:rsidTr="008A56DE">
        <w:trPr>
          <w:cantSplit/>
          <w:trHeight w:val="336"/>
        </w:trPr>
        <w:tc>
          <w:tcPr>
            <w:tcW w:w="1557" w:type="dxa"/>
            <w:vMerge/>
            <w:vAlign w:val="center"/>
          </w:tcPr>
          <w:p w14:paraId="22EA062F"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06FBF399"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0ABCE2BE" w14:textId="77777777" w:rsidR="00015E62" w:rsidRPr="00400FC4" w:rsidRDefault="00015E62" w:rsidP="00015E62">
            <w:pPr>
              <w:spacing w:after="0"/>
              <w:ind w:left="34"/>
              <w:rPr>
                <w:rFonts w:ascii="Arial" w:eastAsia="Calibri" w:hAnsi="Arial" w:cs="Arial"/>
                <w:color w:val="BFBFBF"/>
                <w:sz w:val="18"/>
                <w:szCs w:val="18"/>
              </w:rPr>
            </w:pPr>
          </w:p>
        </w:tc>
        <w:tc>
          <w:tcPr>
            <w:tcW w:w="1135" w:type="dxa"/>
          </w:tcPr>
          <w:p w14:paraId="0B53424F"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1423756B"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2F5C3D7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Bechsteina</w:t>
            </w:r>
          </w:p>
        </w:tc>
        <w:tc>
          <w:tcPr>
            <w:tcW w:w="1134" w:type="dxa"/>
          </w:tcPr>
          <w:p w14:paraId="00B010C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tcPr>
          <w:p w14:paraId="7D7F4088"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5DB96BF"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2432EDA3"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7E571145" w14:textId="77777777" w:rsidTr="006A43DB">
        <w:trPr>
          <w:cantSplit/>
          <w:trHeight w:val="336"/>
        </w:trPr>
        <w:tc>
          <w:tcPr>
            <w:tcW w:w="1557" w:type="dxa"/>
            <w:vMerge/>
            <w:vAlign w:val="center"/>
          </w:tcPr>
          <w:p w14:paraId="556F8968"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32F745C8"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533CCBD1" w14:textId="77777777" w:rsidR="00015E62" w:rsidRPr="00400FC4" w:rsidRDefault="00015E62" w:rsidP="00015E62">
            <w:pPr>
              <w:spacing w:after="0"/>
              <w:ind w:left="34"/>
              <w:rPr>
                <w:rFonts w:ascii="Arial" w:eastAsia="Calibri" w:hAnsi="Arial" w:cs="Arial"/>
                <w:color w:val="BFBFBF"/>
                <w:sz w:val="18"/>
                <w:szCs w:val="18"/>
              </w:rPr>
            </w:pPr>
          </w:p>
        </w:tc>
        <w:tc>
          <w:tcPr>
            <w:tcW w:w="1135" w:type="dxa"/>
          </w:tcPr>
          <w:p w14:paraId="5E63F9AD"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3C6E3924"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6B92E501"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duży</w:t>
            </w:r>
          </w:p>
        </w:tc>
        <w:tc>
          <w:tcPr>
            <w:tcW w:w="1134" w:type="dxa"/>
            <w:vAlign w:val="center"/>
          </w:tcPr>
          <w:p w14:paraId="7D6849C6"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4E33F38"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CFD1EC9"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5592DDE2"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4718E8F2" w14:textId="77777777" w:rsidTr="00200EFD">
        <w:trPr>
          <w:cantSplit/>
          <w:trHeight w:val="155"/>
        </w:trPr>
        <w:tc>
          <w:tcPr>
            <w:tcW w:w="1557" w:type="dxa"/>
            <w:vMerge/>
            <w:vAlign w:val="center"/>
          </w:tcPr>
          <w:p w14:paraId="6D3E9307"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149B6344"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283BD496"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restart"/>
            <w:vAlign w:val="center"/>
          </w:tcPr>
          <w:p w14:paraId="1A5750C4"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siedliska</w:t>
            </w:r>
          </w:p>
        </w:tc>
        <w:tc>
          <w:tcPr>
            <w:tcW w:w="2553" w:type="dxa"/>
          </w:tcPr>
          <w:p w14:paraId="22C2339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Dostępność wlotów dla nietoperzy</w:t>
            </w:r>
          </w:p>
        </w:tc>
        <w:tc>
          <w:tcPr>
            <w:tcW w:w="1134" w:type="dxa"/>
            <w:vAlign w:val="center"/>
          </w:tcPr>
          <w:p w14:paraId="0F42E1A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3D7B8C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5D8A6D3"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7384C225"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7400B190" w14:textId="77777777" w:rsidTr="00200EFD">
        <w:trPr>
          <w:cantSplit/>
          <w:trHeight w:val="155"/>
        </w:trPr>
        <w:tc>
          <w:tcPr>
            <w:tcW w:w="1557" w:type="dxa"/>
            <w:vMerge/>
            <w:vAlign w:val="center"/>
          </w:tcPr>
          <w:p w14:paraId="21AD6E26"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1567604E"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39E6422A"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51851714" w14:textId="77777777" w:rsidR="00015E62" w:rsidRPr="00400FC4" w:rsidRDefault="00015E62" w:rsidP="00015E62">
            <w:pPr>
              <w:spacing w:after="0"/>
              <w:ind w:left="34"/>
              <w:rPr>
                <w:rFonts w:ascii="Arial" w:eastAsia="Calibri" w:hAnsi="Arial" w:cs="Arial"/>
                <w:sz w:val="18"/>
                <w:szCs w:val="18"/>
              </w:rPr>
            </w:pPr>
          </w:p>
        </w:tc>
        <w:tc>
          <w:tcPr>
            <w:tcW w:w="2553" w:type="dxa"/>
          </w:tcPr>
          <w:p w14:paraId="79D3419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Zabezpieczenie przed niepokojeniem nietoperzy</w:t>
            </w:r>
          </w:p>
        </w:tc>
        <w:tc>
          <w:tcPr>
            <w:tcW w:w="1134" w:type="dxa"/>
            <w:vAlign w:val="center"/>
          </w:tcPr>
          <w:p w14:paraId="38882A34"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AC7D98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FF17C5E"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2E3CF7F1"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6AC97495" w14:textId="77777777" w:rsidTr="00200EFD">
        <w:trPr>
          <w:cantSplit/>
          <w:trHeight w:val="155"/>
        </w:trPr>
        <w:tc>
          <w:tcPr>
            <w:tcW w:w="1557" w:type="dxa"/>
            <w:vMerge/>
            <w:vAlign w:val="center"/>
          </w:tcPr>
          <w:p w14:paraId="59A8D96C"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3DA9E4AB"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39B64532"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2089572C" w14:textId="77777777" w:rsidR="00015E62" w:rsidRPr="00400FC4" w:rsidRDefault="00015E62" w:rsidP="00015E62">
            <w:pPr>
              <w:spacing w:after="0"/>
              <w:ind w:left="34"/>
              <w:rPr>
                <w:rFonts w:ascii="Arial" w:eastAsia="Calibri" w:hAnsi="Arial" w:cs="Arial"/>
                <w:sz w:val="18"/>
                <w:szCs w:val="18"/>
              </w:rPr>
            </w:pPr>
          </w:p>
        </w:tc>
        <w:tc>
          <w:tcPr>
            <w:tcW w:w="2553" w:type="dxa"/>
          </w:tcPr>
          <w:p w14:paraId="4FE1FBD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Warunki mikroklimatyczne</w:t>
            </w:r>
          </w:p>
        </w:tc>
        <w:tc>
          <w:tcPr>
            <w:tcW w:w="1134" w:type="dxa"/>
            <w:vAlign w:val="center"/>
          </w:tcPr>
          <w:p w14:paraId="2B8649A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9C5805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8DA35B2"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364AB333"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3882027C" w14:textId="77777777" w:rsidTr="00200EFD">
        <w:trPr>
          <w:cantSplit/>
          <w:trHeight w:val="155"/>
        </w:trPr>
        <w:tc>
          <w:tcPr>
            <w:tcW w:w="1557" w:type="dxa"/>
            <w:vMerge/>
            <w:vAlign w:val="center"/>
          </w:tcPr>
          <w:p w14:paraId="4D8A55CA"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4F0A0252"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4E07D8C2"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1E136392" w14:textId="77777777" w:rsidR="00015E62" w:rsidRPr="00400FC4" w:rsidRDefault="00015E62" w:rsidP="00015E62">
            <w:pPr>
              <w:spacing w:after="0"/>
              <w:ind w:left="34"/>
              <w:rPr>
                <w:rFonts w:ascii="Arial" w:eastAsia="Calibri" w:hAnsi="Arial" w:cs="Arial"/>
                <w:sz w:val="18"/>
                <w:szCs w:val="18"/>
              </w:rPr>
            </w:pPr>
          </w:p>
        </w:tc>
        <w:tc>
          <w:tcPr>
            <w:tcW w:w="2553" w:type="dxa"/>
          </w:tcPr>
          <w:p w14:paraId="68DF8A64" w14:textId="77777777" w:rsidR="00015E62" w:rsidRPr="00400FC4" w:rsidRDefault="00015E62" w:rsidP="00015E62">
            <w:pPr>
              <w:spacing w:after="0"/>
              <w:rPr>
                <w:rFonts w:ascii="Arial" w:eastAsia="Calibri" w:hAnsi="Arial" w:cs="Arial"/>
                <w:iCs/>
                <w:sz w:val="18"/>
                <w:szCs w:val="18"/>
              </w:rPr>
            </w:pPr>
            <w:r w:rsidRPr="00400FC4">
              <w:rPr>
                <w:rFonts w:ascii="Arial" w:eastAsia="Calibri" w:hAnsi="Arial" w:cs="Arial"/>
                <w:iCs/>
                <w:sz w:val="18"/>
                <w:szCs w:val="18"/>
              </w:rPr>
              <w:t>Udział terenów zalesionych w otoczeniu zimowiska</w:t>
            </w:r>
          </w:p>
        </w:tc>
        <w:tc>
          <w:tcPr>
            <w:tcW w:w="1134" w:type="dxa"/>
            <w:vAlign w:val="center"/>
          </w:tcPr>
          <w:p w14:paraId="62CCFA9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CB5572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3DD6224"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5F0AB300"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53FCDC7" w14:textId="77777777" w:rsidTr="00200EFD">
        <w:trPr>
          <w:cantSplit/>
          <w:trHeight w:val="155"/>
        </w:trPr>
        <w:tc>
          <w:tcPr>
            <w:tcW w:w="1557" w:type="dxa"/>
            <w:vMerge/>
            <w:vAlign w:val="center"/>
          </w:tcPr>
          <w:p w14:paraId="6EA60FB5"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73B58996"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166C42FF"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5252DBB8" w14:textId="77777777" w:rsidR="00015E62" w:rsidRPr="00400FC4" w:rsidRDefault="00015E62" w:rsidP="00015E62">
            <w:pPr>
              <w:spacing w:after="0"/>
              <w:ind w:left="34"/>
              <w:rPr>
                <w:rFonts w:ascii="Arial" w:eastAsia="Calibri" w:hAnsi="Arial" w:cs="Arial"/>
                <w:sz w:val="18"/>
                <w:szCs w:val="18"/>
              </w:rPr>
            </w:pPr>
          </w:p>
        </w:tc>
        <w:tc>
          <w:tcPr>
            <w:tcW w:w="2553" w:type="dxa"/>
          </w:tcPr>
          <w:p w14:paraId="4FC40CB1" w14:textId="77777777" w:rsidR="00015E62" w:rsidRPr="00400FC4" w:rsidRDefault="00015E62" w:rsidP="00015E62">
            <w:pPr>
              <w:spacing w:after="0"/>
              <w:rPr>
                <w:rFonts w:ascii="Arial" w:eastAsia="Calibri" w:hAnsi="Arial" w:cs="Arial"/>
                <w:iCs/>
                <w:sz w:val="18"/>
                <w:szCs w:val="18"/>
              </w:rPr>
            </w:pPr>
            <w:r w:rsidRPr="00400FC4">
              <w:rPr>
                <w:rFonts w:ascii="Arial" w:eastAsia="Calibri" w:hAnsi="Arial" w:cs="Arial"/>
                <w:iCs/>
                <w:sz w:val="18"/>
                <w:szCs w:val="18"/>
              </w:rPr>
              <w:t>Łączność zimowiska z potencjalnymi biotopami letnimi</w:t>
            </w:r>
          </w:p>
        </w:tc>
        <w:tc>
          <w:tcPr>
            <w:tcW w:w="1134" w:type="dxa"/>
            <w:vAlign w:val="center"/>
          </w:tcPr>
          <w:p w14:paraId="2F27BCE4"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286417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389FC0D"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2F972A55"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48811369" w14:textId="77777777" w:rsidTr="00200EFD">
        <w:trPr>
          <w:cantSplit/>
          <w:trHeight w:val="710"/>
        </w:trPr>
        <w:tc>
          <w:tcPr>
            <w:tcW w:w="1557" w:type="dxa"/>
            <w:vMerge/>
            <w:vAlign w:val="center"/>
          </w:tcPr>
          <w:p w14:paraId="0BC62F67"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4D15294E" w14:textId="77777777" w:rsidR="00015E62" w:rsidRPr="00400FC4" w:rsidRDefault="00015E62" w:rsidP="00015E62">
            <w:pPr>
              <w:spacing w:after="0"/>
              <w:ind w:left="-44"/>
              <w:rPr>
                <w:rFonts w:ascii="Arial" w:eastAsia="Calibri" w:hAnsi="Arial" w:cs="Arial"/>
                <w:color w:val="BFBFBF"/>
                <w:sz w:val="18"/>
                <w:szCs w:val="18"/>
              </w:rPr>
            </w:pPr>
          </w:p>
        </w:tc>
        <w:tc>
          <w:tcPr>
            <w:tcW w:w="1277" w:type="dxa"/>
            <w:vMerge/>
          </w:tcPr>
          <w:p w14:paraId="3FDE7997" w14:textId="77777777" w:rsidR="00015E62" w:rsidRPr="00400FC4" w:rsidRDefault="00015E62" w:rsidP="00015E62">
            <w:pPr>
              <w:spacing w:after="0"/>
              <w:ind w:left="34"/>
              <w:rPr>
                <w:rFonts w:ascii="Arial" w:eastAsia="Calibri" w:hAnsi="Arial" w:cs="Arial"/>
                <w:color w:val="BFBFBF"/>
                <w:sz w:val="18"/>
                <w:szCs w:val="18"/>
              </w:rPr>
            </w:pPr>
          </w:p>
        </w:tc>
        <w:tc>
          <w:tcPr>
            <w:tcW w:w="1135" w:type="dxa"/>
            <w:vAlign w:val="center"/>
          </w:tcPr>
          <w:p w14:paraId="54EB710B"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675C8F0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w:t>
            </w:r>
          </w:p>
        </w:tc>
        <w:tc>
          <w:tcPr>
            <w:tcW w:w="1134" w:type="dxa"/>
            <w:vAlign w:val="center"/>
          </w:tcPr>
          <w:p w14:paraId="64E71BA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11D1DBB"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250A41A9"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1585C91D"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EC7B431" w14:textId="77777777" w:rsidTr="00A90985">
        <w:trPr>
          <w:cantSplit/>
          <w:trHeight w:val="336"/>
        </w:trPr>
        <w:tc>
          <w:tcPr>
            <w:tcW w:w="1557" w:type="dxa"/>
            <w:vMerge w:val="restart"/>
            <w:vAlign w:val="center"/>
          </w:tcPr>
          <w:p w14:paraId="1AD26DA0" w14:textId="77777777" w:rsidR="00015E62" w:rsidRPr="00400FC4" w:rsidRDefault="00015E62" w:rsidP="00015E62">
            <w:pPr>
              <w:spacing w:after="0"/>
              <w:rPr>
                <w:rFonts w:ascii="Arial" w:eastAsia="Calibri" w:hAnsi="Arial" w:cs="Arial"/>
                <w:b/>
                <w:sz w:val="18"/>
                <w:szCs w:val="18"/>
              </w:rPr>
            </w:pPr>
            <w:r w:rsidRPr="00400FC4">
              <w:rPr>
                <w:rFonts w:ascii="Arial" w:eastAsia="Calibri" w:hAnsi="Arial" w:cs="Arial"/>
                <w:b/>
                <w:sz w:val="18"/>
                <w:szCs w:val="18"/>
              </w:rPr>
              <w:t>Podkowiec mały</w:t>
            </w:r>
          </w:p>
          <w:p w14:paraId="15C45BBC" w14:textId="77777777" w:rsidR="00015E62" w:rsidRPr="00015E62" w:rsidRDefault="00015E62" w:rsidP="00015E62">
            <w:pPr>
              <w:spacing w:after="0"/>
              <w:rPr>
                <w:rFonts w:ascii="Arial" w:eastAsia="Calibri" w:hAnsi="Arial" w:cs="Arial"/>
                <w:b/>
                <w:i/>
                <w:sz w:val="18"/>
                <w:szCs w:val="18"/>
              </w:rPr>
            </w:pPr>
            <w:r w:rsidRPr="00015E62">
              <w:rPr>
                <w:rFonts w:ascii="Arial" w:eastAsia="Calibri" w:hAnsi="Arial" w:cs="Arial"/>
                <w:b/>
                <w:i/>
                <w:sz w:val="18"/>
                <w:szCs w:val="18"/>
              </w:rPr>
              <w:t>Rhinolophus hipposideros</w:t>
            </w:r>
            <w:r w:rsidRPr="00015E62">
              <w:rPr>
                <w:rFonts w:ascii="Arial" w:eastAsia="Calibri" w:hAnsi="Arial" w:cs="Arial"/>
                <w:b/>
                <w:sz w:val="18"/>
                <w:szCs w:val="18"/>
              </w:rPr>
              <w:t xml:space="preserve"> Mopek </w:t>
            </w:r>
            <w:r w:rsidRPr="00400FC4">
              <w:rPr>
                <w:rFonts w:ascii="Arial" w:eastAsia="Calibri" w:hAnsi="Arial" w:cs="Arial"/>
                <w:b/>
                <w:sz w:val="18"/>
                <w:szCs w:val="18"/>
              </w:rPr>
              <w:t xml:space="preserve">zachodni  </w:t>
            </w:r>
            <w:r w:rsidRPr="00015E62">
              <w:rPr>
                <w:rFonts w:ascii="Arial" w:eastAsia="Calibri" w:hAnsi="Arial" w:cs="Arial"/>
                <w:b/>
                <w:i/>
                <w:sz w:val="18"/>
                <w:szCs w:val="18"/>
              </w:rPr>
              <w:t>Barbastella barbastellus</w:t>
            </w:r>
          </w:p>
          <w:p w14:paraId="28FFEF26" w14:textId="77777777" w:rsidR="00015E62" w:rsidRPr="00202D77" w:rsidRDefault="00015E62" w:rsidP="00015E62">
            <w:pPr>
              <w:spacing w:after="0"/>
              <w:rPr>
                <w:rFonts w:ascii="Arial" w:eastAsia="Calibri" w:hAnsi="Arial" w:cs="Arial"/>
                <w:b/>
                <w:i/>
                <w:sz w:val="18"/>
                <w:szCs w:val="18"/>
              </w:rPr>
            </w:pPr>
            <w:r w:rsidRPr="00202D77">
              <w:rPr>
                <w:rFonts w:ascii="Arial" w:eastAsia="Calibri" w:hAnsi="Arial" w:cs="Arial"/>
                <w:b/>
                <w:sz w:val="18"/>
                <w:szCs w:val="18"/>
              </w:rPr>
              <w:t xml:space="preserve">Nocek Bechsteina  </w:t>
            </w:r>
            <w:r w:rsidRPr="00202D77">
              <w:rPr>
                <w:rFonts w:ascii="Arial" w:eastAsia="Calibri" w:hAnsi="Arial" w:cs="Arial"/>
                <w:b/>
                <w:i/>
                <w:sz w:val="18"/>
                <w:szCs w:val="18"/>
              </w:rPr>
              <w:t>Myotis bechsteinii</w:t>
            </w:r>
          </w:p>
          <w:p w14:paraId="7D8652F4" w14:textId="77777777" w:rsidR="00015E62" w:rsidRPr="00400FC4" w:rsidRDefault="00015E62" w:rsidP="00015E62">
            <w:pPr>
              <w:spacing w:after="0"/>
              <w:rPr>
                <w:rFonts w:ascii="Arial" w:eastAsia="Calibri" w:hAnsi="Arial" w:cs="Arial"/>
                <w:b/>
                <w:sz w:val="18"/>
                <w:szCs w:val="18"/>
              </w:rPr>
            </w:pPr>
            <w:r>
              <w:rPr>
                <w:rFonts w:ascii="Arial" w:eastAsia="Calibri" w:hAnsi="Arial" w:cs="Arial"/>
                <w:b/>
                <w:sz w:val="18"/>
                <w:szCs w:val="18"/>
              </w:rPr>
              <w:t>Nocek duż</w:t>
            </w:r>
            <w:r w:rsidRPr="00400FC4">
              <w:rPr>
                <w:rFonts w:ascii="Arial" w:eastAsia="Calibri" w:hAnsi="Arial" w:cs="Arial"/>
                <w:b/>
                <w:sz w:val="18"/>
                <w:szCs w:val="18"/>
              </w:rPr>
              <w:t xml:space="preserve">y </w:t>
            </w:r>
            <w:r w:rsidRPr="00400FC4">
              <w:rPr>
                <w:rFonts w:ascii="Arial" w:eastAsia="Calibri" w:hAnsi="Arial" w:cs="Arial"/>
                <w:b/>
                <w:i/>
                <w:sz w:val="18"/>
                <w:szCs w:val="18"/>
              </w:rPr>
              <w:t>Myotis myotis</w:t>
            </w:r>
            <w:r w:rsidRPr="00400FC4">
              <w:rPr>
                <w:rFonts w:ascii="Arial" w:eastAsia="Calibri" w:hAnsi="Arial" w:cs="Arial"/>
                <w:b/>
                <w:sz w:val="18"/>
                <w:szCs w:val="18"/>
              </w:rPr>
              <w:t xml:space="preserve"> </w:t>
            </w:r>
            <w:r>
              <w:rPr>
                <w:rFonts w:ascii="Arial" w:eastAsia="Calibri" w:hAnsi="Arial" w:cs="Arial"/>
                <w:b/>
                <w:sz w:val="18"/>
                <w:szCs w:val="18"/>
              </w:rPr>
              <w:t xml:space="preserve"> </w:t>
            </w:r>
            <w:r>
              <w:rPr>
                <w:rFonts w:ascii="Arial" w:eastAsia="Calibri" w:hAnsi="Arial" w:cs="Arial"/>
                <w:b/>
                <w:bCs/>
                <w:sz w:val="18"/>
                <w:szCs w:val="18"/>
              </w:rPr>
              <w:t xml:space="preserve">– gatunki nie wykazane </w:t>
            </w:r>
            <w:r>
              <w:rPr>
                <w:rFonts w:ascii="Arial" w:eastAsia="Calibri" w:hAnsi="Arial" w:cs="Arial"/>
                <w:b/>
                <w:bCs/>
                <w:sz w:val="18"/>
                <w:szCs w:val="18"/>
              </w:rPr>
              <w:br/>
              <w:t>w</w:t>
            </w:r>
            <w:r w:rsidRPr="00400FC4">
              <w:rPr>
                <w:rFonts w:ascii="Arial" w:eastAsia="Calibri" w:hAnsi="Arial" w:cs="Arial"/>
                <w:bCs/>
                <w:sz w:val="18"/>
                <w:szCs w:val="18"/>
              </w:rPr>
              <w:t xml:space="preserve"> </w:t>
            </w:r>
            <w:r w:rsidRPr="00202D77">
              <w:rPr>
                <w:rFonts w:ascii="Arial" w:eastAsia="Calibri" w:hAnsi="Arial" w:cs="Arial"/>
                <w:b/>
                <w:sz w:val="18"/>
                <w:szCs w:val="18"/>
              </w:rPr>
              <w:t>SDF proponowane do włączenia po zmianie SDF</w:t>
            </w:r>
          </w:p>
          <w:p w14:paraId="252945CA" w14:textId="77777777" w:rsidR="00015E62" w:rsidRPr="00400FC4" w:rsidRDefault="00015E62" w:rsidP="00015E62">
            <w:pPr>
              <w:spacing w:after="0"/>
              <w:rPr>
                <w:rFonts w:ascii="Arial" w:eastAsia="Calibri" w:hAnsi="Arial" w:cs="Arial"/>
                <w:b/>
                <w:sz w:val="18"/>
                <w:szCs w:val="18"/>
              </w:rPr>
            </w:pPr>
          </w:p>
        </w:tc>
        <w:tc>
          <w:tcPr>
            <w:tcW w:w="707" w:type="dxa"/>
            <w:vMerge w:val="restart"/>
            <w:vAlign w:val="center"/>
          </w:tcPr>
          <w:p w14:paraId="3B6726A2"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1303</w:t>
            </w:r>
          </w:p>
          <w:p w14:paraId="7F41DCEE"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1308</w:t>
            </w:r>
          </w:p>
          <w:p w14:paraId="1CC58CA0"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1323</w:t>
            </w:r>
          </w:p>
          <w:p w14:paraId="61B09AD5"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1324</w:t>
            </w:r>
          </w:p>
          <w:p w14:paraId="4F30CCDF" w14:textId="77777777" w:rsidR="00015E62" w:rsidRPr="00400FC4" w:rsidRDefault="00015E62" w:rsidP="00015E62">
            <w:pPr>
              <w:spacing w:after="0"/>
              <w:ind w:left="-44"/>
              <w:rPr>
                <w:rFonts w:ascii="Arial" w:eastAsia="Calibri" w:hAnsi="Arial" w:cs="Arial"/>
                <w:b/>
                <w:bCs/>
                <w:sz w:val="18"/>
                <w:szCs w:val="18"/>
              </w:rPr>
            </w:pPr>
          </w:p>
        </w:tc>
        <w:tc>
          <w:tcPr>
            <w:tcW w:w="1277" w:type="dxa"/>
            <w:vMerge w:val="restart"/>
            <w:vAlign w:val="center"/>
          </w:tcPr>
          <w:p w14:paraId="1E306BA5" w14:textId="77777777" w:rsidR="00015E62" w:rsidRPr="00400FC4" w:rsidRDefault="00015E62" w:rsidP="00015E62">
            <w:pPr>
              <w:spacing w:after="0"/>
              <w:ind w:left="34"/>
              <w:rPr>
                <w:rFonts w:ascii="Arial" w:eastAsia="Calibri" w:hAnsi="Arial" w:cs="Arial"/>
                <w:sz w:val="18"/>
                <w:szCs w:val="18"/>
              </w:rPr>
            </w:pPr>
            <w:r w:rsidRPr="00400FC4">
              <w:rPr>
                <w:rFonts w:ascii="Arial" w:hAnsi="Arial" w:cs="Arial"/>
                <w:sz w:val="18"/>
                <w:szCs w:val="18"/>
              </w:rPr>
              <w:t>Jaskinia Głęboka</w:t>
            </w:r>
          </w:p>
        </w:tc>
        <w:tc>
          <w:tcPr>
            <w:tcW w:w="1135" w:type="dxa"/>
            <w:vAlign w:val="center"/>
          </w:tcPr>
          <w:p w14:paraId="429E4A3F"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4D931A4B"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1F648D0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Podkowiec mały</w:t>
            </w:r>
          </w:p>
        </w:tc>
        <w:tc>
          <w:tcPr>
            <w:tcW w:w="1134" w:type="dxa"/>
            <w:vAlign w:val="center"/>
          </w:tcPr>
          <w:p w14:paraId="6F843BC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EF7595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322BB3E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127" w:type="dxa"/>
            <w:vMerge w:val="restart"/>
            <w:vAlign w:val="center"/>
          </w:tcPr>
          <w:p w14:paraId="51A269F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r>
      <w:tr w:rsidR="00015E62" w:rsidRPr="00400FC4" w14:paraId="09B3E6BF" w14:textId="77777777" w:rsidTr="00A90985">
        <w:trPr>
          <w:cantSplit/>
          <w:trHeight w:val="336"/>
        </w:trPr>
        <w:tc>
          <w:tcPr>
            <w:tcW w:w="1557" w:type="dxa"/>
            <w:vMerge/>
            <w:vAlign w:val="center"/>
          </w:tcPr>
          <w:p w14:paraId="2E58B3FD"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1BFDB1E0"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6E9DA45B" w14:textId="77777777" w:rsidR="00015E62" w:rsidRPr="00400FC4" w:rsidRDefault="00015E62" w:rsidP="00015E62">
            <w:pPr>
              <w:spacing w:after="0"/>
              <w:ind w:left="34"/>
              <w:rPr>
                <w:rFonts w:ascii="Arial" w:eastAsia="Calibri" w:hAnsi="Arial" w:cs="Arial"/>
                <w:color w:val="BFBFBF"/>
                <w:sz w:val="18"/>
                <w:szCs w:val="18"/>
              </w:rPr>
            </w:pPr>
          </w:p>
        </w:tc>
        <w:tc>
          <w:tcPr>
            <w:tcW w:w="1135" w:type="dxa"/>
            <w:vAlign w:val="center"/>
          </w:tcPr>
          <w:p w14:paraId="30B729ED"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7DD02E1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3685A6D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Mopek</w:t>
            </w:r>
          </w:p>
        </w:tc>
        <w:tc>
          <w:tcPr>
            <w:tcW w:w="1134" w:type="dxa"/>
            <w:vAlign w:val="center"/>
          </w:tcPr>
          <w:p w14:paraId="405D4DB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67AF1EB"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vAlign w:val="center"/>
          </w:tcPr>
          <w:p w14:paraId="459FA40E"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18658534"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9EBD84B" w14:textId="77777777" w:rsidTr="00A90985">
        <w:trPr>
          <w:cantSplit/>
          <w:trHeight w:val="336"/>
        </w:trPr>
        <w:tc>
          <w:tcPr>
            <w:tcW w:w="1557" w:type="dxa"/>
            <w:vMerge/>
            <w:vAlign w:val="center"/>
          </w:tcPr>
          <w:p w14:paraId="55A7F278"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270DD191"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582D77B3" w14:textId="77777777" w:rsidR="00015E62" w:rsidRPr="00400FC4" w:rsidRDefault="00015E62" w:rsidP="00015E62">
            <w:pPr>
              <w:spacing w:after="0"/>
              <w:ind w:left="34"/>
              <w:rPr>
                <w:rFonts w:ascii="Arial" w:eastAsia="Calibri" w:hAnsi="Arial" w:cs="Arial"/>
                <w:color w:val="BFBFBF"/>
                <w:sz w:val="18"/>
                <w:szCs w:val="18"/>
              </w:rPr>
            </w:pPr>
          </w:p>
        </w:tc>
        <w:tc>
          <w:tcPr>
            <w:tcW w:w="1135" w:type="dxa"/>
          </w:tcPr>
          <w:p w14:paraId="6355E791"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71A181D6"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5BFED89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Bechsteina</w:t>
            </w:r>
          </w:p>
        </w:tc>
        <w:tc>
          <w:tcPr>
            <w:tcW w:w="1134" w:type="dxa"/>
            <w:vAlign w:val="center"/>
          </w:tcPr>
          <w:p w14:paraId="5AC8F23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A006F5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vAlign w:val="center"/>
          </w:tcPr>
          <w:p w14:paraId="2DBC03CB"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20EA5C83"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4091BD88" w14:textId="77777777" w:rsidTr="00A90985">
        <w:trPr>
          <w:cantSplit/>
          <w:trHeight w:val="336"/>
        </w:trPr>
        <w:tc>
          <w:tcPr>
            <w:tcW w:w="1557" w:type="dxa"/>
            <w:vMerge/>
            <w:vAlign w:val="center"/>
          </w:tcPr>
          <w:p w14:paraId="47D592C2"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676BEA53"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320967CA" w14:textId="77777777" w:rsidR="00015E62" w:rsidRPr="00400FC4" w:rsidRDefault="00015E62" w:rsidP="00015E62">
            <w:pPr>
              <w:spacing w:after="0"/>
              <w:ind w:left="34"/>
              <w:rPr>
                <w:rFonts w:ascii="Arial" w:eastAsia="Calibri" w:hAnsi="Arial" w:cs="Arial"/>
                <w:color w:val="BFBFBF"/>
                <w:sz w:val="18"/>
                <w:szCs w:val="18"/>
              </w:rPr>
            </w:pPr>
          </w:p>
        </w:tc>
        <w:tc>
          <w:tcPr>
            <w:tcW w:w="1135" w:type="dxa"/>
          </w:tcPr>
          <w:p w14:paraId="2DDF90F8"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74C932B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65AC62C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duży</w:t>
            </w:r>
          </w:p>
        </w:tc>
        <w:tc>
          <w:tcPr>
            <w:tcW w:w="1134" w:type="dxa"/>
            <w:vAlign w:val="center"/>
          </w:tcPr>
          <w:p w14:paraId="2156A90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49FAD51"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CC8B73E"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4B2AB5EA"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D552883" w14:textId="77777777" w:rsidTr="006A43DB">
        <w:trPr>
          <w:cantSplit/>
          <w:trHeight w:val="336"/>
        </w:trPr>
        <w:tc>
          <w:tcPr>
            <w:tcW w:w="1557" w:type="dxa"/>
            <w:vMerge/>
            <w:vAlign w:val="center"/>
          </w:tcPr>
          <w:p w14:paraId="3220D6FC"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30E44D73"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417C0EB1"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restart"/>
            <w:vAlign w:val="center"/>
          </w:tcPr>
          <w:p w14:paraId="4F4C74F1"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siedliska</w:t>
            </w:r>
          </w:p>
          <w:p w14:paraId="432F16D2" w14:textId="77777777" w:rsidR="00015E62" w:rsidRPr="00400FC4" w:rsidRDefault="00015E62" w:rsidP="00015E62">
            <w:pPr>
              <w:spacing w:after="0"/>
              <w:ind w:left="34"/>
              <w:rPr>
                <w:rFonts w:ascii="Arial" w:eastAsia="Calibri" w:hAnsi="Arial" w:cs="Arial"/>
                <w:sz w:val="18"/>
                <w:szCs w:val="18"/>
              </w:rPr>
            </w:pPr>
          </w:p>
        </w:tc>
        <w:tc>
          <w:tcPr>
            <w:tcW w:w="2553" w:type="dxa"/>
          </w:tcPr>
          <w:p w14:paraId="008B44E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Dostępność wlotów dla nietoperzy</w:t>
            </w:r>
          </w:p>
        </w:tc>
        <w:tc>
          <w:tcPr>
            <w:tcW w:w="1134" w:type="dxa"/>
            <w:vAlign w:val="center"/>
          </w:tcPr>
          <w:p w14:paraId="79DEA70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DBBC82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7FBA171"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6B6D5B51"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04C09274" w14:textId="77777777" w:rsidTr="00200EFD">
        <w:trPr>
          <w:cantSplit/>
          <w:trHeight w:val="155"/>
        </w:trPr>
        <w:tc>
          <w:tcPr>
            <w:tcW w:w="1557" w:type="dxa"/>
            <w:vMerge/>
            <w:vAlign w:val="center"/>
          </w:tcPr>
          <w:p w14:paraId="27000D9F"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4817530B"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41D9B55F"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580FD853" w14:textId="77777777" w:rsidR="00015E62" w:rsidRPr="00400FC4" w:rsidRDefault="00015E62" w:rsidP="00015E62">
            <w:pPr>
              <w:spacing w:after="0"/>
              <w:ind w:left="34"/>
              <w:rPr>
                <w:rFonts w:ascii="Arial" w:eastAsia="Calibri" w:hAnsi="Arial" w:cs="Arial"/>
                <w:sz w:val="18"/>
                <w:szCs w:val="18"/>
              </w:rPr>
            </w:pPr>
          </w:p>
        </w:tc>
        <w:tc>
          <w:tcPr>
            <w:tcW w:w="2553" w:type="dxa"/>
          </w:tcPr>
          <w:p w14:paraId="72EAC7A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Zabezpieczenie przed niepokojeniem nietoperzy</w:t>
            </w:r>
          </w:p>
        </w:tc>
        <w:tc>
          <w:tcPr>
            <w:tcW w:w="1134" w:type="dxa"/>
            <w:vAlign w:val="center"/>
          </w:tcPr>
          <w:p w14:paraId="33FB751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0C8D32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35904B6"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4916A4E4"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4D6E5E77" w14:textId="77777777" w:rsidTr="00200EFD">
        <w:trPr>
          <w:cantSplit/>
          <w:trHeight w:val="155"/>
        </w:trPr>
        <w:tc>
          <w:tcPr>
            <w:tcW w:w="1557" w:type="dxa"/>
            <w:vMerge/>
            <w:vAlign w:val="center"/>
          </w:tcPr>
          <w:p w14:paraId="6ABF1486"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3F835536"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2C68CE1D"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4BB7EBAD" w14:textId="77777777" w:rsidR="00015E62" w:rsidRPr="00400FC4" w:rsidRDefault="00015E62" w:rsidP="00015E62">
            <w:pPr>
              <w:spacing w:after="0"/>
              <w:ind w:left="34"/>
              <w:rPr>
                <w:rFonts w:ascii="Arial" w:eastAsia="Calibri" w:hAnsi="Arial" w:cs="Arial"/>
                <w:sz w:val="18"/>
                <w:szCs w:val="18"/>
              </w:rPr>
            </w:pPr>
          </w:p>
        </w:tc>
        <w:tc>
          <w:tcPr>
            <w:tcW w:w="2553" w:type="dxa"/>
          </w:tcPr>
          <w:p w14:paraId="69D92E14"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Warunki mikroklimatyczne</w:t>
            </w:r>
          </w:p>
        </w:tc>
        <w:tc>
          <w:tcPr>
            <w:tcW w:w="1134" w:type="dxa"/>
            <w:vAlign w:val="center"/>
          </w:tcPr>
          <w:p w14:paraId="4BC9942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F4467D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E4F8EBF"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5D241CB6"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FFCE1D7" w14:textId="77777777" w:rsidTr="00200EFD">
        <w:trPr>
          <w:cantSplit/>
          <w:trHeight w:val="155"/>
        </w:trPr>
        <w:tc>
          <w:tcPr>
            <w:tcW w:w="1557" w:type="dxa"/>
            <w:vMerge/>
            <w:vAlign w:val="center"/>
          </w:tcPr>
          <w:p w14:paraId="1E2AC7BC"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6A3D3C3B"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4A3C8178"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0E3FB0DD" w14:textId="77777777" w:rsidR="00015E62" w:rsidRPr="00400FC4" w:rsidRDefault="00015E62" w:rsidP="00015E62">
            <w:pPr>
              <w:spacing w:after="0"/>
              <w:ind w:left="34"/>
              <w:rPr>
                <w:rFonts w:ascii="Arial" w:eastAsia="Calibri" w:hAnsi="Arial" w:cs="Arial"/>
                <w:sz w:val="18"/>
                <w:szCs w:val="18"/>
              </w:rPr>
            </w:pPr>
          </w:p>
        </w:tc>
        <w:tc>
          <w:tcPr>
            <w:tcW w:w="2553" w:type="dxa"/>
          </w:tcPr>
          <w:p w14:paraId="3C70C0B6"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iCs/>
                <w:sz w:val="18"/>
                <w:szCs w:val="18"/>
              </w:rPr>
              <w:t>Udział terenów zalesionych w otoczeniu zimowiska</w:t>
            </w:r>
          </w:p>
        </w:tc>
        <w:tc>
          <w:tcPr>
            <w:tcW w:w="1134" w:type="dxa"/>
            <w:vAlign w:val="center"/>
          </w:tcPr>
          <w:p w14:paraId="4C9DE95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0CDB8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54DF992"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5B6C2CBB"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355E2AF4" w14:textId="77777777" w:rsidTr="00200EFD">
        <w:trPr>
          <w:cantSplit/>
          <w:trHeight w:val="155"/>
        </w:trPr>
        <w:tc>
          <w:tcPr>
            <w:tcW w:w="1557" w:type="dxa"/>
            <w:vMerge/>
            <w:vAlign w:val="center"/>
          </w:tcPr>
          <w:p w14:paraId="0370E221"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1C9FCA7B"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392796E4" w14:textId="77777777" w:rsidR="00015E62" w:rsidRPr="00400FC4" w:rsidRDefault="00015E62" w:rsidP="00015E62">
            <w:pPr>
              <w:spacing w:after="0"/>
              <w:ind w:left="34"/>
              <w:rPr>
                <w:rFonts w:ascii="Arial" w:eastAsia="Calibri" w:hAnsi="Arial" w:cs="Arial"/>
                <w:color w:val="BFBFBF"/>
                <w:sz w:val="18"/>
                <w:szCs w:val="18"/>
              </w:rPr>
            </w:pPr>
          </w:p>
        </w:tc>
        <w:tc>
          <w:tcPr>
            <w:tcW w:w="1135" w:type="dxa"/>
            <w:vAlign w:val="center"/>
          </w:tcPr>
          <w:p w14:paraId="3ED48A3C"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Perspektywy ochrony/ zachowania</w:t>
            </w:r>
          </w:p>
        </w:tc>
        <w:tc>
          <w:tcPr>
            <w:tcW w:w="2553" w:type="dxa"/>
            <w:vAlign w:val="center"/>
          </w:tcPr>
          <w:p w14:paraId="7AC7FEBA" w14:textId="77777777" w:rsidR="00015E62" w:rsidRPr="00400FC4" w:rsidRDefault="00015E62" w:rsidP="00015E62">
            <w:pPr>
              <w:spacing w:after="0"/>
              <w:rPr>
                <w:rFonts w:ascii="Arial" w:eastAsia="Calibri" w:hAnsi="Arial" w:cs="Arial"/>
                <w:iCs/>
                <w:sz w:val="18"/>
                <w:szCs w:val="18"/>
              </w:rPr>
            </w:pPr>
            <w:r w:rsidRPr="00400FC4">
              <w:rPr>
                <w:rFonts w:ascii="Arial" w:eastAsia="Calibri" w:hAnsi="Arial" w:cs="Arial"/>
                <w:sz w:val="18"/>
                <w:szCs w:val="18"/>
              </w:rPr>
              <w:t>-</w:t>
            </w:r>
          </w:p>
        </w:tc>
        <w:tc>
          <w:tcPr>
            <w:tcW w:w="1134" w:type="dxa"/>
            <w:vAlign w:val="center"/>
          </w:tcPr>
          <w:p w14:paraId="65842B1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A76059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CC08150"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402DBAA5"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699B613E" w14:textId="77777777" w:rsidTr="008A56DE">
        <w:trPr>
          <w:cantSplit/>
          <w:trHeight w:val="336"/>
        </w:trPr>
        <w:tc>
          <w:tcPr>
            <w:tcW w:w="1557" w:type="dxa"/>
            <w:vMerge w:val="restart"/>
            <w:vAlign w:val="center"/>
          </w:tcPr>
          <w:p w14:paraId="78A29267" w14:textId="77777777" w:rsidR="00015E62" w:rsidRPr="00400FC4" w:rsidRDefault="00015E62" w:rsidP="00015E62">
            <w:pPr>
              <w:spacing w:after="0"/>
              <w:rPr>
                <w:rFonts w:ascii="Arial" w:eastAsia="Calibri" w:hAnsi="Arial" w:cs="Arial"/>
                <w:b/>
                <w:sz w:val="18"/>
                <w:szCs w:val="18"/>
              </w:rPr>
            </w:pPr>
            <w:r w:rsidRPr="00400FC4">
              <w:rPr>
                <w:rFonts w:ascii="Arial" w:eastAsia="Calibri" w:hAnsi="Arial" w:cs="Arial"/>
                <w:b/>
                <w:sz w:val="18"/>
                <w:szCs w:val="18"/>
              </w:rPr>
              <w:t>Podkowiec mały</w:t>
            </w:r>
          </w:p>
          <w:p w14:paraId="0FD7695D" w14:textId="77777777" w:rsidR="00015E62" w:rsidRPr="00015E62" w:rsidRDefault="00015E62" w:rsidP="00015E62">
            <w:pPr>
              <w:spacing w:after="0"/>
              <w:rPr>
                <w:rFonts w:ascii="Arial" w:eastAsia="Calibri" w:hAnsi="Arial" w:cs="Arial"/>
                <w:b/>
                <w:i/>
                <w:sz w:val="18"/>
                <w:szCs w:val="18"/>
              </w:rPr>
            </w:pPr>
            <w:r w:rsidRPr="00015E62">
              <w:rPr>
                <w:rFonts w:ascii="Arial" w:eastAsia="Calibri" w:hAnsi="Arial" w:cs="Arial"/>
                <w:b/>
                <w:i/>
                <w:sz w:val="18"/>
                <w:szCs w:val="18"/>
              </w:rPr>
              <w:t>Rhinolophus hipposideros</w:t>
            </w:r>
            <w:r w:rsidRPr="00015E62">
              <w:rPr>
                <w:rFonts w:ascii="Arial" w:eastAsia="Calibri" w:hAnsi="Arial" w:cs="Arial"/>
                <w:b/>
                <w:sz w:val="18"/>
                <w:szCs w:val="18"/>
              </w:rPr>
              <w:t xml:space="preserve"> Mopek </w:t>
            </w:r>
            <w:r w:rsidRPr="00400FC4">
              <w:rPr>
                <w:rFonts w:ascii="Arial" w:eastAsia="Calibri" w:hAnsi="Arial" w:cs="Arial"/>
                <w:b/>
                <w:sz w:val="18"/>
                <w:szCs w:val="18"/>
              </w:rPr>
              <w:t xml:space="preserve">zachodni  </w:t>
            </w:r>
            <w:r w:rsidRPr="00015E62">
              <w:rPr>
                <w:rFonts w:ascii="Arial" w:eastAsia="Calibri" w:hAnsi="Arial" w:cs="Arial"/>
                <w:b/>
                <w:i/>
                <w:sz w:val="18"/>
                <w:szCs w:val="18"/>
              </w:rPr>
              <w:t>Barbastella barbastellus</w:t>
            </w:r>
          </w:p>
          <w:p w14:paraId="55F1D6A5" w14:textId="77777777" w:rsidR="00015E62" w:rsidRPr="00202D77" w:rsidRDefault="00015E62" w:rsidP="00015E62">
            <w:pPr>
              <w:spacing w:after="0"/>
              <w:rPr>
                <w:rFonts w:ascii="Arial" w:eastAsia="Calibri" w:hAnsi="Arial" w:cs="Arial"/>
                <w:b/>
                <w:i/>
                <w:sz w:val="18"/>
                <w:szCs w:val="18"/>
              </w:rPr>
            </w:pPr>
            <w:r w:rsidRPr="00202D77">
              <w:rPr>
                <w:rFonts w:ascii="Arial" w:eastAsia="Calibri" w:hAnsi="Arial" w:cs="Arial"/>
                <w:b/>
                <w:sz w:val="18"/>
                <w:szCs w:val="18"/>
              </w:rPr>
              <w:t xml:space="preserve">Nocek Bechsteina  </w:t>
            </w:r>
            <w:r w:rsidRPr="00202D77">
              <w:rPr>
                <w:rFonts w:ascii="Arial" w:eastAsia="Calibri" w:hAnsi="Arial" w:cs="Arial"/>
                <w:b/>
                <w:i/>
                <w:sz w:val="18"/>
                <w:szCs w:val="18"/>
              </w:rPr>
              <w:t>Myotis bechsteinii</w:t>
            </w:r>
          </w:p>
          <w:p w14:paraId="39C46B2F" w14:textId="77777777" w:rsidR="00015E62" w:rsidRPr="00400FC4" w:rsidRDefault="00015E62" w:rsidP="00015E62">
            <w:pPr>
              <w:spacing w:after="0"/>
              <w:rPr>
                <w:rFonts w:ascii="Arial" w:eastAsia="Calibri" w:hAnsi="Arial" w:cs="Arial"/>
                <w:b/>
                <w:sz w:val="18"/>
                <w:szCs w:val="18"/>
              </w:rPr>
            </w:pPr>
            <w:r>
              <w:rPr>
                <w:rFonts w:ascii="Arial" w:eastAsia="Calibri" w:hAnsi="Arial" w:cs="Arial"/>
                <w:b/>
                <w:sz w:val="18"/>
                <w:szCs w:val="18"/>
              </w:rPr>
              <w:t>Nocek duż</w:t>
            </w:r>
            <w:r w:rsidRPr="00400FC4">
              <w:rPr>
                <w:rFonts w:ascii="Arial" w:eastAsia="Calibri" w:hAnsi="Arial" w:cs="Arial"/>
                <w:b/>
                <w:sz w:val="18"/>
                <w:szCs w:val="18"/>
              </w:rPr>
              <w:t xml:space="preserve">y </w:t>
            </w:r>
            <w:r w:rsidRPr="00400FC4">
              <w:rPr>
                <w:rFonts w:ascii="Arial" w:eastAsia="Calibri" w:hAnsi="Arial" w:cs="Arial"/>
                <w:b/>
                <w:i/>
                <w:sz w:val="18"/>
                <w:szCs w:val="18"/>
              </w:rPr>
              <w:t>Myotis myotis</w:t>
            </w:r>
            <w:r w:rsidRPr="00400FC4">
              <w:rPr>
                <w:rFonts w:ascii="Arial" w:eastAsia="Calibri" w:hAnsi="Arial" w:cs="Arial"/>
                <w:b/>
                <w:sz w:val="18"/>
                <w:szCs w:val="18"/>
              </w:rPr>
              <w:t xml:space="preserve"> </w:t>
            </w:r>
            <w:r>
              <w:rPr>
                <w:rFonts w:ascii="Arial" w:eastAsia="Calibri" w:hAnsi="Arial" w:cs="Arial"/>
                <w:b/>
                <w:sz w:val="18"/>
                <w:szCs w:val="18"/>
              </w:rPr>
              <w:t xml:space="preserve"> </w:t>
            </w:r>
            <w:r>
              <w:rPr>
                <w:rFonts w:ascii="Arial" w:eastAsia="Calibri" w:hAnsi="Arial" w:cs="Arial"/>
                <w:b/>
                <w:bCs/>
                <w:sz w:val="18"/>
                <w:szCs w:val="18"/>
              </w:rPr>
              <w:t xml:space="preserve">– gatunki nie wykazane </w:t>
            </w:r>
            <w:r>
              <w:rPr>
                <w:rFonts w:ascii="Arial" w:eastAsia="Calibri" w:hAnsi="Arial" w:cs="Arial"/>
                <w:b/>
                <w:bCs/>
                <w:sz w:val="18"/>
                <w:szCs w:val="18"/>
              </w:rPr>
              <w:br/>
              <w:t>w</w:t>
            </w:r>
            <w:r w:rsidRPr="00400FC4">
              <w:rPr>
                <w:rFonts w:ascii="Arial" w:eastAsia="Calibri" w:hAnsi="Arial" w:cs="Arial"/>
                <w:bCs/>
                <w:sz w:val="18"/>
                <w:szCs w:val="18"/>
              </w:rPr>
              <w:t xml:space="preserve"> </w:t>
            </w:r>
            <w:r w:rsidRPr="00202D77">
              <w:rPr>
                <w:rFonts w:ascii="Arial" w:eastAsia="Calibri" w:hAnsi="Arial" w:cs="Arial"/>
                <w:b/>
                <w:sz w:val="18"/>
                <w:szCs w:val="18"/>
              </w:rPr>
              <w:t>SDF proponowane do włączenia po zmianie SDF</w:t>
            </w:r>
          </w:p>
          <w:p w14:paraId="3F50AB7D" w14:textId="77777777" w:rsidR="00015E62" w:rsidRPr="00400FC4" w:rsidRDefault="00015E62" w:rsidP="00015E62">
            <w:pPr>
              <w:spacing w:after="0"/>
              <w:rPr>
                <w:rFonts w:ascii="Arial" w:eastAsia="Calibri" w:hAnsi="Arial" w:cs="Arial"/>
                <w:b/>
                <w:sz w:val="18"/>
                <w:szCs w:val="18"/>
              </w:rPr>
            </w:pPr>
          </w:p>
        </w:tc>
        <w:tc>
          <w:tcPr>
            <w:tcW w:w="707" w:type="dxa"/>
            <w:vMerge w:val="restart"/>
            <w:vAlign w:val="center"/>
          </w:tcPr>
          <w:p w14:paraId="14CFA3D8"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1303</w:t>
            </w:r>
          </w:p>
          <w:p w14:paraId="7CCD493E"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1308</w:t>
            </w:r>
          </w:p>
          <w:p w14:paraId="6A7FBD11"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1323</w:t>
            </w:r>
          </w:p>
          <w:p w14:paraId="41852498"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1324</w:t>
            </w:r>
          </w:p>
          <w:p w14:paraId="2BD9B8E1" w14:textId="77777777" w:rsidR="00015E62" w:rsidRPr="00400FC4" w:rsidRDefault="00015E62" w:rsidP="00015E62">
            <w:pPr>
              <w:spacing w:after="0"/>
              <w:ind w:left="-44"/>
              <w:rPr>
                <w:rFonts w:ascii="Arial" w:eastAsia="Calibri" w:hAnsi="Arial" w:cs="Arial"/>
                <w:b/>
                <w:bCs/>
                <w:sz w:val="18"/>
                <w:szCs w:val="18"/>
              </w:rPr>
            </w:pPr>
          </w:p>
        </w:tc>
        <w:tc>
          <w:tcPr>
            <w:tcW w:w="1277" w:type="dxa"/>
            <w:vMerge w:val="restart"/>
            <w:vAlign w:val="center"/>
          </w:tcPr>
          <w:p w14:paraId="5A966B86"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Jaskinia Kroczycka (W Kroczycach)</w:t>
            </w:r>
          </w:p>
        </w:tc>
        <w:tc>
          <w:tcPr>
            <w:tcW w:w="1135" w:type="dxa"/>
            <w:vAlign w:val="center"/>
          </w:tcPr>
          <w:p w14:paraId="57A7E113"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5E72773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685510C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Podkowiec mały</w:t>
            </w:r>
          </w:p>
        </w:tc>
        <w:tc>
          <w:tcPr>
            <w:tcW w:w="1134" w:type="dxa"/>
            <w:vAlign w:val="center"/>
          </w:tcPr>
          <w:p w14:paraId="2270EC1F"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11F2E96"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restart"/>
            <w:vAlign w:val="center"/>
          </w:tcPr>
          <w:p w14:paraId="044B1BB8"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127" w:type="dxa"/>
            <w:vMerge w:val="restart"/>
            <w:vAlign w:val="center"/>
          </w:tcPr>
          <w:p w14:paraId="5073128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r>
      <w:tr w:rsidR="00015E62" w:rsidRPr="00400FC4" w14:paraId="033552E7" w14:textId="77777777" w:rsidTr="008A56DE">
        <w:trPr>
          <w:cantSplit/>
          <w:trHeight w:val="336"/>
        </w:trPr>
        <w:tc>
          <w:tcPr>
            <w:tcW w:w="1557" w:type="dxa"/>
            <w:vMerge/>
            <w:vAlign w:val="center"/>
          </w:tcPr>
          <w:p w14:paraId="08EE864E"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41A31EB3"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29DD93FE" w14:textId="77777777" w:rsidR="00015E62" w:rsidRPr="00400FC4" w:rsidRDefault="00015E62" w:rsidP="00015E62">
            <w:pPr>
              <w:spacing w:after="0"/>
              <w:ind w:left="34"/>
              <w:rPr>
                <w:rFonts w:ascii="Arial" w:eastAsia="Calibri" w:hAnsi="Arial" w:cs="Arial"/>
                <w:color w:val="BFBFBF"/>
                <w:sz w:val="18"/>
                <w:szCs w:val="18"/>
              </w:rPr>
            </w:pPr>
          </w:p>
        </w:tc>
        <w:tc>
          <w:tcPr>
            <w:tcW w:w="1135" w:type="dxa"/>
            <w:vAlign w:val="center"/>
          </w:tcPr>
          <w:p w14:paraId="34833E62"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29FCF78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68B13CF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Mopek</w:t>
            </w:r>
          </w:p>
        </w:tc>
        <w:tc>
          <w:tcPr>
            <w:tcW w:w="1134" w:type="dxa"/>
            <w:vAlign w:val="center"/>
          </w:tcPr>
          <w:p w14:paraId="727D267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4639E02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35580251"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0C5DBD56"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3EFE9668" w14:textId="77777777" w:rsidTr="008A56DE">
        <w:trPr>
          <w:cantSplit/>
          <w:trHeight w:val="336"/>
        </w:trPr>
        <w:tc>
          <w:tcPr>
            <w:tcW w:w="1557" w:type="dxa"/>
            <w:vMerge/>
            <w:vAlign w:val="center"/>
          </w:tcPr>
          <w:p w14:paraId="2FBA2669"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1360505C"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70F7851A" w14:textId="77777777" w:rsidR="00015E62" w:rsidRPr="00400FC4" w:rsidRDefault="00015E62" w:rsidP="00015E62">
            <w:pPr>
              <w:spacing w:after="0"/>
              <w:ind w:left="34"/>
              <w:rPr>
                <w:rFonts w:ascii="Arial" w:eastAsia="Calibri" w:hAnsi="Arial" w:cs="Arial"/>
                <w:color w:val="BFBFBF"/>
                <w:sz w:val="18"/>
                <w:szCs w:val="18"/>
              </w:rPr>
            </w:pPr>
          </w:p>
        </w:tc>
        <w:tc>
          <w:tcPr>
            <w:tcW w:w="1135" w:type="dxa"/>
          </w:tcPr>
          <w:p w14:paraId="62BA32AD"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1C36F6FC"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03ADD6C0"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Bechsteina</w:t>
            </w:r>
          </w:p>
        </w:tc>
        <w:tc>
          <w:tcPr>
            <w:tcW w:w="1134" w:type="dxa"/>
          </w:tcPr>
          <w:p w14:paraId="3F1435E1"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tcPr>
          <w:p w14:paraId="0563C01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vAlign w:val="center"/>
          </w:tcPr>
          <w:p w14:paraId="5ECC4961"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5E27FC15"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C4CE46B" w14:textId="77777777" w:rsidTr="008A56DE">
        <w:trPr>
          <w:cantSplit/>
          <w:trHeight w:val="336"/>
        </w:trPr>
        <w:tc>
          <w:tcPr>
            <w:tcW w:w="1557" w:type="dxa"/>
            <w:vMerge/>
            <w:vAlign w:val="center"/>
          </w:tcPr>
          <w:p w14:paraId="47DCF962"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03580A22"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6389728C" w14:textId="77777777" w:rsidR="00015E62" w:rsidRPr="00400FC4" w:rsidRDefault="00015E62" w:rsidP="00015E62">
            <w:pPr>
              <w:spacing w:after="0"/>
              <w:ind w:left="34"/>
              <w:rPr>
                <w:rFonts w:ascii="Arial" w:eastAsia="Calibri" w:hAnsi="Arial" w:cs="Arial"/>
                <w:color w:val="BFBFBF"/>
                <w:sz w:val="18"/>
                <w:szCs w:val="18"/>
              </w:rPr>
            </w:pPr>
          </w:p>
        </w:tc>
        <w:tc>
          <w:tcPr>
            <w:tcW w:w="1135" w:type="dxa"/>
          </w:tcPr>
          <w:p w14:paraId="2AFC478B"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2B515B71"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6B2DBD8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Nocek duży</w:t>
            </w:r>
          </w:p>
        </w:tc>
        <w:tc>
          <w:tcPr>
            <w:tcW w:w="1134" w:type="dxa"/>
            <w:vAlign w:val="center"/>
          </w:tcPr>
          <w:p w14:paraId="54CC4506"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B80C98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56C00B6B"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2082FDBC"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E5EE2F2" w14:textId="77777777" w:rsidTr="008A56DE">
        <w:trPr>
          <w:cantSplit/>
          <w:trHeight w:val="336"/>
        </w:trPr>
        <w:tc>
          <w:tcPr>
            <w:tcW w:w="1557" w:type="dxa"/>
            <w:vMerge/>
            <w:vAlign w:val="center"/>
          </w:tcPr>
          <w:p w14:paraId="0CE3D5E2" w14:textId="77777777" w:rsidR="00015E62" w:rsidRPr="00400FC4" w:rsidRDefault="00015E62" w:rsidP="00015E62">
            <w:pPr>
              <w:spacing w:after="0"/>
              <w:rPr>
                <w:rFonts w:ascii="Arial" w:eastAsia="Calibri" w:hAnsi="Arial" w:cs="Arial"/>
                <w:b/>
                <w:color w:val="BFBFBF"/>
                <w:sz w:val="18"/>
                <w:szCs w:val="18"/>
              </w:rPr>
            </w:pPr>
          </w:p>
        </w:tc>
        <w:tc>
          <w:tcPr>
            <w:tcW w:w="707" w:type="dxa"/>
            <w:vMerge/>
            <w:vAlign w:val="center"/>
          </w:tcPr>
          <w:p w14:paraId="1B90FFFE"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24B9724A"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restart"/>
            <w:vAlign w:val="center"/>
          </w:tcPr>
          <w:p w14:paraId="79625181"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siedliska</w:t>
            </w:r>
          </w:p>
          <w:p w14:paraId="4BDDACC9" w14:textId="77777777" w:rsidR="00015E62" w:rsidRPr="00400FC4" w:rsidRDefault="00015E62" w:rsidP="00015E62">
            <w:pPr>
              <w:spacing w:after="0"/>
              <w:ind w:left="34"/>
              <w:rPr>
                <w:rFonts w:ascii="Arial" w:eastAsia="Calibri" w:hAnsi="Arial" w:cs="Arial"/>
                <w:sz w:val="18"/>
                <w:szCs w:val="18"/>
              </w:rPr>
            </w:pPr>
          </w:p>
        </w:tc>
        <w:tc>
          <w:tcPr>
            <w:tcW w:w="2553" w:type="dxa"/>
          </w:tcPr>
          <w:p w14:paraId="123A7CA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Dostępność wlotów dla nietoperzy</w:t>
            </w:r>
          </w:p>
        </w:tc>
        <w:tc>
          <w:tcPr>
            <w:tcW w:w="1134" w:type="dxa"/>
            <w:vAlign w:val="center"/>
          </w:tcPr>
          <w:p w14:paraId="68CCE024"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6BFBE3D"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54F1F8FC" w14:textId="77777777" w:rsidR="00015E62" w:rsidRPr="00400FC4" w:rsidRDefault="00015E62" w:rsidP="00015E62">
            <w:pPr>
              <w:spacing w:after="0"/>
              <w:rPr>
                <w:rFonts w:ascii="Arial" w:eastAsia="Calibri" w:hAnsi="Arial" w:cs="Arial"/>
                <w:color w:val="BFBFBF"/>
                <w:sz w:val="18"/>
                <w:szCs w:val="18"/>
              </w:rPr>
            </w:pPr>
          </w:p>
        </w:tc>
        <w:tc>
          <w:tcPr>
            <w:tcW w:w="2127" w:type="dxa"/>
            <w:vMerge/>
            <w:vAlign w:val="center"/>
          </w:tcPr>
          <w:p w14:paraId="61E9B8AE"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3B610F85" w14:textId="77777777" w:rsidTr="00200EFD">
        <w:trPr>
          <w:cantSplit/>
          <w:trHeight w:val="155"/>
        </w:trPr>
        <w:tc>
          <w:tcPr>
            <w:tcW w:w="1557" w:type="dxa"/>
            <w:vMerge/>
            <w:vAlign w:val="center"/>
          </w:tcPr>
          <w:p w14:paraId="793541CA"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0B29E776"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61A13DC2"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01CB158B" w14:textId="77777777" w:rsidR="00015E62" w:rsidRPr="00400FC4" w:rsidRDefault="00015E62" w:rsidP="00015E62">
            <w:pPr>
              <w:spacing w:after="0"/>
              <w:ind w:left="34"/>
              <w:rPr>
                <w:rFonts w:ascii="Arial" w:eastAsia="Calibri" w:hAnsi="Arial" w:cs="Arial"/>
                <w:sz w:val="18"/>
                <w:szCs w:val="18"/>
              </w:rPr>
            </w:pPr>
          </w:p>
        </w:tc>
        <w:tc>
          <w:tcPr>
            <w:tcW w:w="2553" w:type="dxa"/>
          </w:tcPr>
          <w:p w14:paraId="670635B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Zabezpieczenie przed niepokojeniem nietoperzy</w:t>
            </w:r>
          </w:p>
        </w:tc>
        <w:tc>
          <w:tcPr>
            <w:tcW w:w="1134" w:type="dxa"/>
            <w:vAlign w:val="center"/>
          </w:tcPr>
          <w:p w14:paraId="7447542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F73F5CA"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4EA94B61"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4FBDB1F6"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502DD380" w14:textId="77777777" w:rsidTr="00200EFD">
        <w:trPr>
          <w:cantSplit/>
          <w:trHeight w:val="155"/>
        </w:trPr>
        <w:tc>
          <w:tcPr>
            <w:tcW w:w="1557" w:type="dxa"/>
            <w:vMerge/>
            <w:vAlign w:val="center"/>
          </w:tcPr>
          <w:p w14:paraId="159D4367"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4D2F70FA"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300E0741"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253919B0" w14:textId="77777777" w:rsidR="00015E62" w:rsidRPr="00400FC4" w:rsidRDefault="00015E62" w:rsidP="00015E62">
            <w:pPr>
              <w:spacing w:after="0"/>
              <w:ind w:left="34"/>
              <w:rPr>
                <w:rFonts w:ascii="Arial" w:eastAsia="Calibri" w:hAnsi="Arial" w:cs="Arial"/>
                <w:sz w:val="18"/>
                <w:szCs w:val="18"/>
              </w:rPr>
            </w:pPr>
          </w:p>
        </w:tc>
        <w:tc>
          <w:tcPr>
            <w:tcW w:w="2553" w:type="dxa"/>
          </w:tcPr>
          <w:p w14:paraId="1A9B3CF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Warunki mikroklimatyczne</w:t>
            </w:r>
          </w:p>
        </w:tc>
        <w:tc>
          <w:tcPr>
            <w:tcW w:w="1134" w:type="dxa"/>
            <w:vAlign w:val="center"/>
          </w:tcPr>
          <w:p w14:paraId="507DD8B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6F0E02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1D3AD3A"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10A97658"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6A22633A" w14:textId="77777777" w:rsidTr="00200EFD">
        <w:trPr>
          <w:cantSplit/>
          <w:trHeight w:val="155"/>
        </w:trPr>
        <w:tc>
          <w:tcPr>
            <w:tcW w:w="1557" w:type="dxa"/>
            <w:vMerge/>
            <w:vAlign w:val="center"/>
          </w:tcPr>
          <w:p w14:paraId="0917C4EC"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6FEA4907"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0A0093B2" w14:textId="77777777" w:rsidR="00015E62" w:rsidRPr="00400FC4" w:rsidRDefault="00015E62" w:rsidP="00015E62">
            <w:pPr>
              <w:spacing w:after="0"/>
              <w:ind w:left="34"/>
              <w:rPr>
                <w:rFonts w:ascii="Arial" w:eastAsia="Calibri" w:hAnsi="Arial" w:cs="Arial"/>
                <w:color w:val="BFBFBF"/>
                <w:sz w:val="18"/>
                <w:szCs w:val="18"/>
              </w:rPr>
            </w:pPr>
          </w:p>
        </w:tc>
        <w:tc>
          <w:tcPr>
            <w:tcW w:w="1135" w:type="dxa"/>
            <w:vMerge/>
            <w:vAlign w:val="center"/>
          </w:tcPr>
          <w:p w14:paraId="532EDAC5" w14:textId="77777777" w:rsidR="00015E62" w:rsidRPr="00400FC4" w:rsidRDefault="00015E62" w:rsidP="00015E62">
            <w:pPr>
              <w:spacing w:after="0"/>
              <w:ind w:left="34"/>
              <w:rPr>
                <w:rFonts w:ascii="Arial" w:eastAsia="Calibri" w:hAnsi="Arial" w:cs="Arial"/>
                <w:sz w:val="18"/>
                <w:szCs w:val="18"/>
              </w:rPr>
            </w:pPr>
          </w:p>
        </w:tc>
        <w:tc>
          <w:tcPr>
            <w:tcW w:w="2553" w:type="dxa"/>
          </w:tcPr>
          <w:p w14:paraId="478B9FD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iCs/>
                <w:sz w:val="18"/>
                <w:szCs w:val="18"/>
              </w:rPr>
              <w:t>Udział terenów zalesionych w otoczeniu zimowiska</w:t>
            </w:r>
          </w:p>
        </w:tc>
        <w:tc>
          <w:tcPr>
            <w:tcW w:w="1134" w:type="dxa"/>
            <w:vAlign w:val="center"/>
          </w:tcPr>
          <w:p w14:paraId="5280DB7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3471546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7AC0C9C3"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51093AD2"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4E878DB4" w14:textId="77777777" w:rsidTr="00200EFD">
        <w:trPr>
          <w:cantSplit/>
          <w:trHeight w:val="155"/>
        </w:trPr>
        <w:tc>
          <w:tcPr>
            <w:tcW w:w="1557" w:type="dxa"/>
            <w:vMerge/>
            <w:vAlign w:val="center"/>
          </w:tcPr>
          <w:p w14:paraId="44459936" w14:textId="77777777" w:rsidR="00015E62" w:rsidRPr="00400FC4" w:rsidRDefault="00015E62" w:rsidP="00015E62">
            <w:pPr>
              <w:spacing w:after="0"/>
              <w:rPr>
                <w:rFonts w:ascii="Arial" w:eastAsia="Calibri" w:hAnsi="Arial" w:cs="Arial"/>
                <w:b/>
                <w:color w:val="BFBFBF"/>
                <w:sz w:val="18"/>
                <w:szCs w:val="18"/>
              </w:rPr>
            </w:pPr>
          </w:p>
        </w:tc>
        <w:tc>
          <w:tcPr>
            <w:tcW w:w="707" w:type="dxa"/>
            <w:vMerge/>
          </w:tcPr>
          <w:p w14:paraId="3D139119" w14:textId="77777777" w:rsidR="00015E62" w:rsidRPr="00400FC4" w:rsidRDefault="00015E62" w:rsidP="00015E62">
            <w:pPr>
              <w:spacing w:after="0"/>
              <w:ind w:left="-44"/>
              <w:rPr>
                <w:rFonts w:ascii="Arial" w:eastAsia="Calibri" w:hAnsi="Arial" w:cs="Arial"/>
                <w:b/>
                <w:bCs/>
                <w:color w:val="BFBFBF"/>
                <w:sz w:val="18"/>
                <w:szCs w:val="18"/>
              </w:rPr>
            </w:pPr>
          </w:p>
        </w:tc>
        <w:tc>
          <w:tcPr>
            <w:tcW w:w="1277" w:type="dxa"/>
            <w:vMerge/>
          </w:tcPr>
          <w:p w14:paraId="32B235D0" w14:textId="77777777" w:rsidR="00015E62" w:rsidRPr="00400FC4" w:rsidRDefault="00015E62" w:rsidP="00015E62">
            <w:pPr>
              <w:spacing w:after="0"/>
              <w:ind w:left="34"/>
              <w:rPr>
                <w:rFonts w:ascii="Arial" w:eastAsia="Calibri" w:hAnsi="Arial" w:cs="Arial"/>
                <w:color w:val="BFBFBF"/>
                <w:sz w:val="18"/>
                <w:szCs w:val="18"/>
              </w:rPr>
            </w:pPr>
          </w:p>
        </w:tc>
        <w:tc>
          <w:tcPr>
            <w:tcW w:w="1135" w:type="dxa"/>
            <w:vAlign w:val="center"/>
          </w:tcPr>
          <w:p w14:paraId="79C73C35"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6B5DC0AD" w14:textId="77777777" w:rsidR="00015E62" w:rsidRPr="00400FC4" w:rsidRDefault="00015E62" w:rsidP="00015E62">
            <w:pPr>
              <w:spacing w:after="0"/>
              <w:rPr>
                <w:rFonts w:ascii="Arial" w:eastAsia="Calibri" w:hAnsi="Arial" w:cs="Arial"/>
                <w:iCs/>
                <w:sz w:val="18"/>
                <w:szCs w:val="18"/>
              </w:rPr>
            </w:pPr>
            <w:r w:rsidRPr="00400FC4">
              <w:rPr>
                <w:rFonts w:ascii="Arial" w:eastAsia="Calibri" w:hAnsi="Arial" w:cs="Arial"/>
                <w:sz w:val="18"/>
                <w:szCs w:val="18"/>
              </w:rPr>
              <w:t>-</w:t>
            </w:r>
          </w:p>
        </w:tc>
        <w:tc>
          <w:tcPr>
            <w:tcW w:w="1134" w:type="dxa"/>
            <w:vAlign w:val="center"/>
          </w:tcPr>
          <w:p w14:paraId="06B59DC5"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007237DB"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38D58342" w14:textId="77777777" w:rsidR="00015E62" w:rsidRPr="00400FC4" w:rsidRDefault="00015E62" w:rsidP="00015E62">
            <w:pPr>
              <w:spacing w:after="0"/>
              <w:rPr>
                <w:rFonts w:ascii="Arial" w:eastAsia="Calibri" w:hAnsi="Arial" w:cs="Arial"/>
                <w:color w:val="BFBFBF"/>
                <w:sz w:val="18"/>
                <w:szCs w:val="18"/>
              </w:rPr>
            </w:pPr>
          </w:p>
        </w:tc>
        <w:tc>
          <w:tcPr>
            <w:tcW w:w="2127" w:type="dxa"/>
            <w:vMerge/>
          </w:tcPr>
          <w:p w14:paraId="72194561" w14:textId="77777777" w:rsidR="00015E62" w:rsidRPr="00400FC4" w:rsidRDefault="00015E62" w:rsidP="00015E62">
            <w:pPr>
              <w:spacing w:after="0"/>
              <w:rPr>
                <w:rFonts w:ascii="Arial" w:eastAsia="Calibri" w:hAnsi="Arial" w:cs="Arial"/>
                <w:color w:val="BFBFBF"/>
                <w:sz w:val="18"/>
                <w:szCs w:val="18"/>
              </w:rPr>
            </w:pPr>
          </w:p>
        </w:tc>
      </w:tr>
      <w:tr w:rsidR="00015E62" w:rsidRPr="00400FC4" w14:paraId="171DD98C" w14:textId="77777777" w:rsidTr="008A56DE">
        <w:trPr>
          <w:cantSplit/>
          <w:trHeight w:val="336"/>
        </w:trPr>
        <w:tc>
          <w:tcPr>
            <w:tcW w:w="1557" w:type="dxa"/>
            <w:vMerge w:val="restart"/>
            <w:vAlign w:val="center"/>
          </w:tcPr>
          <w:p w14:paraId="415408C8" w14:textId="77777777" w:rsidR="00015E62" w:rsidRPr="00400FC4" w:rsidRDefault="00015E62" w:rsidP="00015E62">
            <w:pPr>
              <w:spacing w:after="0"/>
              <w:rPr>
                <w:rFonts w:ascii="Arial" w:eastAsia="Calibri" w:hAnsi="Arial" w:cs="Arial"/>
                <w:b/>
                <w:sz w:val="18"/>
                <w:szCs w:val="18"/>
              </w:rPr>
            </w:pPr>
            <w:r w:rsidRPr="00400FC4">
              <w:rPr>
                <w:rFonts w:ascii="Arial" w:eastAsia="Calibri" w:hAnsi="Arial" w:cs="Arial"/>
                <w:b/>
                <w:sz w:val="18"/>
                <w:szCs w:val="18"/>
              </w:rPr>
              <w:t>Podkowiec mały</w:t>
            </w:r>
          </w:p>
          <w:p w14:paraId="4FE1CB0E" w14:textId="77777777" w:rsidR="00015E62" w:rsidRPr="00015E62" w:rsidRDefault="00015E62" w:rsidP="00015E62">
            <w:pPr>
              <w:spacing w:after="0"/>
              <w:rPr>
                <w:rFonts w:ascii="Arial" w:eastAsia="Calibri" w:hAnsi="Arial" w:cs="Arial"/>
                <w:b/>
                <w:i/>
                <w:sz w:val="18"/>
                <w:szCs w:val="18"/>
              </w:rPr>
            </w:pPr>
            <w:r w:rsidRPr="00015E62">
              <w:rPr>
                <w:rFonts w:ascii="Arial" w:eastAsia="Calibri" w:hAnsi="Arial" w:cs="Arial"/>
                <w:b/>
                <w:i/>
                <w:sz w:val="18"/>
                <w:szCs w:val="18"/>
              </w:rPr>
              <w:t>Rhinolophus hipposideros</w:t>
            </w:r>
            <w:r w:rsidRPr="00015E62">
              <w:rPr>
                <w:rFonts w:ascii="Arial" w:eastAsia="Calibri" w:hAnsi="Arial" w:cs="Arial"/>
                <w:b/>
                <w:sz w:val="18"/>
                <w:szCs w:val="18"/>
              </w:rPr>
              <w:t xml:space="preserve"> Mopek </w:t>
            </w:r>
            <w:r w:rsidRPr="00400FC4">
              <w:rPr>
                <w:rFonts w:ascii="Arial" w:eastAsia="Calibri" w:hAnsi="Arial" w:cs="Arial"/>
                <w:b/>
                <w:sz w:val="18"/>
                <w:szCs w:val="18"/>
              </w:rPr>
              <w:t xml:space="preserve">zachodni  </w:t>
            </w:r>
            <w:r w:rsidRPr="00015E62">
              <w:rPr>
                <w:rFonts w:ascii="Arial" w:eastAsia="Calibri" w:hAnsi="Arial" w:cs="Arial"/>
                <w:b/>
                <w:i/>
                <w:sz w:val="18"/>
                <w:szCs w:val="18"/>
              </w:rPr>
              <w:t>Barbastella barbastellus</w:t>
            </w:r>
          </w:p>
          <w:p w14:paraId="2437AF3B" w14:textId="77777777" w:rsidR="00015E62" w:rsidRPr="00202D77" w:rsidRDefault="00015E62" w:rsidP="00015E62">
            <w:pPr>
              <w:spacing w:after="0"/>
              <w:rPr>
                <w:rFonts w:ascii="Arial" w:eastAsia="Calibri" w:hAnsi="Arial" w:cs="Arial"/>
                <w:b/>
                <w:i/>
                <w:sz w:val="18"/>
                <w:szCs w:val="18"/>
              </w:rPr>
            </w:pPr>
            <w:r w:rsidRPr="00202D77">
              <w:rPr>
                <w:rFonts w:ascii="Arial" w:eastAsia="Calibri" w:hAnsi="Arial" w:cs="Arial"/>
                <w:b/>
                <w:sz w:val="18"/>
                <w:szCs w:val="18"/>
              </w:rPr>
              <w:t xml:space="preserve">Nocek Bechsteina  </w:t>
            </w:r>
            <w:r w:rsidRPr="00202D77">
              <w:rPr>
                <w:rFonts w:ascii="Arial" w:eastAsia="Calibri" w:hAnsi="Arial" w:cs="Arial"/>
                <w:b/>
                <w:i/>
                <w:sz w:val="18"/>
                <w:szCs w:val="18"/>
              </w:rPr>
              <w:t>Myotis bechsteinii</w:t>
            </w:r>
          </w:p>
          <w:p w14:paraId="074A276E" w14:textId="77777777" w:rsidR="00015E62" w:rsidRPr="00400FC4" w:rsidRDefault="00015E62" w:rsidP="00015E62">
            <w:pPr>
              <w:spacing w:after="0"/>
              <w:rPr>
                <w:rFonts w:ascii="Arial" w:eastAsia="Calibri" w:hAnsi="Arial" w:cs="Arial"/>
                <w:b/>
                <w:sz w:val="18"/>
                <w:szCs w:val="18"/>
              </w:rPr>
            </w:pPr>
            <w:r>
              <w:rPr>
                <w:rFonts w:ascii="Arial" w:eastAsia="Calibri" w:hAnsi="Arial" w:cs="Arial"/>
                <w:b/>
                <w:sz w:val="18"/>
                <w:szCs w:val="18"/>
              </w:rPr>
              <w:t>Nocek duż</w:t>
            </w:r>
            <w:r w:rsidRPr="00400FC4">
              <w:rPr>
                <w:rFonts w:ascii="Arial" w:eastAsia="Calibri" w:hAnsi="Arial" w:cs="Arial"/>
                <w:b/>
                <w:sz w:val="18"/>
                <w:szCs w:val="18"/>
              </w:rPr>
              <w:t xml:space="preserve">y </w:t>
            </w:r>
            <w:r w:rsidRPr="00400FC4">
              <w:rPr>
                <w:rFonts w:ascii="Arial" w:eastAsia="Calibri" w:hAnsi="Arial" w:cs="Arial"/>
                <w:b/>
                <w:i/>
                <w:sz w:val="18"/>
                <w:szCs w:val="18"/>
              </w:rPr>
              <w:t>Myotis myotis</w:t>
            </w:r>
            <w:r w:rsidRPr="00400FC4">
              <w:rPr>
                <w:rFonts w:ascii="Arial" w:eastAsia="Calibri" w:hAnsi="Arial" w:cs="Arial"/>
                <w:b/>
                <w:sz w:val="18"/>
                <w:szCs w:val="18"/>
              </w:rPr>
              <w:t xml:space="preserve"> </w:t>
            </w:r>
            <w:r>
              <w:rPr>
                <w:rFonts w:ascii="Arial" w:eastAsia="Calibri" w:hAnsi="Arial" w:cs="Arial"/>
                <w:b/>
                <w:sz w:val="18"/>
                <w:szCs w:val="18"/>
              </w:rPr>
              <w:t xml:space="preserve"> </w:t>
            </w:r>
            <w:r>
              <w:rPr>
                <w:rFonts w:ascii="Arial" w:eastAsia="Calibri" w:hAnsi="Arial" w:cs="Arial"/>
                <w:b/>
                <w:bCs/>
                <w:sz w:val="18"/>
                <w:szCs w:val="18"/>
              </w:rPr>
              <w:t xml:space="preserve">– gatunki nie wykazane </w:t>
            </w:r>
            <w:r>
              <w:rPr>
                <w:rFonts w:ascii="Arial" w:eastAsia="Calibri" w:hAnsi="Arial" w:cs="Arial"/>
                <w:b/>
                <w:bCs/>
                <w:sz w:val="18"/>
                <w:szCs w:val="18"/>
              </w:rPr>
              <w:br/>
              <w:t>w</w:t>
            </w:r>
            <w:r w:rsidRPr="00400FC4">
              <w:rPr>
                <w:rFonts w:ascii="Arial" w:eastAsia="Calibri" w:hAnsi="Arial" w:cs="Arial"/>
                <w:bCs/>
                <w:sz w:val="18"/>
                <w:szCs w:val="18"/>
              </w:rPr>
              <w:t xml:space="preserve"> </w:t>
            </w:r>
            <w:r w:rsidRPr="00202D77">
              <w:rPr>
                <w:rFonts w:ascii="Arial" w:eastAsia="Calibri" w:hAnsi="Arial" w:cs="Arial"/>
                <w:b/>
                <w:sz w:val="18"/>
                <w:szCs w:val="18"/>
              </w:rPr>
              <w:t>SDF proponowane do włączenia po zmianie SDF</w:t>
            </w:r>
          </w:p>
          <w:p w14:paraId="42D754E4" w14:textId="77777777" w:rsidR="00015E62" w:rsidRPr="00400FC4" w:rsidRDefault="00015E62" w:rsidP="00015E62">
            <w:pPr>
              <w:spacing w:after="0"/>
              <w:rPr>
                <w:rFonts w:ascii="Arial" w:eastAsia="Calibri" w:hAnsi="Arial" w:cs="Arial"/>
                <w:b/>
                <w:sz w:val="18"/>
                <w:szCs w:val="18"/>
              </w:rPr>
            </w:pPr>
          </w:p>
        </w:tc>
        <w:tc>
          <w:tcPr>
            <w:tcW w:w="707" w:type="dxa"/>
            <w:vMerge w:val="restart"/>
            <w:vAlign w:val="center"/>
          </w:tcPr>
          <w:p w14:paraId="59E095EE"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1303</w:t>
            </w:r>
          </w:p>
          <w:p w14:paraId="17E4A2E8"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1308</w:t>
            </w:r>
          </w:p>
          <w:p w14:paraId="394A50C9"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1323</w:t>
            </w:r>
          </w:p>
          <w:p w14:paraId="7309F2D4" w14:textId="77777777" w:rsidR="00015E62" w:rsidRPr="00400FC4" w:rsidRDefault="00015E62" w:rsidP="00015E62">
            <w:pPr>
              <w:spacing w:after="0"/>
              <w:ind w:left="-44"/>
              <w:rPr>
                <w:rFonts w:ascii="Arial" w:eastAsia="Calibri" w:hAnsi="Arial" w:cs="Arial"/>
                <w:b/>
                <w:bCs/>
                <w:sz w:val="18"/>
                <w:szCs w:val="18"/>
              </w:rPr>
            </w:pPr>
            <w:r w:rsidRPr="00400FC4">
              <w:rPr>
                <w:rFonts w:ascii="Arial" w:eastAsia="Calibri" w:hAnsi="Arial" w:cs="Arial"/>
                <w:b/>
                <w:bCs/>
                <w:sz w:val="18"/>
                <w:szCs w:val="18"/>
              </w:rPr>
              <w:t>1324</w:t>
            </w:r>
          </w:p>
          <w:p w14:paraId="5FB5979D" w14:textId="77777777" w:rsidR="00015E62" w:rsidRPr="00400FC4" w:rsidRDefault="00015E62" w:rsidP="00015E62">
            <w:pPr>
              <w:spacing w:after="0"/>
              <w:ind w:left="-44"/>
              <w:rPr>
                <w:rFonts w:ascii="Arial" w:eastAsia="Calibri" w:hAnsi="Arial" w:cs="Arial"/>
                <w:b/>
                <w:bCs/>
                <w:sz w:val="18"/>
                <w:szCs w:val="18"/>
              </w:rPr>
            </w:pPr>
          </w:p>
        </w:tc>
        <w:tc>
          <w:tcPr>
            <w:tcW w:w="1277" w:type="dxa"/>
            <w:vMerge w:val="restart"/>
          </w:tcPr>
          <w:p w14:paraId="548651C1"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Jaskinia Sulmowa</w:t>
            </w:r>
          </w:p>
        </w:tc>
        <w:tc>
          <w:tcPr>
            <w:tcW w:w="1135" w:type="dxa"/>
            <w:vAlign w:val="center"/>
          </w:tcPr>
          <w:p w14:paraId="3FFB2C49" w14:textId="77777777" w:rsidR="00015E62" w:rsidRPr="00400FC4" w:rsidRDefault="00015E62" w:rsidP="00015E62">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21DEB7D3"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Liczebność:</w:t>
            </w:r>
          </w:p>
          <w:p w14:paraId="783EE22E"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Podkowiec mały</w:t>
            </w:r>
          </w:p>
        </w:tc>
        <w:tc>
          <w:tcPr>
            <w:tcW w:w="1134" w:type="dxa"/>
            <w:vAlign w:val="center"/>
          </w:tcPr>
          <w:p w14:paraId="1F77F85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587E3422"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restart"/>
            <w:vAlign w:val="center"/>
          </w:tcPr>
          <w:p w14:paraId="7CA2EE17"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c>
          <w:tcPr>
            <w:tcW w:w="2127" w:type="dxa"/>
            <w:vMerge w:val="restart"/>
            <w:vAlign w:val="center"/>
          </w:tcPr>
          <w:p w14:paraId="1194DE39" w14:textId="77777777" w:rsidR="00015E62" w:rsidRPr="00400FC4" w:rsidRDefault="00015E62" w:rsidP="00015E62">
            <w:pPr>
              <w:spacing w:after="0"/>
              <w:rPr>
                <w:rFonts w:ascii="Arial" w:eastAsia="Calibri" w:hAnsi="Arial" w:cs="Arial"/>
                <w:sz w:val="18"/>
                <w:szCs w:val="18"/>
              </w:rPr>
            </w:pPr>
            <w:r w:rsidRPr="00400FC4">
              <w:rPr>
                <w:rFonts w:ascii="Arial" w:eastAsia="Calibri" w:hAnsi="Arial" w:cs="Arial"/>
                <w:sz w:val="18"/>
                <w:szCs w:val="18"/>
              </w:rPr>
              <w:t>U1</w:t>
            </w:r>
          </w:p>
        </w:tc>
      </w:tr>
      <w:tr w:rsidR="008A56DE" w:rsidRPr="00400FC4" w14:paraId="1A333FDB" w14:textId="77777777" w:rsidTr="008A56DE">
        <w:trPr>
          <w:cantSplit/>
          <w:trHeight w:val="336"/>
        </w:trPr>
        <w:tc>
          <w:tcPr>
            <w:tcW w:w="1557" w:type="dxa"/>
            <w:vMerge/>
            <w:vAlign w:val="center"/>
          </w:tcPr>
          <w:p w14:paraId="6F2F831C" w14:textId="77777777" w:rsidR="008A56DE" w:rsidRPr="00400FC4" w:rsidRDefault="008A56DE" w:rsidP="008A4294">
            <w:pPr>
              <w:spacing w:after="0"/>
              <w:rPr>
                <w:rFonts w:ascii="Arial" w:eastAsia="Calibri" w:hAnsi="Arial" w:cs="Arial"/>
                <w:b/>
                <w:color w:val="BFBFBF"/>
                <w:sz w:val="18"/>
                <w:szCs w:val="18"/>
              </w:rPr>
            </w:pPr>
          </w:p>
        </w:tc>
        <w:tc>
          <w:tcPr>
            <w:tcW w:w="707" w:type="dxa"/>
            <w:vMerge/>
            <w:vAlign w:val="center"/>
          </w:tcPr>
          <w:p w14:paraId="0CC5AC4E" w14:textId="77777777" w:rsidR="008A56DE" w:rsidRPr="00400FC4" w:rsidRDefault="008A56DE" w:rsidP="008A4294">
            <w:pPr>
              <w:spacing w:after="0"/>
              <w:ind w:left="-44"/>
              <w:rPr>
                <w:rFonts w:ascii="Arial" w:eastAsia="Calibri" w:hAnsi="Arial" w:cs="Arial"/>
                <w:b/>
                <w:bCs/>
                <w:color w:val="BFBFBF"/>
                <w:sz w:val="18"/>
                <w:szCs w:val="18"/>
              </w:rPr>
            </w:pPr>
          </w:p>
        </w:tc>
        <w:tc>
          <w:tcPr>
            <w:tcW w:w="1277" w:type="dxa"/>
            <w:vMerge/>
          </w:tcPr>
          <w:p w14:paraId="166FEBCE" w14:textId="77777777" w:rsidR="008A56DE" w:rsidRPr="00400FC4" w:rsidRDefault="008A56DE" w:rsidP="008A4294">
            <w:pPr>
              <w:spacing w:after="0"/>
              <w:ind w:left="34"/>
              <w:rPr>
                <w:rFonts w:ascii="Arial" w:eastAsia="Calibri" w:hAnsi="Arial" w:cs="Arial"/>
                <w:color w:val="BFBFBF"/>
                <w:sz w:val="18"/>
                <w:szCs w:val="18"/>
              </w:rPr>
            </w:pPr>
          </w:p>
        </w:tc>
        <w:tc>
          <w:tcPr>
            <w:tcW w:w="1135" w:type="dxa"/>
            <w:vAlign w:val="center"/>
          </w:tcPr>
          <w:p w14:paraId="5EB5EB8A" w14:textId="77777777" w:rsidR="008A56DE" w:rsidRPr="00400FC4" w:rsidRDefault="008A56DE" w:rsidP="008A4294">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041A05B2"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Liczebność:</w:t>
            </w:r>
          </w:p>
          <w:p w14:paraId="75593B1A"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Mopek</w:t>
            </w:r>
          </w:p>
        </w:tc>
        <w:tc>
          <w:tcPr>
            <w:tcW w:w="1134" w:type="dxa"/>
            <w:vAlign w:val="center"/>
          </w:tcPr>
          <w:p w14:paraId="7B3D528C"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A94B9AB" w14:textId="77777777" w:rsidR="008A56DE" w:rsidRPr="00400FC4" w:rsidRDefault="005C7446" w:rsidP="008A4294">
            <w:pPr>
              <w:spacing w:after="0"/>
              <w:rPr>
                <w:rFonts w:ascii="Arial" w:eastAsia="Calibri" w:hAnsi="Arial" w:cs="Arial"/>
                <w:sz w:val="18"/>
                <w:szCs w:val="18"/>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vAlign w:val="center"/>
          </w:tcPr>
          <w:p w14:paraId="36A3DC38" w14:textId="77777777" w:rsidR="008A56DE" w:rsidRPr="00400FC4" w:rsidRDefault="008A56DE" w:rsidP="008A4294">
            <w:pPr>
              <w:spacing w:after="0"/>
              <w:rPr>
                <w:rFonts w:ascii="Arial" w:eastAsia="Calibri" w:hAnsi="Arial" w:cs="Arial"/>
                <w:color w:val="BFBFBF"/>
                <w:sz w:val="18"/>
                <w:szCs w:val="18"/>
              </w:rPr>
            </w:pPr>
          </w:p>
        </w:tc>
        <w:tc>
          <w:tcPr>
            <w:tcW w:w="2127" w:type="dxa"/>
            <w:vMerge/>
            <w:vAlign w:val="center"/>
          </w:tcPr>
          <w:p w14:paraId="47441700" w14:textId="77777777" w:rsidR="008A56DE" w:rsidRPr="00400FC4" w:rsidRDefault="008A56DE" w:rsidP="008A4294">
            <w:pPr>
              <w:spacing w:after="0"/>
              <w:rPr>
                <w:rFonts w:ascii="Arial" w:eastAsia="Calibri" w:hAnsi="Arial" w:cs="Arial"/>
                <w:color w:val="BFBFBF"/>
                <w:sz w:val="18"/>
                <w:szCs w:val="18"/>
              </w:rPr>
            </w:pPr>
          </w:p>
        </w:tc>
      </w:tr>
      <w:tr w:rsidR="008A56DE" w:rsidRPr="00400FC4" w14:paraId="1D388412" w14:textId="77777777" w:rsidTr="008A56DE">
        <w:trPr>
          <w:cantSplit/>
          <w:trHeight w:val="336"/>
        </w:trPr>
        <w:tc>
          <w:tcPr>
            <w:tcW w:w="1557" w:type="dxa"/>
            <w:vMerge/>
            <w:vAlign w:val="center"/>
          </w:tcPr>
          <w:p w14:paraId="3B257AC4" w14:textId="77777777" w:rsidR="008A56DE" w:rsidRPr="00400FC4" w:rsidRDefault="008A56DE" w:rsidP="008A4294">
            <w:pPr>
              <w:spacing w:after="0"/>
              <w:rPr>
                <w:rFonts w:ascii="Arial" w:eastAsia="Calibri" w:hAnsi="Arial" w:cs="Arial"/>
                <w:b/>
                <w:color w:val="BFBFBF"/>
                <w:sz w:val="18"/>
                <w:szCs w:val="18"/>
              </w:rPr>
            </w:pPr>
          </w:p>
        </w:tc>
        <w:tc>
          <w:tcPr>
            <w:tcW w:w="707" w:type="dxa"/>
            <w:vMerge/>
            <w:vAlign w:val="center"/>
          </w:tcPr>
          <w:p w14:paraId="27E3929D" w14:textId="77777777" w:rsidR="008A56DE" w:rsidRPr="00400FC4" w:rsidRDefault="008A56DE" w:rsidP="008A4294">
            <w:pPr>
              <w:spacing w:after="0"/>
              <w:ind w:left="-44"/>
              <w:rPr>
                <w:rFonts w:ascii="Arial" w:eastAsia="Calibri" w:hAnsi="Arial" w:cs="Arial"/>
                <w:b/>
                <w:bCs/>
                <w:color w:val="BFBFBF"/>
                <w:sz w:val="18"/>
                <w:szCs w:val="18"/>
              </w:rPr>
            </w:pPr>
          </w:p>
        </w:tc>
        <w:tc>
          <w:tcPr>
            <w:tcW w:w="1277" w:type="dxa"/>
            <w:vMerge/>
          </w:tcPr>
          <w:p w14:paraId="607C499B" w14:textId="77777777" w:rsidR="008A56DE" w:rsidRPr="00400FC4" w:rsidRDefault="008A56DE" w:rsidP="008A4294">
            <w:pPr>
              <w:spacing w:after="0"/>
              <w:ind w:left="34"/>
              <w:rPr>
                <w:rFonts w:ascii="Arial" w:eastAsia="Calibri" w:hAnsi="Arial" w:cs="Arial"/>
                <w:color w:val="BFBFBF"/>
                <w:sz w:val="18"/>
                <w:szCs w:val="18"/>
              </w:rPr>
            </w:pPr>
          </w:p>
        </w:tc>
        <w:tc>
          <w:tcPr>
            <w:tcW w:w="1135" w:type="dxa"/>
          </w:tcPr>
          <w:p w14:paraId="1B209E78" w14:textId="77777777" w:rsidR="008A56DE" w:rsidRPr="00400FC4" w:rsidRDefault="008A56DE" w:rsidP="008A4294">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4D6C2F4B"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Liczebność:</w:t>
            </w:r>
          </w:p>
          <w:p w14:paraId="4A5F37F2"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Nocek Bechsteina</w:t>
            </w:r>
          </w:p>
        </w:tc>
        <w:tc>
          <w:tcPr>
            <w:tcW w:w="1134" w:type="dxa"/>
          </w:tcPr>
          <w:p w14:paraId="41F227BD"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tcPr>
          <w:p w14:paraId="01EB5BED"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XX</w:t>
            </w:r>
            <w:r w:rsidRPr="00400FC4">
              <w:rPr>
                <w:rFonts w:ascii="Arial" w:eastAsia="Calibri" w:hAnsi="Arial" w:cs="Arial"/>
                <w:sz w:val="18"/>
                <w:szCs w:val="18"/>
                <w:vertAlign w:val="superscript"/>
              </w:rPr>
              <w:t>1</w:t>
            </w:r>
          </w:p>
        </w:tc>
        <w:tc>
          <w:tcPr>
            <w:tcW w:w="2553" w:type="dxa"/>
            <w:vMerge/>
            <w:vAlign w:val="center"/>
          </w:tcPr>
          <w:p w14:paraId="3D32338B" w14:textId="77777777" w:rsidR="008A56DE" w:rsidRPr="00400FC4" w:rsidRDefault="008A56DE" w:rsidP="008A4294">
            <w:pPr>
              <w:spacing w:after="0"/>
              <w:rPr>
                <w:rFonts w:ascii="Arial" w:eastAsia="Calibri" w:hAnsi="Arial" w:cs="Arial"/>
                <w:color w:val="BFBFBF"/>
                <w:sz w:val="18"/>
                <w:szCs w:val="18"/>
              </w:rPr>
            </w:pPr>
          </w:p>
        </w:tc>
        <w:tc>
          <w:tcPr>
            <w:tcW w:w="2127" w:type="dxa"/>
            <w:vMerge/>
            <w:vAlign w:val="center"/>
          </w:tcPr>
          <w:p w14:paraId="49F027ED" w14:textId="77777777" w:rsidR="008A56DE" w:rsidRPr="00400FC4" w:rsidRDefault="008A56DE" w:rsidP="008A4294">
            <w:pPr>
              <w:spacing w:after="0"/>
              <w:rPr>
                <w:rFonts w:ascii="Arial" w:eastAsia="Calibri" w:hAnsi="Arial" w:cs="Arial"/>
                <w:color w:val="BFBFBF"/>
                <w:sz w:val="18"/>
                <w:szCs w:val="18"/>
              </w:rPr>
            </w:pPr>
          </w:p>
        </w:tc>
      </w:tr>
      <w:tr w:rsidR="008A56DE" w:rsidRPr="00400FC4" w14:paraId="24E2685D" w14:textId="77777777" w:rsidTr="008A56DE">
        <w:trPr>
          <w:cantSplit/>
          <w:trHeight w:val="336"/>
        </w:trPr>
        <w:tc>
          <w:tcPr>
            <w:tcW w:w="1557" w:type="dxa"/>
            <w:vMerge/>
            <w:vAlign w:val="center"/>
          </w:tcPr>
          <w:p w14:paraId="1C2F5945" w14:textId="77777777" w:rsidR="008A56DE" w:rsidRPr="00400FC4" w:rsidRDefault="008A56DE" w:rsidP="008A4294">
            <w:pPr>
              <w:spacing w:after="0"/>
              <w:rPr>
                <w:rFonts w:ascii="Arial" w:eastAsia="Calibri" w:hAnsi="Arial" w:cs="Arial"/>
                <w:b/>
                <w:color w:val="BFBFBF"/>
                <w:sz w:val="18"/>
                <w:szCs w:val="18"/>
              </w:rPr>
            </w:pPr>
          </w:p>
        </w:tc>
        <w:tc>
          <w:tcPr>
            <w:tcW w:w="707" w:type="dxa"/>
            <w:vMerge/>
            <w:vAlign w:val="center"/>
          </w:tcPr>
          <w:p w14:paraId="5F805E6B" w14:textId="77777777" w:rsidR="008A56DE" w:rsidRPr="00400FC4" w:rsidRDefault="008A56DE" w:rsidP="008A4294">
            <w:pPr>
              <w:spacing w:after="0"/>
              <w:ind w:left="-44"/>
              <w:rPr>
                <w:rFonts w:ascii="Arial" w:eastAsia="Calibri" w:hAnsi="Arial" w:cs="Arial"/>
                <w:b/>
                <w:bCs/>
                <w:color w:val="BFBFBF"/>
                <w:sz w:val="18"/>
                <w:szCs w:val="18"/>
              </w:rPr>
            </w:pPr>
          </w:p>
        </w:tc>
        <w:tc>
          <w:tcPr>
            <w:tcW w:w="1277" w:type="dxa"/>
            <w:vMerge/>
          </w:tcPr>
          <w:p w14:paraId="5AB30B1B" w14:textId="77777777" w:rsidR="008A56DE" w:rsidRPr="00400FC4" w:rsidRDefault="008A56DE" w:rsidP="008A4294">
            <w:pPr>
              <w:spacing w:after="0"/>
              <w:ind w:left="34"/>
              <w:rPr>
                <w:rFonts w:ascii="Arial" w:eastAsia="Calibri" w:hAnsi="Arial" w:cs="Arial"/>
                <w:color w:val="BFBFBF"/>
                <w:sz w:val="18"/>
                <w:szCs w:val="18"/>
              </w:rPr>
            </w:pPr>
          </w:p>
        </w:tc>
        <w:tc>
          <w:tcPr>
            <w:tcW w:w="1135" w:type="dxa"/>
          </w:tcPr>
          <w:p w14:paraId="21BDFBA7" w14:textId="77777777" w:rsidR="008A56DE" w:rsidRPr="00400FC4" w:rsidRDefault="008A56DE" w:rsidP="008A4294">
            <w:pPr>
              <w:spacing w:after="0"/>
              <w:ind w:left="34"/>
              <w:rPr>
                <w:rFonts w:ascii="Arial" w:eastAsia="Calibri" w:hAnsi="Arial" w:cs="Arial"/>
                <w:sz w:val="18"/>
                <w:szCs w:val="18"/>
              </w:rPr>
            </w:pPr>
            <w:r w:rsidRPr="00400FC4">
              <w:rPr>
                <w:rFonts w:ascii="Arial" w:eastAsia="Calibri" w:hAnsi="Arial" w:cs="Arial"/>
                <w:sz w:val="18"/>
                <w:szCs w:val="18"/>
              </w:rPr>
              <w:t>Stan populacji</w:t>
            </w:r>
          </w:p>
        </w:tc>
        <w:tc>
          <w:tcPr>
            <w:tcW w:w="2553" w:type="dxa"/>
            <w:vAlign w:val="center"/>
          </w:tcPr>
          <w:p w14:paraId="106BFE47"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Liczebność:</w:t>
            </w:r>
          </w:p>
          <w:p w14:paraId="1A069DA5"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Nocek duży</w:t>
            </w:r>
          </w:p>
        </w:tc>
        <w:tc>
          <w:tcPr>
            <w:tcW w:w="1134" w:type="dxa"/>
            <w:vAlign w:val="center"/>
          </w:tcPr>
          <w:p w14:paraId="0ADA9118"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7DFD0A80"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6F88C6F6" w14:textId="77777777" w:rsidR="008A56DE" w:rsidRPr="00400FC4" w:rsidRDefault="008A56DE" w:rsidP="008A4294">
            <w:pPr>
              <w:spacing w:after="0"/>
              <w:rPr>
                <w:rFonts w:ascii="Arial" w:eastAsia="Calibri" w:hAnsi="Arial" w:cs="Arial"/>
                <w:color w:val="BFBFBF"/>
                <w:sz w:val="18"/>
                <w:szCs w:val="18"/>
              </w:rPr>
            </w:pPr>
          </w:p>
        </w:tc>
        <w:tc>
          <w:tcPr>
            <w:tcW w:w="2127" w:type="dxa"/>
            <w:vMerge/>
            <w:vAlign w:val="center"/>
          </w:tcPr>
          <w:p w14:paraId="6D45ABF3" w14:textId="77777777" w:rsidR="008A56DE" w:rsidRPr="00400FC4" w:rsidRDefault="008A56DE" w:rsidP="008A4294">
            <w:pPr>
              <w:spacing w:after="0"/>
              <w:rPr>
                <w:rFonts w:ascii="Arial" w:eastAsia="Calibri" w:hAnsi="Arial" w:cs="Arial"/>
                <w:color w:val="BFBFBF"/>
                <w:sz w:val="18"/>
                <w:szCs w:val="18"/>
              </w:rPr>
            </w:pPr>
          </w:p>
        </w:tc>
      </w:tr>
      <w:tr w:rsidR="008A56DE" w:rsidRPr="00400FC4" w14:paraId="660195E6" w14:textId="77777777" w:rsidTr="008A56DE">
        <w:trPr>
          <w:cantSplit/>
          <w:trHeight w:val="336"/>
        </w:trPr>
        <w:tc>
          <w:tcPr>
            <w:tcW w:w="1557" w:type="dxa"/>
            <w:vMerge/>
            <w:vAlign w:val="center"/>
          </w:tcPr>
          <w:p w14:paraId="1CCA7E98" w14:textId="77777777" w:rsidR="008A56DE" w:rsidRPr="00400FC4" w:rsidRDefault="008A56DE" w:rsidP="008A4294">
            <w:pPr>
              <w:spacing w:after="0"/>
              <w:rPr>
                <w:rFonts w:ascii="Arial" w:eastAsia="Calibri" w:hAnsi="Arial" w:cs="Arial"/>
                <w:b/>
                <w:color w:val="BFBFBF"/>
                <w:sz w:val="18"/>
                <w:szCs w:val="18"/>
              </w:rPr>
            </w:pPr>
          </w:p>
        </w:tc>
        <w:tc>
          <w:tcPr>
            <w:tcW w:w="707" w:type="dxa"/>
            <w:vMerge/>
            <w:vAlign w:val="center"/>
          </w:tcPr>
          <w:p w14:paraId="1F6759A6" w14:textId="77777777" w:rsidR="008A56DE" w:rsidRPr="00400FC4" w:rsidRDefault="008A56DE" w:rsidP="008A4294">
            <w:pPr>
              <w:spacing w:after="0"/>
              <w:ind w:left="-44"/>
              <w:rPr>
                <w:rFonts w:ascii="Arial" w:eastAsia="Calibri" w:hAnsi="Arial" w:cs="Arial"/>
                <w:b/>
                <w:bCs/>
                <w:color w:val="BFBFBF"/>
                <w:sz w:val="18"/>
                <w:szCs w:val="18"/>
              </w:rPr>
            </w:pPr>
          </w:p>
        </w:tc>
        <w:tc>
          <w:tcPr>
            <w:tcW w:w="1277" w:type="dxa"/>
            <w:vMerge/>
          </w:tcPr>
          <w:p w14:paraId="5AE6F345" w14:textId="77777777" w:rsidR="008A56DE" w:rsidRPr="00400FC4" w:rsidRDefault="008A56DE" w:rsidP="008A4294">
            <w:pPr>
              <w:spacing w:after="0"/>
              <w:ind w:left="34"/>
              <w:rPr>
                <w:rFonts w:ascii="Arial" w:eastAsia="Calibri" w:hAnsi="Arial" w:cs="Arial"/>
                <w:color w:val="BFBFBF"/>
                <w:sz w:val="18"/>
                <w:szCs w:val="18"/>
              </w:rPr>
            </w:pPr>
          </w:p>
        </w:tc>
        <w:tc>
          <w:tcPr>
            <w:tcW w:w="1135" w:type="dxa"/>
            <w:vMerge w:val="restart"/>
            <w:vAlign w:val="center"/>
          </w:tcPr>
          <w:p w14:paraId="690F8038" w14:textId="77777777" w:rsidR="008A56DE" w:rsidRPr="00400FC4" w:rsidRDefault="008A56DE" w:rsidP="008A4294">
            <w:pPr>
              <w:spacing w:after="0"/>
              <w:ind w:left="34"/>
              <w:rPr>
                <w:rFonts w:ascii="Arial" w:eastAsia="Calibri" w:hAnsi="Arial" w:cs="Arial"/>
                <w:sz w:val="18"/>
                <w:szCs w:val="18"/>
              </w:rPr>
            </w:pPr>
            <w:r w:rsidRPr="00400FC4">
              <w:rPr>
                <w:rFonts w:ascii="Arial" w:eastAsia="Calibri" w:hAnsi="Arial" w:cs="Arial"/>
                <w:sz w:val="18"/>
                <w:szCs w:val="18"/>
              </w:rPr>
              <w:t>Stan siedliska</w:t>
            </w:r>
          </w:p>
          <w:p w14:paraId="12B6E29A" w14:textId="77777777" w:rsidR="008A56DE" w:rsidRPr="00400FC4" w:rsidRDefault="008A56DE" w:rsidP="008A4294">
            <w:pPr>
              <w:spacing w:after="0"/>
              <w:ind w:left="34"/>
              <w:rPr>
                <w:rFonts w:ascii="Arial" w:eastAsia="Calibri" w:hAnsi="Arial" w:cs="Arial"/>
                <w:sz w:val="18"/>
                <w:szCs w:val="18"/>
              </w:rPr>
            </w:pPr>
          </w:p>
        </w:tc>
        <w:tc>
          <w:tcPr>
            <w:tcW w:w="2553" w:type="dxa"/>
          </w:tcPr>
          <w:p w14:paraId="0D1FE3E6"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Dostępność wlotów dla nietoperzy</w:t>
            </w:r>
          </w:p>
        </w:tc>
        <w:tc>
          <w:tcPr>
            <w:tcW w:w="1134" w:type="dxa"/>
            <w:vAlign w:val="center"/>
          </w:tcPr>
          <w:p w14:paraId="1B7699A4"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2FF0ED10"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48C35967" w14:textId="77777777" w:rsidR="008A56DE" w:rsidRPr="00400FC4" w:rsidRDefault="008A56DE" w:rsidP="008A4294">
            <w:pPr>
              <w:spacing w:after="0"/>
              <w:rPr>
                <w:rFonts w:ascii="Arial" w:eastAsia="Calibri" w:hAnsi="Arial" w:cs="Arial"/>
                <w:color w:val="BFBFBF"/>
                <w:sz w:val="18"/>
                <w:szCs w:val="18"/>
              </w:rPr>
            </w:pPr>
          </w:p>
        </w:tc>
        <w:tc>
          <w:tcPr>
            <w:tcW w:w="2127" w:type="dxa"/>
            <w:vMerge/>
            <w:vAlign w:val="center"/>
          </w:tcPr>
          <w:p w14:paraId="09498F0D" w14:textId="77777777" w:rsidR="008A56DE" w:rsidRPr="00400FC4" w:rsidRDefault="008A56DE" w:rsidP="008A4294">
            <w:pPr>
              <w:spacing w:after="0"/>
              <w:rPr>
                <w:rFonts w:ascii="Arial" w:eastAsia="Calibri" w:hAnsi="Arial" w:cs="Arial"/>
                <w:color w:val="BFBFBF"/>
                <w:sz w:val="18"/>
                <w:szCs w:val="18"/>
              </w:rPr>
            </w:pPr>
          </w:p>
        </w:tc>
      </w:tr>
      <w:tr w:rsidR="008A56DE" w:rsidRPr="00400FC4" w14:paraId="76DF6484" w14:textId="77777777" w:rsidTr="008A56DE">
        <w:trPr>
          <w:cantSplit/>
          <w:trHeight w:val="155"/>
        </w:trPr>
        <w:tc>
          <w:tcPr>
            <w:tcW w:w="1557" w:type="dxa"/>
            <w:vMerge/>
          </w:tcPr>
          <w:p w14:paraId="65E090E3" w14:textId="77777777" w:rsidR="008A56DE" w:rsidRPr="00400FC4" w:rsidRDefault="008A56DE" w:rsidP="008A4294">
            <w:pPr>
              <w:spacing w:after="0"/>
              <w:rPr>
                <w:rFonts w:ascii="Arial" w:eastAsia="Calibri" w:hAnsi="Arial" w:cs="Arial"/>
                <w:b/>
                <w:color w:val="BFBFBF"/>
                <w:sz w:val="18"/>
                <w:szCs w:val="18"/>
              </w:rPr>
            </w:pPr>
          </w:p>
        </w:tc>
        <w:tc>
          <w:tcPr>
            <w:tcW w:w="707" w:type="dxa"/>
            <w:vMerge/>
          </w:tcPr>
          <w:p w14:paraId="732349BA" w14:textId="77777777" w:rsidR="008A56DE" w:rsidRPr="00400FC4" w:rsidRDefault="008A56DE" w:rsidP="008A4294">
            <w:pPr>
              <w:spacing w:after="0"/>
              <w:ind w:left="-44"/>
              <w:rPr>
                <w:rFonts w:ascii="Arial" w:eastAsia="Calibri" w:hAnsi="Arial" w:cs="Arial"/>
                <w:b/>
                <w:bCs/>
                <w:color w:val="BFBFBF"/>
                <w:sz w:val="18"/>
                <w:szCs w:val="18"/>
              </w:rPr>
            </w:pPr>
          </w:p>
        </w:tc>
        <w:tc>
          <w:tcPr>
            <w:tcW w:w="1277" w:type="dxa"/>
            <w:vMerge/>
          </w:tcPr>
          <w:p w14:paraId="2BD048AD" w14:textId="77777777" w:rsidR="008A56DE" w:rsidRPr="00400FC4" w:rsidRDefault="008A56DE" w:rsidP="008A4294">
            <w:pPr>
              <w:spacing w:after="0"/>
              <w:ind w:left="34"/>
              <w:rPr>
                <w:rFonts w:ascii="Arial" w:eastAsia="Calibri" w:hAnsi="Arial" w:cs="Arial"/>
                <w:color w:val="BFBFBF"/>
                <w:sz w:val="18"/>
                <w:szCs w:val="18"/>
              </w:rPr>
            </w:pPr>
          </w:p>
        </w:tc>
        <w:tc>
          <w:tcPr>
            <w:tcW w:w="1135" w:type="dxa"/>
            <w:vMerge/>
            <w:vAlign w:val="center"/>
          </w:tcPr>
          <w:p w14:paraId="7080E219" w14:textId="77777777" w:rsidR="008A56DE" w:rsidRPr="00400FC4" w:rsidRDefault="008A56DE" w:rsidP="008A4294">
            <w:pPr>
              <w:spacing w:after="0"/>
              <w:ind w:left="34"/>
              <w:rPr>
                <w:rFonts w:ascii="Arial" w:eastAsia="Calibri" w:hAnsi="Arial" w:cs="Arial"/>
                <w:sz w:val="18"/>
                <w:szCs w:val="18"/>
              </w:rPr>
            </w:pPr>
          </w:p>
        </w:tc>
        <w:tc>
          <w:tcPr>
            <w:tcW w:w="2553" w:type="dxa"/>
          </w:tcPr>
          <w:p w14:paraId="1B6EBD57"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Zabezpieczenie przed niepokojeniem nietoperzy</w:t>
            </w:r>
          </w:p>
        </w:tc>
        <w:tc>
          <w:tcPr>
            <w:tcW w:w="1134" w:type="dxa"/>
            <w:vAlign w:val="center"/>
          </w:tcPr>
          <w:p w14:paraId="02626795"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42C82B8"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U1</w:t>
            </w:r>
          </w:p>
        </w:tc>
        <w:tc>
          <w:tcPr>
            <w:tcW w:w="2553" w:type="dxa"/>
            <w:vMerge/>
            <w:vAlign w:val="center"/>
          </w:tcPr>
          <w:p w14:paraId="0A9F7A2E" w14:textId="77777777" w:rsidR="008A56DE" w:rsidRPr="00400FC4" w:rsidRDefault="008A56DE" w:rsidP="008A4294">
            <w:pPr>
              <w:spacing w:after="0"/>
              <w:rPr>
                <w:rFonts w:ascii="Arial" w:eastAsia="Calibri" w:hAnsi="Arial" w:cs="Arial"/>
                <w:color w:val="BFBFBF"/>
                <w:sz w:val="18"/>
                <w:szCs w:val="18"/>
              </w:rPr>
            </w:pPr>
          </w:p>
        </w:tc>
        <w:tc>
          <w:tcPr>
            <w:tcW w:w="2127" w:type="dxa"/>
            <w:vMerge/>
          </w:tcPr>
          <w:p w14:paraId="231EFD12" w14:textId="77777777" w:rsidR="008A56DE" w:rsidRPr="00400FC4" w:rsidRDefault="008A56DE" w:rsidP="008A4294">
            <w:pPr>
              <w:spacing w:after="0"/>
              <w:rPr>
                <w:rFonts w:ascii="Arial" w:eastAsia="Calibri" w:hAnsi="Arial" w:cs="Arial"/>
                <w:color w:val="BFBFBF"/>
                <w:sz w:val="18"/>
                <w:szCs w:val="18"/>
              </w:rPr>
            </w:pPr>
          </w:p>
        </w:tc>
      </w:tr>
      <w:tr w:rsidR="008A56DE" w:rsidRPr="00400FC4" w14:paraId="20DF44DB" w14:textId="77777777" w:rsidTr="008A56DE">
        <w:trPr>
          <w:cantSplit/>
          <w:trHeight w:val="155"/>
        </w:trPr>
        <w:tc>
          <w:tcPr>
            <w:tcW w:w="1557" w:type="dxa"/>
            <w:vMerge/>
          </w:tcPr>
          <w:p w14:paraId="73201901" w14:textId="77777777" w:rsidR="008A56DE" w:rsidRPr="00400FC4" w:rsidRDefault="008A56DE" w:rsidP="008A4294">
            <w:pPr>
              <w:spacing w:after="0"/>
              <w:rPr>
                <w:rFonts w:ascii="Arial" w:eastAsia="Calibri" w:hAnsi="Arial" w:cs="Arial"/>
                <w:b/>
                <w:color w:val="BFBFBF"/>
                <w:sz w:val="18"/>
                <w:szCs w:val="18"/>
              </w:rPr>
            </w:pPr>
          </w:p>
        </w:tc>
        <w:tc>
          <w:tcPr>
            <w:tcW w:w="707" w:type="dxa"/>
            <w:vMerge/>
          </w:tcPr>
          <w:p w14:paraId="316C41B6" w14:textId="77777777" w:rsidR="008A56DE" w:rsidRPr="00400FC4" w:rsidRDefault="008A56DE" w:rsidP="008A4294">
            <w:pPr>
              <w:spacing w:after="0"/>
              <w:ind w:left="-44"/>
              <w:rPr>
                <w:rFonts w:ascii="Arial" w:eastAsia="Calibri" w:hAnsi="Arial" w:cs="Arial"/>
                <w:b/>
                <w:bCs/>
                <w:color w:val="BFBFBF"/>
                <w:sz w:val="18"/>
                <w:szCs w:val="18"/>
              </w:rPr>
            </w:pPr>
          </w:p>
        </w:tc>
        <w:tc>
          <w:tcPr>
            <w:tcW w:w="1277" w:type="dxa"/>
            <w:vMerge/>
          </w:tcPr>
          <w:p w14:paraId="2121B0D2" w14:textId="77777777" w:rsidR="008A56DE" w:rsidRPr="00400FC4" w:rsidRDefault="008A56DE" w:rsidP="008A4294">
            <w:pPr>
              <w:spacing w:after="0"/>
              <w:ind w:left="34"/>
              <w:rPr>
                <w:rFonts w:ascii="Arial" w:eastAsia="Calibri" w:hAnsi="Arial" w:cs="Arial"/>
                <w:color w:val="BFBFBF"/>
                <w:sz w:val="18"/>
                <w:szCs w:val="18"/>
              </w:rPr>
            </w:pPr>
          </w:p>
        </w:tc>
        <w:tc>
          <w:tcPr>
            <w:tcW w:w="1135" w:type="dxa"/>
            <w:vMerge/>
            <w:vAlign w:val="center"/>
          </w:tcPr>
          <w:p w14:paraId="248929A1" w14:textId="77777777" w:rsidR="008A56DE" w:rsidRPr="00400FC4" w:rsidRDefault="008A56DE" w:rsidP="008A4294">
            <w:pPr>
              <w:spacing w:after="0"/>
              <w:ind w:left="34"/>
              <w:rPr>
                <w:rFonts w:ascii="Arial" w:eastAsia="Calibri" w:hAnsi="Arial" w:cs="Arial"/>
                <w:sz w:val="18"/>
                <w:szCs w:val="18"/>
              </w:rPr>
            </w:pPr>
          </w:p>
        </w:tc>
        <w:tc>
          <w:tcPr>
            <w:tcW w:w="2553" w:type="dxa"/>
          </w:tcPr>
          <w:p w14:paraId="3D0EC7F3"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Warunki mikroklimatyczne</w:t>
            </w:r>
          </w:p>
        </w:tc>
        <w:tc>
          <w:tcPr>
            <w:tcW w:w="1134" w:type="dxa"/>
            <w:vAlign w:val="center"/>
          </w:tcPr>
          <w:p w14:paraId="7B199389"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F3DDBF1"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232B790E" w14:textId="77777777" w:rsidR="008A56DE" w:rsidRPr="00400FC4" w:rsidRDefault="008A56DE" w:rsidP="008A4294">
            <w:pPr>
              <w:spacing w:after="0"/>
              <w:rPr>
                <w:rFonts w:ascii="Arial" w:eastAsia="Calibri" w:hAnsi="Arial" w:cs="Arial"/>
                <w:color w:val="BFBFBF"/>
                <w:sz w:val="18"/>
                <w:szCs w:val="18"/>
              </w:rPr>
            </w:pPr>
          </w:p>
        </w:tc>
        <w:tc>
          <w:tcPr>
            <w:tcW w:w="2127" w:type="dxa"/>
            <w:vMerge/>
          </w:tcPr>
          <w:p w14:paraId="55CFD305" w14:textId="77777777" w:rsidR="008A56DE" w:rsidRPr="00400FC4" w:rsidRDefault="008A56DE" w:rsidP="008A4294">
            <w:pPr>
              <w:spacing w:after="0"/>
              <w:rPr>
                <w:rFonts w:ascii="Arial" w:eastAsia="Calibri" w:hAnsi="Arial" w:cs="Arial"/>
                <w:color w:val="BFBFBF"/>
                <w:sz w:val="18"/>
                <w:szCs w:val="18"/>
              </w:rPr>
            </w:pPr>
          </w:p>
        </w:tc>
      </w:tr>
      <w:tr w:rsidR="008A56DE" w:rsidRPr="00400FC4" w14:paraId="518FC016" w14:textId="77777777" w:rsidTr="008A56DE">
        <w:trPr>
          <w:cantSplit/>
          <w:trHeight w:val="155"/>
        </w:trPr>
        <w:tc>
          <w:tcPr>
            <w:tcW w:w="1557" w:type="dxa"/>
            <w:vMerge/>
          </w:tcPr>
          <w:p w14:paraId="30613776" w14:textId="77777777" w:rsidR="008A56DE" w:rsidRPr="00400FC4" w:rsidRDefault="008A56DE" w:rsidP="008A4294">
            <w:pPr>
              <w:spacing w:after="0"/>
              <w:rPr>
                <w:rFonts w:ascii="Arial" w:eastAsia="Calibri" w:hAnsi="Arial" w:cs="Arial"/>
                <w:b/>
                <w:color w:val="BFBFBF"/>
                <w:sz w:val="18"/>
                <w:szCs w:val="18"/>
              </w:rPr>
            </w:pPr>
          </w:p>
        </w:tc>
        <w:tc>
          <w:tcPr>
            <w:tcW w:w="707" w:type="dxa"/>
            <w:vMerge/>
          </w:tcPr>
          <w:p w14:paraId="1C9982A9" w14:textId="77777777" w:rsidR="008A56DE" w:rsidRPr="00400FC4" w:rsidRDefault="008A56DE" w:rsidP="008A4294">
            <w:pPr>
              <w:spacing w:after="0"/>
              <w:ind w:left="-44"/>
              <w:rPr>
                <w:rFonts w:ascii="Arial" w:eastAsia="Calibri" w:hAnsi="Arial" w:cs="Arial"/>
                <w:b/>
                <w:bCs/>
                <w:color w:val="BFBFBF"/>
                <w:sz w:val="18"/>
                <w:szCs w:val="18"/>
              </w:rPr>
            </w:pPr>
          </w:p>
        </w:tc>
        <w:tc>
          <w:tcPr>
            <w:tcW w:w="1277" w:type="dxa"/>
            <w:vMerge/>
          </w:tcPr>
          <w:p w14:paraId="48364A3C" w14:textId="77777777" w:rsidR="008A56DE" w:rsidRPr="00400FC4" w:rsidRDefault="008A56DE" w:rsidP="008A4294">
            <w:pPr>
              <w:spacing w:after="0"/>
              <w:ind w:left="34"/>
              <w:rPr>
                <w:rFonts w:ascii="Arial" w:eastAsia="Calibri" w:hAnsi="Arial" w:cs="Arial"/>
                <w:color w:val="BFBFBF"/>
                <w:sz w:val="18"/>
                <w:szCs w:val="18"/>
              </w:rPr>
            </w:pPr>
          </w:p>
        </w:tc>
        <w:tc>
          <w:tcPr>
            <w:tcW w:w="1135" w:type="dxa"/>
            <w:vMerge/>
            <w:vAlign w:val="center"/>
          </w:tcPr>
          <w:p w14:paraId="65CACC84" w14:textId="77777777" w:rsidR="008A56DE" w:rsidRPr="00400FC4" w:rsidRDefault="008A56DE" w:rsidP="008A4294">
            <w:pPr>
              <w:spacing w:after="0"/>
              <w:ind w:left="34"/>
              <w:rPr>
                <w:rFonts w:ascii="Arial" w:eastAsia="Calibri" w:hAnsi="Arial" w:cs="Arial"/>
                <w:sz w:val="18"/>
                <w:szCs w:val="18"/>
              </w:rPr>
            </w:pPr>
          </w:p>
        </w:tc>
        <w:tc>
          <w:tcPr>
            <w:tcW w:w="2553" w:type="dxa"/>
          </w:tcPr>
          <w:p w14:paraId="3014D34C"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iCs/>
                <w:sz w:val="18"/>
                <w:szCs w:val="18"/>
              </w:rPr>
              <w:t>Udział terenów zalesionych w otoczeniu zimowiska</w:t>
            </w:r>
          </w:p>
        </w:tc>
        <w:tc>
          <w:tcPr>
            <w:tcW w:w="1134" w:type="dxa"/>
            <w:vAlign w:val="center"/>
          </w:tcPr>
          <w:p w14:paraId="29FAE14E"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18A226E2"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1FBA72C3" w14:textId="77777777" w:rsidR="008A56DE" w:rsidRPr="00400FC4" w:rsidRDefault="008A56DE" w:rsidP="008A4294">
            <w:pPr>
              <w:spacing w:after="0"/>
              <w:rPr>
                <w:rFonts w:ascii="Arial" w:eastAsia="Calibri" w:hAnsi="Arial" w:cs="Arial"/>
                <w:color w:val="BFBFBF"/>
                <w:sz w:val="18"/>
                <w:szCs w:val="18"/>
              </w:rPr>
            </w:pPr>
          </w:p>
        </w:tc>
        <w:tc>
          <w:tcPr>
            <w:tcW w:w="2127" w:type="dxa"/>
            <w:vMerge/>
          </w:tcPr>
          <w:p w14:paraId="4ED16154" w14:textId="77777777" w:rsidR="008A56DE" w:rsidRPr="00400FC4" w:rsidRDefault="008A56DE" w:rsidP="008A4294">
            <w:pPr>
              <w:spacing w:after="0"/>
              <w:rPr>
                <w:rFonts w:ascii="Arial" w:eastAsia="Calibri" w:hAnsi="Arial" w:cs="Arial"/>
                <w:color w:val="BFBFBF"/>
                <w:sz w:val="18"/>
                <w:szCs w:val="18"/>
              </w:rPr>
            </w:pPr>
          </w:p>
        </w:tc>
      </w:tr>
      <w:tr w:rsidR="008A56DE" w:rsidRPr="00400FC4" w14:paraId="754E9190" w14:textId="77777777" w:rsidTr="008A56DE">
        <w:trPr>
          <w:cantSplit/>
          <w:trHeight w:val="155"/>
        </w:trPr>
        <w:tc>
          <w:tcPr>
            <w:tcW w:w="1557" w:type="dxa"/>
            <w:vMerge/>
          </w:tcPr>
          <w:p w14:paraId="12C8ED67" w14:textId="77777777" w:rsidR="008A56DE" w:rsidRPr="00400FC4" w:rsidRDefault="008A56DE" w:rsidP="008A4294">
            <w:pPr>
              <w:spacing w:after="0"/>
              <w:rPr>
                <w:rFonts w:ascii="Arial" w:eastAsia="Calibri" w:hAnsi="Arial" w:cs="Arial"/>
                <w:b/>
                <w:color w:val="BFBFBF"/>
                <w:sz w:val="18"/>
                <w:szCs w:val="18"/>
              </w:rPr>
            </w:pPr>
          </w:p>
        </w:tc>
        <w:tc>
          <w:tcPr>
            <w:tcW w:w="707" w:type="dxa"/>
            <w:vMerge/>
          </w:tcPr>
          <w:p w14:paraId="414840FD" w14:textId="77777777" w:rsidR="008A56DE" w:rsidRPr="00400FC4" w:rsidRDefault="008A56DE" w:rsidP="008A4294">
            <w:pPr>
              <w:spacing w:after="0"/>
              <w:ind w:left="-44"/>
              <w:rPr>
                <w:rFonts w:ascii="Arial" w:eastAsia="Calibri" w:hAnsi="Arial" w:cs="Arial"/>
                <w:b/>
                <w:bCs/>
                <w:color w:val="BFBFBF"/>
                <w:sz w:val="18"/>
                <w:szCs w:val="18"/>
              </w:rPr>
            </w:pPr>
          </w:p>
        </w:tc>
        <w:tc>
          <w:tcPr>
            <w:tcW w:w="1277" w:type="dxa"/>
            <w:vMerge/>
          </w:tcPr>
          <w:p w14:paraId="0BF20913" w14:textId="77777777" w:rsidR="008A56DE" w:rsidRPr="00400FC4" w:rsidRDefault="008A56DE" w:rsidP="008A4294">
            <w:pPr>
              <w:spacing w:after="0"/>
              <w:ind w:left="34"/>
              <w:rPr>
                <w:rFonts w:ascii="Arial" w:eastAsia="Calibri" w:hAnsi="Arial" w:cs="Arial"/>
                <w:color w:val="BFBFBF"/>
                <w:sz w:val="18"/>
                <w:szCs w:val="18"/>
              </w:rPr>
            </w:pPr>
          </w:p>
        </w:tc>
        <w:tc>
          <w:tcPr>
            <w:tcW w:w="1135" w:type="dxa"/>
            <w:vAlign w:val="center"/>
          </w:tcPr>
          <w:p w14:paraId="5F52C53D" w14:textId="77777777" w:rsidR="008A56DE" w:rsidRPr="00400FC4" w:rsidRDefault="008A56DE" w:rsidP="008A4294">
            <w:pPr>
              <w:spacing w:after="0"/>
              <w:ind w:left="34"/>
              <w:rPr>
                <w:rFonts w:ascii="Arial" w:eastAsia="Calibri" w:hAnsi="Arial" w:cs="Arial"/>
                <w:sz w:val="18"/>
                <w:szCs w:val="18"/>
              </w:rPr>
            </w:pPr>
            <w:r w:rsidRPr="00400FC4">
              <w:rPr>
                <w:rFonts w:ascii="Arial" w:eastAsia="Calibri" w:hAnsi="Arial" w:cs="Arial"/>
                <w:sz w:val="18"/>
                <w:szCs w:val="18"/>
              </w:rPr>
              <w:t>Perspektywy ochrony</w:t>
            </w:r>
          </w:p>
        </w:tc>
        <w:tc>
          <w:tcPr>
            <w:tcW w:w="2553" w:type="dxa"/>
            <w:vAlign w:val="center"/>
          </w:tcPr>
          <w:p w14:paraId="05659CDD" w14:textId="77777777" w:rsidR="008A56DE" w:rsidRPr="00400FC4" w:rsidRDefault="008A56DE" w:rsidP="008A4294">
            <w:pPr>
              <w:spacing w:after="0"/>
              <w:rPr>
                <w:rFonts w:ascii="Arial" w:eastAsia="Calibri" w:hAnsi="Arial" w:cs="Arial"/>
                <w:iCs/>
                <w:sz w:val="18"/>
                <w:szCs w:val="18"/>
              </w:rPr>
            </w:pPr>
            <w:r w:rsidRPr="00400FC4">
              <w:rPr>
                <w:rFonts w:ascii="Arial" w:eastAsia="Calibri" w:hAnsi="Arial" w:cs="Arial"/>
                <w:sz w:val="18"/>
                <w:szCs w:val="18"/>
              </w:rPr>
              <w:t>-</w:t>
            </w:r>
          </w:p>
        </w:tc>
        <w:tc>
          <w:tcPr>
            <w:tcW w:w="1134" w:type="dxa"/>
            <w:vAlign w:val="center"/>
          </w:tcPr>
          <w:p w14:paraId="263F8CC0"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XX</w:t>
            </w:r>
          </w:p>
        </w:tc>
        <w:tc>
          <w:tcPr>
            <w:tcW w:w="1275" w:type="dxa"/>
            <w:vAlign w:val="center"/>
          </w:tcPr>
          <w:p w14:paraId="6F0759A5" w14:textId="77777777" w:rsidR="008A56DE" w:rsidRPr="00400FC4" w:rsidRDefault="008A56DE" w:rsidP="008A4294">
            <w:pPr>
              <w:spacing w:after="0"/>
              <w:rPr>
                <w:rFonts w:ascii="Arial" w:eastAsia="Calibri" w:hAnsi="Arial" w:cs="Arial"/>
                <w:sz w:val="18"/>
                <w:szCs w:val="18"/>
              </w:rPr>
            </w:pPr>
            <w:r w:rsidRPr="00400FC4">
              <w:rPr>
                <w:rFonts w:ascii="Arial" w:eastAsia="Calibri" w:hAnsi="Arial" w:cs="Arial"/>
                <w:sz w:val="18"/>
                <w:szCs w:val="18"/>
              </w:rPr>
              <w:t>FV</w:t>
            </w:r>
          </w:p>
        </w:tc>
        <w:tc>
          <w:tcPr>
            <w:tcW w:w="2553" w:type="dxa"/>
            <w:vMerge/>
            <w:vAlign w:val="center"/>
          </w:tcPr>
          <w:p w14:paraId="0806FC1E" w14:textId="77777777" w:rsidR="008A56DE" w:rsidRPr="00400FC4" w:rsidRDefault="008A56DE" w:rsidP="008A4294">
            <w:pPr>
              <w:spacing w:after="0"/>
              <w:rPr>
                <w:rFonts w:ascii="Arial" w:eastAsia="Calibri" w:hAnsi="Arial" w:cs="Arial"/>
                <w:color w:val="BFBFBF"/>
                <w:sz w:val="18"/>
                <w:szCs w:val="18"/>
              </w:rPr>
            </w:pPr>
          </w:p>
        </w:tc>
        <w:tc>
          <w:tcPr>
            <w:tcW w:w="2127" w:type="dxa"/>
            <w:vMerge/>
          </w:tcPr>
          <w:p w14:paraId="0F02B10A" w14:textId="77777777" w:rsidR="008A56DE" w:rsidRPr="00400FC4" w:rsidRDefault="008A56DE" w:rsidP="008A4294">
            <w:pPr>
              <w:spacing w:after="0"/>
              <w:rPr>
                <w:rFonts w:ascii="Arial" w:eastAsia="Calibri" w:hAnsi="Arial" w:cs="Arial"/>
                <w:color w:val="BFBFBF"/>
                <w:sz w:val="18"/>
                <w:szCs w:val="18"/>
              </w:rPr>
            </w:pPr>
          </w:p>
        </w:tc>
      </w:tr>
    </w:tbl>
    <w:p w14:paraId="623345B6" w14:textId="77777777" w:rsidR="007F32C2" w:rsidRPr="00400FC4" w:rsidRDefault="007F32C2" w:rsidP="008A4294">
      <w:pPr>
        <w:spacing w:after="0" w:line="240" w:lineRule="auto"/>
        <w:rPr>
          <w:rFonts w:ascii="Arial" w:eastAsia="Calibri" w:hAnsi="Arial" w:cs="Arial"/>
          <w:bCs/>
          <w:sz w:val="18"/>
          <w:szCs w:val="18"/>
        </w:rPr>
      </w:pPr>
    </w:p>
    <w:p w14:paraId="64062F75" w14:textId="77777777" w:rsidR="00400FC4" w:rsidRPr="00BC2F33" w:rsidRDefault="00400FC4" w:rsidP="008A4294">
      <w:pPr>
        <w:spacing w:after="0"/>
        <w:rPr>
          <w:rFonts w:ascii="Arial" w:hAnsi="Arial" w:cs="Arial"/>
          <w:sz w:val="18"/>
          <w:szCs w:val="18"/>
        </w:rPr>
      </w:pPr>
      <w:r w:rsidRPr="00BC2F33">
        <w:rPr>
          <w:rFonts w:ascii="Arial" w:hAnsi="Arial" w:cs="Arial"/>
          <w:sz w:val="18"/>
          <w:szCs w:val="18"/>
        </w:rPr>
        <w:t>XX</w:t>
      </w:r>
      <w:r w:rsidRPr="00BC2F33">
        <w:rPr>
          <w:rFonts w:ascii="Arial" w:hAnsi="Arial" w:cs="Arial"/>
          <w:sz w:val="18"/>
          <w:szCs w:val="18"/>
          <w:vertAlign w:val="superscript"/>
        </w:rPr>
        <w:t xml:space="preserve">1 </w:t>
      </w:r>
      <w:r w:rsidRPr="00BC2F33">
        <w:rPr>
          <w:rFonts w:ascii="Arial" w:hAnsi="Arial" w:cs="Arial"/>
          <w:sz w:val="18"/>
          <w:szCs w:val="18"/>
        </w:rPr>
        <w:t>– Nie potwierdzono występowania gatunku podczas badań zimą 2017/2018, jednak gatunek stwierdzony był we wcześniejszych latach.</w:t>
      </w:r>
    </w:p>
    <w:p w14:paraId="5C577B43" w14:textId="77777777" w:rsidR="00400FC4" w:rsidRPr="00BC2F33" w:rsidRDefault="00400FC4" w:rsidP="008A4294">
      <w:pPr>
        <w:spacing w:after="0"/>
        <w:rPr>
          <w:rFonts w:ascii="Arial" w:hAnsi="Arial" w:cs="Arial"/>
          <w:bCs/>
          <w:sz w:val="18"/>
          <w:szCs w:val="18"/>
        </w:rPr>
      </w:pPr>
    </w:p>
    <w:p w14:paraId="2320986D" w14:textId="77777777" w:rsidR="00400FC4" w:rsidRPr="00BC2F33" w:rsidRDefault="00400FC4" w:rsidP="008A4294">
      <w:pPr>
        <w:tabs>
          <w:tab w:val="left" w:pos="284"/>
        </w:tabs>
        <w:spacing w:after="0"/>
        <w:ind w:left="284" w:hanging="284"/>
        <w:rPr>
          <w:rFonts w:ascii="Arial" w:hAnsi="Arial" w:cs="Arial"/>
          <w:sz w:val="18"/>
          <w:szCs w:val="18"/>
        </w:rPr>
      </w:pPr>
      <w:r w:rsidRPr="00BC2F33">
        <w:rPr>
          <w:rFonts w:ascii="Arial" w:hAnsi="Arial" w:cs="Arial"/>
          <w:sz w:val="18"/>
          <w:szCs w:val="18"/>
        </w:rPr>
        <w:t>Oceny stanu ochrony ww. siedlisk i gatunków dokonano na podstawie:</w:t>
      </w:r>
    </w:p>
    <w:p w14:paraId="34845455" w14:textId="77777777" w:rsidR="00400FC4" w:rsidRPr="00BC2F33" w:rsidRDefault="00400FC4" w:rsidP="008A4294">
      <w:pPr>
        <w:pStyle w:val="Default"/>
        <w:numPr>
          <w:ilvl w:val="0"/>
          <w:numId w:val="25"/>
        </w:numPr>
        <w:tabs>
          <w:tab w:val="clear" w:pos="720"/>
          <w:tab w:val="left" w:pos="284"/>
        </w:tabs>
        <w:ind w:left="284" w:hanging="284"/>
        <w:rPr>
          <w:rFonts w:ascii="Arial" w:eastAsia="DejaVu Sans" w:hAnsi="Arial" w:cs="Arial"/>
          <w:kern w:val="0"/>
          <w:sz w:val="18"/>
          <w:szCs w:val="18"/>
          <w:lang w:val="pl-PL"/>
        </w:rPr>
      </w:pPr>
      <w:r w:rsidRPr="00BC2F33">
        <w:rPr>
          <w:rFonts w:ascii="Arial" w:hAnsi="Arial" w:cs="Arial"/>
          <w:bCs/>
          <w:iCs/>
          <w:sz w:val="18"/>
          <w:szCs w:val="18"/>
          <w:lang w:val="pl-PL"/>
        </w:rPr>
        <w:t>GIOŚ. Monitoring gatunków i siedlisk przyrodniczych ze szczególnym uwzględnieniem specjalnych obszarów ochrony siedlisk Natura 2000</w:t>
      </w:r>
      <w:r w:rsidRPr="00BC2F33">
        <w:rPr>
          <w:rFonts w:ascii="Arial" w:hAnsi="Arial" w:cs="Arial"/>
          <w:kern w:val="0"/>
          <w:sz w:val="18"/>
          <w:szCs w:val="18"/>
          <w:lang w:val="pl-PL"/>
        </w:rPr>
        <w:t>. Wyniki monitoriongu w latach 2013-2014.</w:t>
      </w:r>
      <w:r w:rsidRPr="00BC2F33">
        <w:rPr>
          <w:rFonts w:ascii="Arial" w:eastAsia="DejaVu Sans" w:hAnsi="Arial" w:cs="Arial"/>
          <w:kern w:val="0"/>
          <w:sz w:val="18"/>
          <w:szCs w:val="18"/>
          <w:lang w:val="pl-PL"/>
        </w:rPr>
        <w:t xml:space="preserve"> </w:t>
      </w:r>
      <w:r w:rsidRPr="00BC2F33">
        <w:rPr>
          <w:rFonts w:ascii="Arial" w:hAnsi="Arial" w:cs="Arial"/>
          <w:kern w:val="0"/>
          <w:sz w:val="18"/>
          <w:szCs w:val="18"/>
          <w:lang w:val="pl-PL"/>
        </w:rPr>
        <w:t>Warszawa.</w:t>
      </w:r>
    </w:p>
    <w:p w14:paraId="53A40656" w14:textId="77777777" w:rsidR="00400FC4" w:rsidRPr="00BC2F33" w:rsidRDefault="00400FC4" w:rsidP="008A4294">
      <w:pPr>
        <w:pStyle w:val="Akapitzlist"/>
        <w:numPr>
          <w:ilvl w:val="0"/>
          <w:numId w:val="25"/>
        </w:numPr>
        <w:tabs>
          <w:tab w:val="left" w:pos="284"/>
        </w:tabs>
        <w:spacing w:after="0"/>
        <w:ind w:left="284" w:hanging="284"/>
        <w:rPr>
          <w:rFonts w:ascii="Arial" w:hAnsi="Arial" w:cs="Arial"/>
          <w:sz w:val="18"/>
          <w:szCs w:val="18"/>
        </w:rPr>
      </w:pPr>
      <w:r w:rsidRPr="00BC2F33">
        <w:rPr>
          <w:rFonts w:ascii="Arial" w:hAnsi="Arial" w:cs="Arial"/>
          <w:iCs/>
          <w:sz w:val="18"/>
          <w:szCs w:val="18"/>
        </w:rPr>
        <w:t xml:space="preserve">Kulpiński K., Tyc A., Salasa-Orpych A. Aerdo Group. 2016. Występowanie, ocena stanu ochrony, zagrożenia i monitoring siedlisk i gatunków leśnych na obszarze sieci Natura 2000: </w:t>
      </w:r>
      <w:r w:rsidRPr="00BC2F33">
        <w:rPr>
          <w:rFonts w:ascii="Arial" w:hAnsi="Arial" w:cs="Arial"/>
          <w:sz w:val="18"/>
          <w:szCs w:val="18"/>
        </w:rPr>
        <w:t>Ostoja Olsztyńsko-Mirowska, Ostoja Złotopotocka, Ostoja Kroczycka, Ostoja Środkowojuraska wraz z uwzględnieniem terenów przyległych</w:t>
      </w:r>
      <w:r w:rsidRPr="00BC2F33">
        <w:rPr>
          <w:rFonts w:ascii="Arial" w:hAnsi="Arial" w:cs="Arial"/>
          <w:iCs/>
          <w:sz w:val="18"/>
          <w:szCs w:val="18"/>
        </w:rPr>
        <w:t>. Czeladź.</w:t>
      </w:r>
      <w:r w:rsidRPr="00BC2F33">
        <w:rPr>
          <w:rFonts w:ascii="Arial" w:hAnsi="Arial" w:cs="Arial"/>
          <w:sz w:val="18"/>
          <w:szCs w:val="18"/>
        </w:rPr>
        <w:t xml:space="preserve"> Badania wykonane w latach 2014-2015.</w:t>
      </w:r>
    </w:p>
    <w:p w14:paraId="5693F9B1" w14:textId="77777777" w:rsidR="00400FC4" w:rsidRPr="00BC2F33" w:rsidRDefault="00400FC4" w:rsidP="008A4294">
      <w:pPr>
        <w:pStyle w:val="Akapitzlist"/>
        <w:numPr>
          <w:ilvl w:val="0"/>
          <w:numId w:val="25"/>
        </w:numPr>
        <w:tabs>
          <w:tab w:val="left" w:pos="284"/>
        </w:tabs>
        <w:spacing w:after="0"/>
        <w:ind w:left="284" w:hanging="284"/>
        <w:rPr>
          <w:rFonts w:ascii="Arial" w:hAnsi="Arial" w:cs="Arial"/>
          <w:sz w:val="18"/>
          <w:szCs w:val="18"/>
        </w:rPr>
      </w:pPr>
      <w:r w:rsidRPr="00BC2F33">
        <w:rPr>
          <w:rFonts w:ascii="Arial" w:hAnsi="Arial" w:cs="Arial"/>
          <w:sz w:val="18"/>
          <w:szCs w:val="18"/>
        </w:rPr>
        <w:t>Tyc A. i in., Fundacja Przyroda i Człowiek, 2015 Identyfikacja obszarów występowania, zagrożenia, ochrona oraz monitoring skał wapiennych, jaskiń i schronisk skalnych, występujących na obszarach sieci NATURA 2000: Ostoja Olsztyńsko-Mirowska, Ostoja Złotopotocka, Ostoja Kroczycka, Ostoja Środkowojuraska wraz z uwzględnieniem terenów przyległych. Kostkowice. Badania wykonane w latach 2013-2015.</w:t>
      </w:r>
    </w:p>
    <w:p w14:paraId="05DEDD16" w14:textId="77777777" w:rsidR="00400FC4" w:rsidRPr="00BC2F33" w:rsidRDefault="00400FC4" w:rsidP="008A4294">
      <w:pPr>
        <w:pStyle w:val="Akapitzlist"/>
        <w:numPr>
          <w:ilvl w:val="0"/>
          <w:numId w:val="25"/>
        </w:numPr>
        <w:tabs>
          <w:tab w:val="left" w:pos="284"/>
        </w:tabs>
        <w:spacing w:after="0"/>
        <w:ind w:left="284" w:hanging="284"/>
        <w:rPr>
          <w:rFonts w:ascii="Arial" w:hAnsi="Arial" w:cs="Arial"/>
          <w:sz w:val="18"/>
          <w:szCs w:val="18"/>
        </w:rPr>
      </w:pPr>
      <w:r w:rsidRPr="00BC2F33">
        <w:rPr>
          <w:rFonts w:ascii="Arial" w:hAnsi="Arial" w:cs="Arial"/>
          <w:sz w:val="18"/>
          <w:szCs w:val="18"/>
        </w:rPr>
        <w:t>Kucharzyk J. red., 2018, Ekspertyza przyrodnicza w zakresie siedlisk nieleśnych na obszarach sieci Natura 2000: Ostoja Olsztyńsko-Mirowska, Ostoja Złotopotocka, Ostoja Kroczycka, Ostoja Środkowojurajska. Warszawa-Olsztyn. Badania wykonane w latach 2017-2018.</w:t>
      </w:r>
    </w:p>
    <w:p w14:paraId="51D44A0A" w14:textId="77777777" w:rsidR="00400FC4" w:rsidRPr="00BC2F33" w:rsidRDefault="00400FC4" w:rsidP="008A4294">
      <w:pPr>
        <w:pStyle w:val="Akapitzlist"/>
        <w:numPr>
          <w:ilvl w:val="0"/>
          <w:numId w:val="25"/>
        </w:numPr>
        <w:spacing w:after="0"/>
        <w:ind w:left="284" w:hanging="284"/>
        <w:rPr>
          <w:rFonts w:ascii="Arial" w:hAnsi="Arial" w:cs="Arial"/>
          <w:sz w:val="18"/>
          <w:szCs w:val="18"/>
        </w:rPr>
      </w:pPr>
      <w:r w:rsidRPr="00BC2F33">
        <w:rPr>
          <w:rFonts w:ascii="Arial" w:hAnsi="Arial" w:cs="Arial"/>
          <w:sz w:val="18"/>
          <w:szCs w:val="18"/>
        </w:rPr>
        <w:t>Ignaczak M., Stopczyński M. Postawa T., 2018, Ekspertyza przyrodnicza w zakresie występowania nietoperzy na obszarach sieci Natura 2000: Ostoja Olsztyńsko-Mirowska</w:t>
      </w:r>
      <w:r w:rsidRPr="00BC2F33">
        <w:rPr>
          <w:rFonts w:ascii="Arial" w:hAnsi="Arial" w:cs="Arial"/>
          <w:iCs/>
          <w:sz w:val="18"/>
          <w:szCs w:val="18"/>
        </w:rPr>
        <w:t xml:space="preserve"> PLH240015</w:t>
      </w:r>
      <w:r w:rsidRPr="00BC2F33">
        <w:rPr>
          <w:rFonts w:ascii="Arial" w:hAnsi="Arial" w:cs="Arial"/>
          <w:sz w:val="18"/>
          <w:szCs w:val="18"/>
        </w:rPr>
        <w:t>, Ostoja Złotopotocka PLH240020, Ostoja Kroczycka</w:t>
      </w:r>
      <w:r w:rsidRPr="00BC2F33">
        <w:rPr>
          <w:rFonts w:ascii="Arial" w:hAnsi="Arial" w:cs="Arial"/>
          <w:iCs/>
          <w:sz w:val="18"/>
          <w:szCs w:val="18"/>
        </w:rPr>
        <w:t xml:space="preserve"> PLH240032</w:t>
      </w:r>
      <w:r w:rsidRPr="00BC2F33">
        <w:rPr>
          <w:rFonts w:ascii="Arial" w:hAnsi="Arial" w:cs="Arial"/>
          <w:sz w:val="18"/>
          <w:szCs w:val="18"/>
        </w:rPr>
        <w:t xml:space="preserve"> i Ostoja Środkowojurajska</w:t>
      </w:r>
      <w:r w:rsidRPr="00BC2F33">
        <w:rPr>
          <w:rFonts w:ascii="Arial" w:hAnsi="Arial" w:cs="Arial"/>
          <w:iCs/>
          <w:sz w:val="18"/>
          <w:szCs w:val="18"/>
        </w:rPr>
        <w:t xml:space="preserve"> PLH240009. Łódź. Badania wykonane w latach 22017-2018.</w:t>
      </w:r>
    </w:p>
    <w:p w14:paraId="5829528C" w14:textId="77777777" w:rsidR="00400FC4" w:rsidRPr="00BC2F33" w:rsidRDefault="00400FC4" w:rsidP="008A4294">
      <w:pPr>
        <w:pStyle w:val="Akapitzlist"/>
        <w:tabs>
          <w:tab w:val="left" w:pos="284"/>
        </w:tabs>
        <w:spacing w:after="0"/>
        <w:ind w:left="284"/>
        <w:rPr>
          <w:rFonts w:ascii="Arial" w:hAnsi="Arial" w:cs="Arial"/>
          <w:sz w:val="18"/>
          <w:szCs w:val="18"/>
        </w:rPr>
      </w:pPr>
    </w:p>
    <w:p w14:paraId="4450BACC" w14:textId="77777777" w:rsidR="00400FC4" w:rsidRPr="00BC2F33" w:rsidRDefault="00400FC4" w:rsidP="008A4294">
      <w:pPr>
        <w:pStyle w:val="Akapitzlist"/>
        <w:tabs>
          <w:tab w:val="left" w:pos="284"/>
        </w:tabs>
        <w:spacing w:after="0"/>
        <w:ind w:left="284"/>
        <w:rPr>
          <w:rFonts w:ascii="Arial" w:hAnsi="Arial" w:cs="Arial"/>
          <w:sz w:val="18"/>
          <w:szCs w:val="18"/>
        </w:rPr>
      </w:pPr>
    </w:p>
    <w:p w14:paraId="681AFA33" w14:textId="77777777" w:rsidR="006A6D1E" w:rsidRPr="00400FC4" w:rsidRDefault="006A6D1E" w:rsidP="008A4294">
      <w:pPr>
        <w:spacing w:after="0" w:line="240" w:lineRule="auto"/>
        <w:rPr>
          <w:rFonts w:ascii="Arial" w:eastAsia="Calibri" w:hAnsi="Arial" w:cs="Arial"/>
          <w:bCs/>
          <w:sz w:val="18"/>
          <w:szCs w:val="18"/>
        </w:rPr>
      </w:pPr>
    </w:p>
    <w:p w14:paraId="6DFD6B6A" w14:textId="77777777" w:rsidR="006A6D1E" w:rsidRPr="00400FC4" w:rsidRDefault="006A6D1E" w:rsidP="00A666D4">
      <w:pPr>
        <w:keepNext/>
        <w:widowControl w:val="0"/>
        <w:numPr>
          <w:ilvl w:val="0"/>
          <w:numId w:val="32"/>
        </w:numPr>
        <w:suppressAutoHyphens/>
        <w:autoSpaceDN w:val="0"/>
        <w:spacing w:after="0" w:line="240" w:lineRule="auto"/>
        <w:contextualSpacing/>
        <w:textAlignment w:val="baseline"/>
        <w:outlineLvl w:val="0"/>
        <w:rPr>
          <w:rFonts w:ascii="Arial" w:eastAsia="Times New Roman" w:hAnsi="Arial" w:cs="Arial"/>
          <w:b/>
          <w:bCs/>
          <w:color w:val="2E74B5"/>
          <w:kern w:val="32"/>
          <w:sz w:val="18"/>
          <w:szCs w:val="18"/>
          <w:lang w:eastAsia="pl-PL"/>
        </w:rPr>
      </w:pPr>
      <w:bookmarkStart w:id="28" w:name="_Toc40164454"/>
      <w:r w:rsidRPr="00400FC4">
        <w:rPr>
          <w:rFonts w:ascii="Arial" w:eastAsia="Times New Roman" w:hAnsi="Arial" w:cs="Arial"/>
          <w:b/>
          <w:color w:val="000000"/>
          <w:sz w:val="18"/>
          <w:szCs w:val="18"/>
        </w:rPr>
        <w:t>Analiza  zagrożeń</w:t>
      </w:r>
      <w:bookmarkEnd w:id="28"/>
    </w:p>
    <w:tbl>
      <w:tblPr>
        <w:tblW w:w="14204" w:type="dxa"/>
        <w:tblInd w:w="-34" w:type="dxa"/>
        <w:tblLayout w:type="fixed"/>
        <w:tblCellMar>
          <w:left w:w="10" w:type="dxa"/>
          <w:right w:w="10" w:type="dxa"/>
        </w:tblCellMar>
        <w:tblLook w:val="0000" w:firstRow="0" w:lastRow="0" w:firstColumn="0" w:lastColumn="0" w:noHBand="0" w:noVBand="0"/>
      </w:tblPr>
      <w:tblGrid>
        <w:gridCol w:w="594"/>
        <w:gridCol w:w="2411"/>
        <w:gridCol w:w="2835"/>
        <w:gridCol w:w="2552"/>
        <w:gridCol w:w="2410"/>
        <w:gridCol w:w="3402"/>
      </w:tblGrid>
      <w:tr w:rsidR="006A6D1E" w:rsidRPr="00400FC4" w14:paraId="7A96108D" w14:textId="77777777" w:rsidTr="00986469">
        <w:trPr>
          <w:tblHeader/>
        </w:trPr>
        <w:tc>
          <w:tcPr>
            <w:tcW w:w="594" w:type="dxa"/>
            <w:vMerge w:val="restart"/>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2E0EA923" w14:textId="77777777" w:rsidR="006A6D1E" w:rsidRPr="00400FC4" w:rsidRDefault="00F161DB" w:rsidP="008A4294">
            <w:pPr>
              <w:widowControl w:val="0"/>
              <w:suppressAutoHyphens/>
              <w:autoSpaceDE w:val="0"/>
              <w:autoSpaceDN w:val="0"/>
              <w:snapToGrid w:val="0"/>
              <w:spacing w:after="0" w:line="240" w:lineRule="auto"/>
              <w:textAlignment w:val="baseline"/>
              <w:rPr>
                <w:rFonts w:ascii="Arial" w:eastAsia="Times New Roman" w:hAnsi="Arial" w:cs="Arial"/>
                <w:b/>
                <w:kern w:val="3"/>
                <w:sz w:val="18"/>
                <w:szCs w:val="18"/>
                <w:lang w:eastAsia="pl-PL"/>
              </w:rPr>
            </w:pPr>
            <w:r>
              <w:rPr>
                <w:rFonts w:ascii="Arial" w:eastAsia="Times New Roman" w:hAnsi="Arial" w:cs="Arial"/>
                <w:b/>
                <w:kern w:val="3"/>
                <w:sz w:val="18"/>
                <w:szCs w:val="18"/>
                <w:lang w:eastAsia="pl-PL"/>
              </w:rPr>
              <w:t>Lp.</w:t>
            </w:r>
          </w:p>
        </w:tc>
        <w:tc>
          <w:tcPr>
            <w:tcW w:w="2411" w:type="dxa"/>
            <w:vMerge w:val="restart"/>
            <w:tcBorders>
              <w:top w:val="single" w:sz="4" w:space="0" w:color="000000"/>
              <w:left w:val="single" w:sz="4" w:space="0" w:color="000000"/>
              <w:right w:val="single" w:sz="4" w:space="0" w:color="000000"/>
            </w:tcBorders>
            <w:shd w:val="clear" w:color="auto" w:fill="B6DDE8"/>
          </w:tcPr>
          <w:p w14:paraId="037B5F49"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Przedmiot ochrony</w:t>
            </w:r>
          </w:p>
        </w:tc>
        <w:tc>
          <w:tcPr>
            <w:tcW w:w="2835" w:type="dxa"/>
            <w:vMerge w:val="restart"/>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2F033682"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Numer stanowiska</w:t>
            </w:r>
          </w:p>
        </w:tc>
        <w:tc>
          <w:tcPr>
            <w:tcW w:w="4962" w:type="dxa"/>
            <w:gridSpan w:val="2"/>
            <w:tcBorders>
              <w:top w:val="single" w:sz="4" w:space="0" w:color="000000"/>
              <w:left w:val="single" w:sz="4" w:space="0" w:color="000000"/>
              <w:bottom w:val="single" w:sz="4" w:space="0" w:color="000000"/>
              <w:right w:val="single" w:sz="4" w:space="0" w:color="000000"/>
            </w:tcBorders>
            <w:shd w:val="clear" w:color="auto" w:fill="B6DDE8"/>
            <w:tcMar>
              <w:top w:w="0" w:type="dxa"/>
              <w:left w:w="108" w:type="dxa"/>
              <w:bottom w:w="0" w:type="dxa"/>
              <w:right w:w="108" w:type="dxa"/>
            </w:tcMar>
          </w:tcPr>
          <w:p w14:paraId="294EDB8A"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Zagrożenia</w:t>
            </w:r>
          </w:p>
        </w:tc>
        <w:tc>
          <w:tcPr>
            <w:tcW w:w="3402" w:type="dxa"/>
            <w:vMerge w:val="restart"/>
            <w:tcBorders>
              <w:top w:val="single" w:sz="4" w:space="0" w:color="000000"/>
              <w:left w:val="single" w:sz="4" w:space="0" w:color="000000"/>
              <w:right w:val="single" w:sz="4" w:space="0" w:color="000000"/>
            </w:tcBorders>
            <w:shd w:val="clear" w:color="auto" w:fill="B6DDE8"/>
          </w:tcPr>
          <w:p w14:paraId="51490D75"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Opis zagrożenia</w:t>
            </w:r>
          </w:p>
        </w:tc>
      </w:tr>
      <w:tr w:rsidR="006A6D1E" w:rsidRPr="00400FC4" w14:paraId="5D4474EA" w14:textId="77777777" w:rsidTr="00986469">
        <w:trPr>
          <w:tblHeader/>
        </w:trPr>
        <w:tc>
          <w:tcPr>
            <w:tcW w:w="594" w:type="dxa"/>
            <w:vMerge/>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6A05E343" w14:textId="77777777" w:rsidR="006A6D1E" w:rsidRPr="00400FC4" w:rsidRDefault="006A6D1E" w:rsidP="008A4294">
            <w:pPr>
              <w:spacing w:after="0" w:line="240" w:lineRule="auto"/>
              <w:rPr>
                <w:rFonts w:ascii="Arial" w:eastAsia="Calibri" w:hAnsi="Arial" w:cs="Arial"/>
                <w:sz w:val="18"/>
                <w:szCs w:val="18"/>
              </w:rPr>
            </w:pPr>
          </w:p>
        </w:tc>
        <w:tc>
          <w:tcPr>
            <w:tcW w:w="2411" w:type="dxa"/>
            <w:vMerge/>
            <w:tcBorders>
              <w:left w:val="single" w:sz="4" w:space="0" w:color="000000"/>
              <w:bottom w:val="single" w:sz="4" w:space="0" w:color="000000"/>
              <w:right w:val="single" w:sz="4" w:space="0" w:color="000000"/>
            </w:tcBorders>
            <w:shd w:val="clear" w:color="auto" w:fill="B6DDE8"/>
          </w:tcPr>
          <w:p w14:paraId="7EEC6CDC" w14:textId="77777777" w:rsidR="006A6D1E" w:rsidRPr="00400FC4" w:rsidRDefault="006A6D1E" w:rsidP="008A4294">
            <w:pPr>
              <w:spacing w:after="0" w:line="240" w:lineRule="auto"/>
              <w:rPr>
                <w:rFonts w:ascii="Arial" w:eastAsia="Calibri" w:hAnsi="Arial" w:cs="Arial"/>
                <w:sz w:val="18"/>
                <w:szCs w:val="18"/>
              </w:rPr>
            </w:pPr>
          </w:p>
        </w:tc>
        <w:tc>
          <w:tcPr>
            <w:tcW w:w="2835" w:type="dxa"/>
            <w:vMerge/>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4F1926DC" w14:textId="77777777" w:rsidR="006A6D1E" w:rsidRPr="00400FC4" w:rsidRDefault="006A6D1E" w:rsidP="008A4294">
            <w:pPr>
              <w:spacing w:after="0" w:line="240" w:lineRule="auto"/>
              <w:rPr>
                <w:rFonts w:ascii="Arial" w:eastAsia="Calibri" w:hAnsi="Arial" w:cs="Arial"/>
                <w:sz w:val="18"/>
                <w:szCs w:val="18"/>
              </w:rPr>
            </w:pPr>
          </w:p>
        </w:tc>
        <w:tc>
          <w:tcPr>
            <w:tcW w:w="2552"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12F4B857"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Istniejące</w:t>
            </w:r>
          </w:p>
        </w:tc>
        <w:tc>
          <w:tcPr>
            <w:tcW w:w="2410" w:type="dxa"/>
            <w:tcBorders>
              <w:top w:val="single" w:sz="4" w:space="0" w:color="000000"/>
              <w:left w:val="single" w:sz="4" w:space="0" w:color="000000"/>
              <w:bottom w:val="single" w:sz="4" w:space="0" w:color="000000"/>
              <w:right w:val="single" w:sz="4" w:space="0" w:color="000000"/>
            </w:tcBorders>
            <w:shd w:val="clear" w:color="auto" w:fill="B6DDE8"/>
            <w:tcMar>
              <w:top w:w="0" w:type="dxa"/>
              <w:left w:w="108" w:type="dxa"/>
              <w:bottom w:w="0" w:type="dxa"/>
              <w:right w:w="108" w:type="dxa"/>
            </w:tcMar>
          </w:tcPr>
          <w:p w14:paraId="5150A318"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
                <w:kern w:val="3"/>
                <w:sz w:val="18"/>
                <w:szCs w:val="18"/>
                <w:lang w:eastAsia="pl-PL"/>
              </w:rPr>
            </w:pPr>
            <w:r w:rsidRPr="00400FC4">
              <w:rPr>
                <w:rFonts w:ascii="Arial" w:eastAsia="Times New Roman" w:hAnsi="Arial" w:cs="Arial"/>
                <w:b/>
                <w:kern w:val="3"/>
                <w:sz w:val="18"/>
                <w:szCs w:val="18"/>
                <w:lang w:eastAsia="pl-PL"/>
              </w:rPr>
              <w:t>Potencjalne</w:t>
            </w:r>
          </w:p>
        </w:tc>
        <w:tc>
          <w:tcPr>
            <w:tcW w:w="3402" w:type="dxa"/>
            <w:vMerge/>
            <w:tcBorders>
              <w:left w:val="single" w:sz="4" w:space="0" w:color="000000"/>
              <w:bottom w:val="single" w:sz="4" w:space="0" w:color="000000"/>
              <w:right w:val="single" w:sz="4" w:space="0" w:color="000000"/>
            </w:tcBorders>
            <w:shd w:val="clear" w:color="auto" w:fill="B6DDE8"/>
          </w:tcPr>
          <w:p w14:paraId="1D8DA01F"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
                <w:kern w:val="3"/>
                <w:sz w:val="18"/>
                <w:szCs w:val="18"/>
                <w:lang w:eastAsia="pl-PL"/>
              </w:rPr>
            </w:pPr>
          </w:p>
        </w:tc>
      </w:tr>
      <w:tr w:rsidR="006A6D1E" w:rsidRPr="00400FC4" w14:paraId="460B6392"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264622EE"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6BB6C9D8"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5130 Zarośla jałowca pospolitego na murawach nawapiennych lub na wrzosowiskach</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5E6A44F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{(…5f29} </w:t>
            </w:r>
          </w:p>
          <w:p w14:paraId="2DE404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Łutowiec N</w:t>
            </w:r>
          </w:p>
          <w:p w14:paraId="1F8413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{(…a1ec} </w:t>
            </w:r>
          </w:p>
          <w:p w14:paraId="28F184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Góra Zborów</w:t>
            </w:r>
          </w:p>
          <w:p w14:paraId="547D45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{(…d4a8}</w:t>
            </w:r>
          </w:p>
          <w:p w14:paraId="64CE3AF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Łutowiec W I</w:t>
            </w:r>
          </w:p>
          <w:p w14:paraId="56B907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{(…5282} </w:t>
            </w:r>
          </w:p>
          <w:p w14:paraId="13663C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Łutowiec E</w:t>
            </w:r>
          </w:p>
          <w:p w14:paraId="5420376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{(…d159}</w:t>
            </w:r>
          </w:p>
          <w:p w14:paraId="72FA8A8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Biblioteka II</w:t>
            </w:r>
          </w:p>
          <w:p w14:paraId="10A1B0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{(…c964} Rzędkowice IV</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25F6DC23"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K02.01</w:t>
            </w:r>
          </w:p>
          <w:p w14:paraId="0A67FF16"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Zmiana składu gatunkowego (sukcesja)</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1B6B3"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06BAC45A"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bCs/>
                <w:iCs/>
                <w:sz w:val="18"/>
                <w:szCs w:val="18"/>
              </w:rPr>
              <w:t>W niewielkim stopniu płaty zarośli jałowca pospolitego podlegają ocienieniu przez roślinność drzewiastą występującą przy ich granicach, co powoduje zmiany w obrębie roślinności zielnej (zmniejszenie udziału gatunków związanych z murawami kserotermicznymi)</w:t>
            </w:r>
          </w:p>
        </w:tc>
      </w:tr>
      <w:tr w:rsidR="006A6D1E" w:rsidRPr="00400FC4" w14:paraId="292C0B93"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3DF7BEB1"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645B604B"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5130 Zarośla jałowca pospolitego na murawach nawapiennych lub na wrzosowiskach</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08A0ED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{(…5f29} Łutowiec N, {(…7642} Samotna, {(…a1ec}</w:t>
            </w:r>
          </w:p>
          <w:p w14:paraId="6B680F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Góra Zborów, {(…d4a8} Łutowiec W I, {(…d159} Biblioteka II, {(…c964} Rzędkowice IV</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122DEA7E"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G01</w:t>
            </w:r>
          </w:p>
          <w:p w14:paraId="06898F76" w14:textId="77777777" w:rsidR="006A6D1E" w:rsidRPr="001D146C" w:rsidRDefault="006A6D1E" w:rsidP="008A4294">
            <w:pPr>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Sporty i różne formy czynnego wypoczynku rekreacji, uprawiane w plenerze</w:t>
            </w:r>
          </w:p>
          <w:p w14:paraId="6651515F"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B897E"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47C69AC3"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bCs/>
                <w:iCs/>
                <w:sz w:val="18"/>
                <w:szCs w:val="18"/>
              </w:rPr>
              <w:t>Palenie ognisk w bezpośrednim sąsiedztwie jałowczysk powoduj</w:t>
            </w:r>
            <w:r w:rsidR="001D146C">
              <w:rPr>
                <w:rFonts w:ascii="Arial" w:eastAsia="Calibri" w:hAnsi="Arial" w:cs="Arial"/>
                <w:bCs/>
                <w:iCs/>
                <w:sz w:val="18"/>
                <w:szCs w:val="18"/>
              </w:rPr>
              <w:t>e</w:t>
            </w:r>
            <w:r w:rsidRPr="00400FC4">
              <w:rPr>
                <w:rFonts w:ascii="Arial" w:eastAsia="Calibri" w:hAnsi="Arial" w:cs="Arial"/>
                <w:bCs/>
                <w:iCs/>
                <w:sz w:val="18"/>
                <w:szCs w:val="18"/>
              </w:rPr>
              <w:t xml:space="preserve"> lokalnie zmianę składu gatunkowego roślinności </w:t>
            </w:r>
            <w:r w:rsidR="001D146C">
              <w:rPr>
                <w:rFonts w:ascii="Arial" w:eastAsia="Calibri" w:hAnsi="Arial" w:cs="Arial"/>
                <w:bCs/>
                <w:iCs/>
                <w:sz w:val="18"/>
                <w:szCs w:val="18"/>
              </w:rPr>
              <w:t>i degradacje siedliska</w:t>
            </w:r>
          </w:p>
        </w:tc>
      </w:tr>
      <w:tr w:rsidR="006A6D1E" w:rsidRPr="00400FC4" w14:paraId="2BAF78A4"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19C4CCFD"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2DF8BD6F"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5130 Zarośla jałowca pospolitego na murawach nawapiennych lub na wrzosowiskach</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A8815A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{(…5f29} </w:t>
            </w:r>
          </w:p>
          <w:p w14:paraId="11B388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Łutowiec N</w:t>
            </w:r>
          </w:p>
          <w:p w14:paraId="2F901D7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{(…7642} </w:t>
            </w:r>
          </w:p>
          <w:p w14:paraId="46C7EB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Samotna</w:t>
            </w:r>
          </w:p>
          <w:p w14:paraId="7EA0669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{(…a1ec} </w:t>
            </w:r>
          </w:p>
          <w:p w14:paraId="6A8D1B4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Góra Zborów</w:t>
            </w:r>
          </w:p>
          <w:p w14:paraId="425B69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{(…4610}</w:t>
            </w:r>
          </w:p>
          <w:p w14:paraId="47E93CA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Nietoperze II</w:t>
            </w:r>
          </w:p>
          <w:p w14:paraId="59C82D9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{(…d4a8}</w:t>
            </w:r>
          </w:p>
          <w:p w14:paraId="6F8963F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Łutowiec W I</w:t>
            </w:r>
          </w:p>
          <w:p w14:paraId="04CD462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{(…5282} </w:t>
            </w:r>
          </w:p>
          <w:p w14:paraId="520972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Łutowiec E</w:t>
            </w:r>
          </w:p>
          <w:p w14:paraId="4F832F9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{(…d159}</w:t>
            </w:r>
          </w:p>
          <w:p w14:paraId="76C6CF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Biblioteka II</w:t>
            </w:r>
          </w:p>
          <w:p w14:paraId="441C4B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w:t>
            </w:r>
          </w:p>
          <w:p w14:paraId="0C8905B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{(…c964} </w:t>
            </w:r>
          </w:p>
          <w:p w14:paraId="7FAC97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Rzędkowice IV</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1B3F72F7"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2A26C0"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B02.02</w:t>
            </w:r>
          </w:p>
          <w:p w14:paraId="281D765B"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Wycinka lasu</w:t>
            </w:r>
          </w:p>
        </w:tc>
        <w:tc>
          <w:tcPr>
            <w:tcW w:w="3402" w:type="dxa"/>
            <w:tcBorders>
              <w:top w:val="single" w:sz="4" w:space="0" w:color="000000"/>
              <w:left w:val="single" w:sz="4" w:space="0" w:color="000000"/>
              <w:bottom w:val="single" w:sz="4" w:space="0" w:color="000000"/>
              <w:right w:val="single" w:sz="4" w:space="0" w:color="000000"/>
            </w:tcBorders>
          </w:tcPr>
          <w:p w14:paraId="0D525C66"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bCs/>
                <w:iCs/>
                <w:sz w:val="18"/>
                <w:szCs w:val="18"/>
              </w:rPr>
              <w:t>Istnieje potencjalne ryzyko usunięcia (wycięcia) jałowców z płatów siedliska 5130 – usuwanie przedmiotowego gatunku ze zbiorowisk muraw kserotermicznych było stosunkowo częstą praktyką w ostatnich dziesięcioleciach, jednak zagrożenie obecnie jest stosunkowo niewielkie ze względu na poszerzenie wiedzy wielu zarządców gruntu na temat znaczenia zachowania zarośli jałowca pospolitego</w:t>
            </w:r>
          </w:p>
        </w:tc>
      </w:tr>
      <w:tr w:rsidR="006A6D1E" w:rsidRPr="00400FC4" w14:paraId="64C902DA"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05B3FF47"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6554F625"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6210 Murawy kserotermiczne</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773E1D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{(…7cbe} </w:t>
            </w:r>
          </w:p>
          <w:p w14:paraId="03AC3E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Grupa Łysej</w:t>
            </w:r>
          </w:p>
          <w:p w14:paraId="01D5CBC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{(…1114}</w:t>
            </w:r>
          </w:p>
          <w:p w14:paraId="01F81E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Słoń</w:t>
            </w:r>
          </w:p>
          <w:p w14:paraId="26BFF3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{(…67f0} </w:t>
            </w:r>
          </w:p>
          <w:p w14:paraId="2CDB577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Skała przy Zamku</w:t>
            </w:r>
          </w:p>
          <w:p w14:paraId="75B823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{(…11db}</w:t>
            </w:r>
          </w:p>
          <w:p w14:paraId="343A0E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Trzy Siostry</w:t>
            </w:r>
          </w:p>
          <w:p w14:paraId="3255C7A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{(…8540} </w:t>
            </w:r>
          </w:p>
          <w:p w14:paraId="1FDA1A7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Zamek w Morsku</w:t>
            </w:r>
          </w:p>
          <w:p w14:paraId="0D35AF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{(…ecd7} </w:t>
            </w:r>
          </w:p>
          <w:p w14:paraId="5F99C54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Cydzownik</w:t>
            </w:r>
          </w:p>
          <w:p w14:paraId="2931BB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{(…5764}</w:t>
            </w:r>
          </w:p>
          <w:p w14:paraId="73FCFD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Jamnicze</w:t>
            </w:r>
          </w:p>
          <w:p w14:paraId="4B9828F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{(…47e4}</w:t>
            </w:r>
          </w:p>
          <w:p w14:paraId="2769949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Grupa Knura</w:t>
            </w:r>
          </w:p>
          <w:p w14:paraId="1875D8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{(…53fd}</w:t>
            </w:r>
          </w:p>
          <w:p w14:paraId="7C07D45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Łutowiec W II</w:t>
            </w:r>
          </w:p>
          <w:p w14:paraId="536A3B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{(…c4c3}</w:t>
            </w:r>
          </w:p>
          <w:p w14:paraId="2D7721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Słupska</w:t>
            </w:r>
          </w:p>
          <w:p w14:paraId="4E3E1E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{(…2071} </w:t>
            </w:r>
          </w:p>
          <w:p w14:paraId="4031042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Rzędkowice I</w:t>
            </w:r>
          </w:p>
          <w:p w14:paraId="337835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{(…a7d4} </w:t>
            </w:r>
          </w:p>
          <w:p w14:paraId="25A5EB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Nietoperze I</w:t>
            </w:r>
          </w:p>
          <w:p w14:paraId="694EAF8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{(…b338} </w:t>
            </w:r>
          </w:p>
          <w:p w14:paraId="0AB08E8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Mirowskie Skały</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3259C67D"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A04.03</w:t>
            </w:r>
          </w:p>
          <w:p w14:paraId="39206847"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Zarzucenie pasterstwa, brak wypasu</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D2E7B"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4AFCF17C" w14:textId="77777777" w:rsidR="006A6D1E" w:rsidRPr="00441808" w:rsidRDefault="00441808" w:rsidP="008A4294">
            <w:pPr>
              <w:spacing w:after="0" w:line="240" w:lineRule="auto"/>
              <w:rPr>
                <w:rFonts w:ascii="Arial" w:hAnsi="Arial" w:cs="Arial"/>
                <w:sz w:val="18"/>
                <w:szCs w:val="18"/>
              </w:rPr>
            </w:pPr>
            <w:r w:rsidRPr="00D80CA1">
              <w:rPr>
                <w:rFonts w:ascii="Arial" w:hAnsi="Arial" w:cs="Arial"/>
                <w:sz w:val="18"/>
                <w:szCs w:val="18"/>
              </w:rPr>
              <w:t xml:space="preserve">Brak wypasu powoduje niekorzystne zmiany w składzie gatunkowym </w:t>
            </w:r>
            <w:r w:rsidR="00675127">
              <w:rPr>
                <w:rFonts w:ascii="Arial" w:hAnsi="Arial" w:cs="Arial"/>
                <w:sz w:val="18"/>
                <w:szCs w:val="18"/>
              </w:rPr>
              <w:br/>
            </w:r>
            <w:r w:rsidRPr="00D80CA1">
              <w:rPr>
                <w:rFonts w:ascii="Arial" w:hAnsi="Arial" w:cs="Arial"/>
                <w:sz w:val="18"/>
                <w:szCs w:val="18"/>
              </w:rPr>
              <w:t>i strukturze siedliska.</w:t>
            </w:r>
          </w:p>
        </w:tc>
      </w:tr>
      <w:tr w:rsidR="006A6D1E" w:rsidRPr="00400FC4" w14:paraId="571D3F50"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0E7F591D"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468A60F0"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6210 Murawy kserotermiczne</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5B5A1E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{(…7cbe} </w:t>
            </w:r>
          </w:p>
          <w:p w14:paraId="641085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Grupa Łysej</w:t>
            </w:r>
          </w:p>
          <w:p w14:paraId="68D828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{(…1114}</w:t>
            </w:r>
          </w:p>
          <w:p w14:paraId="4794DF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Słoń</w:t>
            </w:r>
          </w:p>
          <w:p w14:paraId="3559B5E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{(…11db}</w:t>
            </w:r>
          </w:p>
          <w:p w14:paraId="4DA3316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Trzy Siostry</w:t>
            </w:r>
          </w:p>
          <w:p w14:paraId="08AA62B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{(…af87}</w:t>
            </w:r>
          </w:p>
          <w:p w14:paraId="0B9A69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Apteka</w:t>
            </w:r>
          </w:p>
          <w:p w14:paraId="3DCEAE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{(…278d}</w:t>
            </w:r>
          </w:p>
          <w:p w14:paraId="3D0F95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Turnia Motocyklistów</w:t>
            </w:r>
          </w:p>
          <w:p w14:paraId="19D650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{(…3aae}</w:t>
            </w:r>
          </w:p>
          <w:p w14:paraId="4DD9D44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Biblioteka I</w:t>
            </w:r>
          </w:p>
          <w:p w14:paraId="38B1629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{(…ff5d}</w:t>
            </w:r>
          </w:p>
          <w:p w14:paraId="0820EB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Dudnik</w:t>
            </w:r>
          </w:p>
          <w:p w14:paraId="71E6B0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{(…ac50} </w:t>
            </w:r>
          </w:p>
          <w:p w14:paraId="3A079F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Głowa Cukru</w:t>
            </w:r>
          </w:p>
          <w:p w14:paraId="518B075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{(…be7c} </w:t>
            </w:r>
          </w:p>
          <w:p w14:paraId="5DA57C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Góra Zborów I</w:t>
            </w:r>
          </w:p>
          <w:p w14:paraId="30A464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{(…8540} </w:t>
            </w:r>
          </w:p>
          <w:p w14:paraId="2DBFC7F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Zamek w Morsku</w:t>
            </w:r>
          </w:p>
          <w:p w14:paraId="316609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{(…8c00} </w:t>
            </w:r>
          </w:p>
          <w:p w14:paraId="3290A9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Okiennik Mały</w:t>
            </w:r>
          </w:p>
          <w:p w14:paraId="72CDCC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{(…ecd7} </w:t>
            </w:r>
          </w:p>
          <w:p w14:paraId="5C19CE4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Cydzownik</w:t>
            </w:r>
          </w:p>
          <w:p w14:paraId="650ABB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{(…5764}</w:t>
            </w:r>
          </w:p>
          <w:p w14:paraId="67C3465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Jamnicze</w:t>
            </w:r>
          </w:p>
          <w:p w14:paraId="496D4F3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{(…47e4}</w:t>
            </w:r>
          </w:p>
          <w:p w14:paraId="0185D1B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Grupa Knura</w:t>
            </w:r>
          </w:p>
          <w:p w14:paraId="05CC462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{(…53fd}</w:t>
            </w:r>
          </w:p>
          <w:p w14:paraId="08AC48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Łutowiec W II</w:t>
            </w:r>
          </w:p>
          <w:p w14:paraId="5456A4B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{(…383f}</w:t>
            </w:r>
          </w:p>
          <w:p w14:paraId="1AF982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Rygiel</w:t>
            </w:r>
          </w:p>
          <w:p w14:paraId="71014DB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{(…c4c3}</w:t>
            </w:r>
          </w:p>
          <w:p w14:paraId="5A0FC57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Słupska</w:t>
            </w:r>
          </w:p>
          <w:p w14:paraId="2A16570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{(…bda2} </w:t>
            </w:r>
          </w:p>
          <w:p w14:paraId="3616166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Ptak </w:t>
            </w:r>
          </w:p>
          <w:p w14:paraId="0866BD0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{(…ca39} </w:t>
            </w:r>
          </w:p>
          <w:p w14:paraId="686F355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Jarzębniak</w:t>
            </w:r>
          </w:p>
          <w:p w14:paraId="0D5E75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{(…4e2f}</w:t>
            </w:r>
          </w:p>
          <w:p w14:paraId="7BDAAE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Rzędkowice III</w:t>
            </w:r>
          </w:p>
          <w:p w14:paraId="0F6A89A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{(…2071} </w:t>
            </w:r>
          </w:p>
          <w:p w14:paraId="052F3E1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Rzędkowice I</w:t>
            </w:r>
          </w:p>
          <w:p w14:paraId="006E705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{(…a7d4} </w:t>
            </w:r>
          </w:p>
          <w:p w14:paraId="27D9A8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Nietoperze I</w:t>
            </w:r>
          </w:p>
          <w:p w14:paraId="642EAF5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{(…b338} </w:t>
            </w:r>
          </w:p>
          <w:p w14:paraId="6E08CE1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Mirowskie Skały</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62D837A7"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B01</w:t>
            </w:r>
          </w:p>
          <w:p w14:paraId="1BDBEB18"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Zalesianie terenów otwartych</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D6C0FF"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6FB6E933" w14:textId="77777777" w:rsidR="006A6D1E" w:rsidRPr="00400FC4" w:rsidRDefault="00441808" w:rsidP="008A4294">
            <w:pPr>
              <w:spacing w:after="0" w:line="240" w:lineRule="auto"/>
              <w:rPr>
                <w:rFonts w:ascii="Arial" w:eastAsia="Calibri" w:hAnsi="Arial" w:cs="Arial"/>
                <w:bCs/>
                <w:iCs/>
                <w:sz w:val="18"/>
                <w:szCs w:val="18"/>
              </w:rPr>
            </w:pPr>
            <w:r w:rsidRPr="00D80CA1">
              <w:rPr>
                <w:rFonts w:ascii="Arial" w:hAnsi="Arial" w:cs="Arial"/>
                <w:sz w:val="18"/>
                <w:szCs w:val="18"/>
              </w:rPr>
              <w:t>Ocienienie przez drzewa powoduje zaburzenia struktury siedliska i ograniczenie wzrostu roślinności zielnej związanej z murawami kserotermicznymi.</w:t>
            </w:r>
          </w:p>
        </w:tc>
      </w:tr>
      <w:tr w:rsidR="006A6D1E" w:rsidRPr="00400FC4" w14:paraId="46637CA6"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1812CE96"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248C00E6"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6210 Murawy kserotermiczne</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A0B38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{(…ecd7} </w:t>
            </w:r>
          </w:p>
          <w:p w14:paraId="0B72CD1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Cydzownik</w:t>
            </w:r>
          </w:p>
          <w:p w14:paraId="4E32372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{(…5764}</w:t>
            </w:r>
          </w:p>
          <w:p w14:paraId="7779D6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Jamnicze</w:t>
            </w:r>
          </w:p>
          <w:p w14:paraId="18150A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{(…a7d4} </w:t>
            </w:r>
          </w:p>
          <w:p w14:paraId="7A3E253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Nietoperze I</w:t>
            </w:r>
          </w:p>
          <w:p w14:paraId="3D2636C6" w14:textId="77777777" w:rsidR="006A6D1E" w:rsidRPr="00400FC4" w:rsidRDefault="006A6D1E" w:rsidP="008A4294">
            <w:pPr>
              <w:spacing w:after="0" w:line="240" w:lineRule="auto"/>
              <w:rPr>
                <w:rFonts w:ascii="Arial" w:eastAsia="Calibri" w:hAnsi="Arial" w:cs="Arial"/>
                <w:sz w:val="18"/>
                <w:szCs w:val="18"/>
              </w:rPr>
            </w:pP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7E101F92"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B07</w:t>
            </w:r>
          </w:p>
          <w:p w14:paraId="4B98157B"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Inne rodzaje praktyk leśnych, nie wymienione powyżej</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CE9D3"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67230AD5" w14:textId="77777777" w:rsidR="006A6D1E" w:rsidRPr="00400FC4" w:rsidRDefault="00441808" w:rsidP="008A4294">
            <w:pPr>
              <w:spacing w:after="0" w:line="240" w:lineRule="auto"/>
              <w:rPr>
                <w:rFonts w:ascii="Arial" w:eastAsia="Calibri" w:hAnsi="Arial" w:cs="Arial"/>
                <w:bCs/>
                <w:iCs/>
                <w:sz w:val="18"/>
                <w:szCs w:val="18"/>
              </w:rPr>
            </w:pPr>
            <w:r w:rsidRPr="00D80CA1">
              <w:rPr>
                <w:rFonts w:ascii="Arial" w:hAnsi="Arial" w:cs="Arial"/>
                <w:sz w:val="18"/>
                <w:szCs w:val="18"/>
              </w:rPr>
              <w:t>Składowanie gałęzi i pni pochodzących z wycinki powoduje zmiany w siedlisku.</w:t>
            </w:r>
          </w:p>
        </w:tc>
      </w:tr>
      <w:tr w:rsidR="006A6D1E" w:rsidRPr="00400FC4" w14:paraId="4225E331"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71B1BC07"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4A873C92"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6210 Murawy kserotermiczne</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12B99C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{(…7cbe} </w:t>
            </w:r>
          </w:p>
          <w:p w14:paraId="40B696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Grupa Łysej</w:t>
            </w:r>
          </w:p>
          <w:p w14:paraId="37C4CC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{(…1114}</w:t>
            </w:r>
          </w:p>
          <w:p w14:paraId="13F899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Słoń</w:t>
            </w:r>
          </w:p>
          <w:p w14:paraId="4315F46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{(…67f0} </w:t>
            </w:r>
          </w:p>
          <w:p w14:paraId="3C4CEBB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Skała przy Zamku</w:t>
            </w:r>
          </w:p>
          <w:p w14:paraId="6DFC2B2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{(…11db}</w:t>
            </w:r>
          </w:p>
          <w:p w14:paraId="7E0FE57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Trzy Siostry</w:t>
            </w:r>
          </w:p>
          <w:p w14:paraId="42E3A4F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{(…af87}</w:t>
            </w:r>
          </w:p>
          <w:p w14:paraId="323D106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Apteka</w:t>
            </w:r>
          </w:p>
          <w:p w14:paraId="6BABAD8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{(…3aae}</w:t>
            </w:r>
          </w:p>
          <w:p w14:paraId="342D6A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Biblioteka I</w:t>
            </w:r>
          </w:p>
          <w:p w14:paraId="4D63B16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{(…5c98}</w:t>
            </w:r>
          </w:p>
          <w:p w14:paraId="04992B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Krucze Skały</w:t>
            </w:r>
          </w:p>
          <w:p w14:paraId="0314CC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{(…ac50} </w:t>
            </w:r>
          </w:p>
          <w:p w14:paraId="4FFE572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Głowa Cukru</w:t>
            </w:r>
          </w:p>
          <w:p w14:paraId="6B6268B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{(…be7c} </w:t>
            </w:r>
          </w:p>
          <w:p w14:paraId="3958BE8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Góra Zborów I</w:t>
            </w:r>
          </w:p>
          <w:p w14:paraId="1C9301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{(…47e4}</w:t>
            </w:r>
          </w:p>
          <w:p w14:paraId="4EA813F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Grupa Knura</w:t>
            </w:r>
          </w:p>
          <w:p w14:paraId="2112DA0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{(…53fd}</w:t>
            </w:r>
          </w:p>
          <w:p w14:paraId="6B4201B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Łutowiec W II</w:t>
            </w:r>
          </w:p>
          <w:p w14:paraId="5E48FA3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{(…c4c3}</w:t>
            </w:r>
          </w:p>
          <w:p w14:paraId="30B4BC8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Słupska</w:t>
            </w:r>
          </w:p>
          <w:p w14:paraId="20B1034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{(…40b8} </w:t>
            </w:r>
          </w:p>
          <w:p w14:paraId="41D8514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Rzędkowice II</w:t>
            </w:r>
          </w:p>
          <w:p w14:paraId="22B3D6E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{(…bda2} </w:t>
            </w:r>
          </w:p>
          <w:p w14:paraId="684762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Ptak </w:t>
            </w:r>
          </w:p>
          <w:p w14:paraId="15A4915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{(…ca39} </w:t>
            </w:r>
          </w:p>
          <w:p w14:paraId="656830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Jarzębniak</w:t>
            </w:r>
          </w:p>
          <w:p w14:paraId="69099D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{(…4e2f}</w:t>
            </w:r>
          </w:p>
          <w:p w14:paraId="30E830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Rzędkowice III</w:t>
            </w:r>
          </w:p>
          <w:p w14:paraId="56AC391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{(…2071} </w:t>
            </w:r>
          </w:p>
          <w:p w14:paraId="2816353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Rzędkowice I</w:t>
            </w:r>
          </w:p>
          <w:p w14:paraId="77054CD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{(…b338} </w:t>
            </w:r>
          </w:p>
          <w:p w14:paraId="21627CC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Mirowskie Skały</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5A5889B8"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D01.01</w:t>
            </w:r>
          </w:p>
          <w:p w14:paraId="11A84BFC"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Ścieżki, szlaki piesze, szlaki rowerowe (w tym gruntowe drogi leśne)</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77CADB"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0EADF1E7" w14:textId="77777777" w:rsidR="006A6D1E" w:rsidRPr="00400FC4" w:rsidRDefault="00441808" w:rsidP="008A4294">
            <w:pPr>
              <w:spacing w:after="0" w:line="240" w:lineRule="auto"/>
              <w:rPr>
                <w:rFonts w:ascii="Arial" w:eastAsia="Calibri" w:hAnsi="Arial" w:cs="Arial"/>
                <w:bCs/>
                <w:iCs/>
                <w:sz w:val="18"/>
                <w:szCs w:val="18"/>
              </w:rPr>
            </w:pPr>
            <w:r w:rsidRPr="00D80CA1">
              <w:rPr>
                <w:rFonts w:ascii="Arial" w:hAnsi="Arial" w:cs="Arial"/>
                <w:sz w:val="18"/>
                <w:szCs w:val="18"/>
              </w:rPr>
              <w:t>Wydeptywanie roślinności muraw kserotermicznych powoduje zanik gatunków muraw kserotermicznych i wkraczanie gatunków niezwiązanych z siedliskiem.</w:t>
            </w:r>
          </w:p>
        </w:tc>
      </w:tr>
      <w:tr w:rsidR="006A6D1E" w:rsidRPr="00400FC4" w14:paraId="3AD2D9E0"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42899D97"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346F704A"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6210 Murawy kserotermiczne</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23396D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{(…7cbe} </w:t>
            </w:r>
          </w:p>
          <w:p w14:paraId="002E3BF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Grupa Łysej</w:t>
            </w:r>
          </w:p>
          <w:p w14:paraId="08BEB99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{(…1114}</w:t>
            </w:r>
          </w:p>
          <w:p w14:paraId="17E18C7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Słoń</w:t>
            </w:r>
          </w:p>
          <w:p w14:paraId="42D5F66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{(…11db}</w:t>
            </w:r>
          </w:p>
          <w:p w14:paraId="255AA7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Trzy Siostry</w:t>
            </w:r>
          </w:p>
          <w:p w14:paraId="21E4EFB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{(…af87}</w:t>
            </w:r>
          </w:p>
          <w:p w14:paraId="66CD23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Apteka</w:t>
            </w:r>
          </w:p>
          <w:p w14:paraId="66E39E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{(…278d}</w:t>
            </w:r>
          </w:p>
          <w:p w14:paraId="453EE0F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Turnia Motocyklistów</w:t>
            </w:r>
          </w:p>
          <w:p w14:paraId="1848A6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{(…3aae}</w:t>
            </w:r>
          </w:p>
          <w:p w14:paraId="362BC0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Biblioteka I</w:t>
            </w:r>
          </w:p>
          <w:p w14:paraId="477D34D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{(…5c98}</w:t>
            </w:r>
          </w:p>
          <w:p w14:paraId="296036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Krucze Skały</w:t>
            </w:r>
          </w:p>
          <w:p w14:paraId="6B26205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{(…ac50} </w:t>
            </w:r>
          </w:p>
          <w:p w14:paraId="30B48CB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Głowa Cukru</w:t>
            </w:r>
          </w:p>
          <w:p w14:paraId="1986345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{(…be7c} </w:t>
            </w:r>
          </w:p>
          <w:p w14:paraId="4C93103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Góra Zborów I</w:t>
            </w:r>
          </w:p>
          <w:p w14:paraId="40E154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{(…8c00} </w:t>
            </w:r>
          </w:p>
          <w:p w14:paraId="1F73F3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Okiennik Mały</w:t>
            </w:r>
          </w:p>
          <w:p w14:paraId="3E4665B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{(…47e4}</w:t>
            </w:r>
          </w:p>
          <w:p w14:paraId="2DB8E41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Grupa Knura</w:t>
            </w:r>
          </w:p>
          <w:p w14:paraId="291217B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{(…383f}</w:t>
            </w:r>
          </w:p>
          <w:p w14:paraId="3623F85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Rygiel</w:t>
            </w:r>
          </w:p>
          <w:p w14:paraId="1CFB9C1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{(…c4c3}</w:t>
            </w:r>
          </w:p>
          <w:p w14:paraId="7BA000C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Słupska</w:t>
            </w:r>
          </w:p>
          <w:p w14:paraId="444BF8F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{(…40b8} </w:t>
            </w:r>
          </w:p>
          <w:p w14:paraId="319AE7A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Rzędkowice II</w:t>
            </w:r>
          </w:p>
          <w:p w14:paraId="1EB50BC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{(…bda2} </w:t>
            </w:r>
          </w:p>
          <w:p w14:paraId="229136D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Ptak </w:t>
            </w:r>
          </w:p>
          <w:p w14:paraId="37F1D1B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{(…ca39} </w:t>
            </w:r>
          </w:p>
          <w:p w14:paraId="53080E4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Jarzębniak</w:t>
            </w:r>
          </w:p>
          <w:p w14:paraId="7717E8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{(…4e2f}</w:t>
            </w:r>
          </w:p>
          <w:p w14:paraId="6B4206C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Rzędkowice III</w:t>
            </w:r>
          </w:p>
          <w:p w14:paraId="5F0ABCC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{(…2071} </w:t>
            </w:r>
          </w:p>
          <w:p w14:paraId="39F84EC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Rzędkowice I</w:t>
            </w:r>
          </w:p>
          <w:p w14:paraId="05F3A6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{(…b338} </w:t>
            </w:r>
          </w:p>
          <w:p w14:paraId="6F3FA8A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Mirowskie Skały</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78369A02" w14:textId="77777777" w:rsidR="006A6D1E" w:rsidRPr="00441808"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441808">
              <w:rPr>
                <w:rFonts w:ascii="Arial" w:eastAsia="Times New Roman" w:hAnsi="Arial" w:cs="Arial"/>
                <w:bCs/>
                <w:kern w:val="3"/>
                <w:sz w:val="18"/>
                <w:szCs w:val="18"/>
                <w:lang w:eastAsia="pl-PL"/>
              </w:rPr>
              <w:t>G01.04</w:t>
            </w:r>
          </w:p>
          <w:p w14:paraId="61BF4286"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Turystyka górska, wspinaczka, speleologia</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FC01"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0D3B665E" w14:textId="77777777" w:rsidR="006A6D1E" w:rsidRPr="00400FC4" w:rsidRDefault="00441808" w:rsidP="008A4294">
            <w:pPr>
              <w:spacing w:after="0" w:line="240" w:lineRule="auto"/>
              <w:rPr>
                <w:rFonts w:ascii="Arial" w:eastAsia="Calibri" w:hAnsi="Arial" w:cs="Arial"/>
                <w:bCs/>
                <w:iCs/>
                <w:sz w:val="18"/>
                <w:szCs w:val="18"/>
              </w:rPr>
            </w:pPr>
            <w:r w:rsidRPr="00441808">
              <w:rPr>
                <w:rFonts w:ascii="Arial" w:eastAsia="Calibri" w:hAnsi="Arial" w:cs="Arial"/>
                <w:bCs/>
                <w:iCs/>
                <w:sz w:val="18"/>
                <w:szCs w:val="18"/>
              </w:rPr>
              <w:t>Turystyka wspinaczkowa poprzez wydeptywanie powoduje zmiany w szacie roślinnej muraw naskalnych (podtyp 6210-1).</w:t>
            </w:r>
          </w:p>
        </w:tc>
      </w:tr>
      <w:tr w:rsidR="006A6D1E" w:rsidRPr="00400FC4" w14:paraId="3844E459"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45FD2E6B"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1CEA9E55" w14:textId="77777777" w:rsidR="006A6D1E" w:rsidRPr="001D146C"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D146C">
              <w:rPr>
                <w:rFonts w:ascii="Arial" w:eastAsia="Times New Roman" w:hAnsi="Arial" w:cs="Arial"/>
                <w:bCs/>
                <w:kern w:val="3"/>
                <w:sz w:val="18"/>
                <w:szCs w:val="18"/>
                <w:lang w:eastAsia="pl-PL"/>
              </w:rPr>
              <w:t>6210 Murawy kserotermiczne</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6FC8E616"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{(…7cbe} </w:t>
            </w:r>
          </w:p>
          <w:p w14:paraId="092FD793"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Grupa Łysej</w:t>
            </w:r>
          </w:p>
          <w:p w14:paraId="0B6DE65E"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{(…1114}</w:t>
            </w:r>
          </w:p>
          <w:p w14:paraId="122B4DF6"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Słoń</w:t>
            </w:r>
          </w:p>
          <w:p w14:paraId="225A977B"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{(…67f0} </w:t>
            </w:r>
          </w:p>
          <w:p w14:paraId="08721D9B"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Skała przy Zamku</w:t>
            </w:r>
          </w:p>
          <w:p w14:paraId="1CE68792"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{(…11db}</w:t>
            </w:r>
          </w:p>
          <w:p w14:paraId="52EBB1B9"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Trzy Siostry</w:t>
            </w:r>
          </w:p>
          <w:p w14:paraId="370DDD33"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{(…af87}</w:t>
            </w:r>
          </w:p>
          <w:p w14:paraId="29EBC2F3"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Apteka</w:t>
            </w:r>
          </w:p>
          <w:p w14:paraId="54A29A73"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{(…3aae}</w:t>
            </w:r>
          </w:p>
          <w:p w14:paraId="7D0C1420"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Biblioteka I</w:t>
            </w:r>
          </w:p>
          <w:p w14:paraId="536D1479"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{(…ff5d}</w:t>
            </w:r>
          </w:p>
          <w:p w14:paraId="1AB741BF"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Dudnik</w:t>
            </w:r>
          </w:p>
          <w:p w14:paraId="0362036C"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{(…5c98}</w:t>
            </w:r>
          </w:p>
          <w:p w14:paraId="622A0134"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Krucze Skały</w:t>
            </w:r>
          </w:p>
          <w:p w14:paraId="007CFFDC"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{(…ac50} </w:t>
            </w:r>
          </w:p>
          <w:p w14:paraId="567057D6"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Głowa Cukru</w:t>
            </w:r>
          </w:p>
          <w:p w14:paraId="2EE6A06F"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{(…be7c} </w:t>
            </w:r>
          </w:p>
          <w:p w14:paraId="60A592A5"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Góra Zborów I</w:t>
            </w:r>
          </w:p>
          <w:p w14:paraId="4AF7B95B"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{(…47e4}</w:t>
            </w:r>
          </w:p>
          <w:p w14:paraId="1C8EA3BD"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Grupa Knura</w:t>
            </w:r>
          </w:p>
          <w:p w14:paraId="272C4EAC"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{(…53fd}</w:t>
            </w:r>
          </w:p>
          <w:p w14:paraId="69D2DB1F"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Łutowiec W II</w:t>
            </w:r>
          </w:p>
          <w:p w14:paraId="592D2EC5"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{(…383f}</w:t>
            </w:r>
          </w:p>
          <w:p w14:paraId="356814BB"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Rygiel</w:t>
            </w:r>
          </w:p>
          <w:p w14:paraId="74F0299D"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{(…c4c3}</w:t>
            </w:r>
          </w:p>
          <w:p w14:paraId="3C796A84"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Słupska</w:t>
            </w:r>
          </w:p>
          <w:p w14:paraId="18F814CF"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{(…bda2} </w:t>
            </w:r>
          </w:p>
          <w:p w14:paraId="00430E4A"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Ptak </w:t>
            </w:r>
          </w:p>
          <w:p w14:paraId="2787CC21"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{(…ca39} </w:t>
            </w:r>
          </w:p>
          <w:p w14:paraId="1FAEDE04"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Jarzębniak</w:t>
            </w:r>
          </w:p>
          <w:p w14:paraId="12880105"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{(…4e2f}</w:t>
            </w:r>
          </w:p>
          <w:p w14:paraId="069BCDD3"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Rzędkowice III</w:t>
            </w:r>
          </w:p>
          <w:p w14:paraId="2233C330"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 {(…2071} </w:t>
            </w:r>
          </w:p>
          <w:p w14:paraId="36D3D05F"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Rzędkowice I</w:t>
            </w:r>
          </w:p>
          <w:p w14:paraId="76ED8E5F"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 xml:space="preserve">{(…b338} </w:t>
            </w:r>
          </w:p>
          <w:p w14:paraId="127BC5C1" w14:textId="77777777" w:rsidR="006A6D1E" w:rsidRPr="00441808" w:rsidRDefault="006A6D1E" w:rsidP="008A4294">
            <w:pPr>
              <w:spacing w:after="0" w:line="240" w:lineRule="auto"/>
              <w:rPr>
                <w:rFonts w:ascii="Arial" w:eastAsia="Calibri" w:hAnsi="Arial" w:cs="Arial"/>
                <w:sz w:val="18"/>
                <w:szCs w:val="18"/>
              </w:rPr>
            </w:pPr>
            <w:r w:rsidRPr="00441808">
              <w:rPr>
                <w:rFonts w:ascii="Arial" w:eastAsia="Calibri" w:hAnsi="Arial" w:cs="Arial"/>
                <w:sz w:val="18"/>
                <w:szCs w:val="18"/>
              </w:rPr>
              <w:t>Mirowskie Skały</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315E3EAD" w14:textId="77777777" w:rsidR="006A6D1E" w:rsidRPr="00441808"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441808">
              <w:rPr>
                <w:rFonts w:ascii="Arial" w:eastAsia="Times New Roman" w:hAnsi="Arial" w:cs="Arial"/>
                <w:kern w:val="3"/>
                <w:sz w:val="18"/>
                <w:szCs w:val="18"/>
                <w:lang w:eastAsia="pl-PL"/>
              </w:rPr>
              <w:t>G05.04</w:t>
            </w:r>
          </w:p>
          <w:p w14:paraId="07974A38" w14:textId="77777777" w:rsidR="006A6D1E" w:rsidRPr="00441808" w:rsidRDefault="00E76FFB"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t>W</w:t>
            </w:r>
            <w:r w:rsidR="006A6D1E" w:rsidRPr="00441808">
              <w:rPr>
                <w:rFonts w:ascii="Arial" w:eastAsia="Times New Roman" w:hAnsi="Arial" w:cs="Arial"/>
                <w:kern w:val="3"/>
                <w:sz w:val="18"/>
                <w:szCs w:val="18"/>
                <w:lang w:eastAsia="pl-PL"/>
              </w:rPr>
              <w:t>andalizm</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F1E0"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6F7A0CAB" w14:textId="77777777" w:rsidR="006A6D1E" w:rsidRPr="00400FC4" w:rsidRDefault="00441808" w:rsidP="008A4294">
            <w:pPr>
              <w:spacing w:after="0" w:line="240" w:lineRule="auto"/>
              <w:rPr>
                <w:rFonts w:ascii="Arial" w:eastAsia="Calibri" w:hAnsi="Arial" w:cs="Arial"/>
                <w:bCs/>
                <w:iCs/>
                <w:sz w:val="18"/>
                <w:szCs w:val="18"/>
              </w:rPr>
            </w:pPr>
            <w:r w:rsidRPr="00D80CA1">
              <w:rPr>
                <w:rFonts w:ascii="Arial" w:hAnsi="Arial" w:cs="Arial"/>
                <w:sz w:val="18"/>
                <w:szCs w:val="18"/>
              </w:rPr>
              <w:t>Palenie ognisk oraz malowanie ostańców wapiennych powoduje degradację siedlisk.</w:t>
            </w:r>
          </w:p>
        </w:tc>
      </w:tr>
      <w:tr w:rsidR="006A6D1E" w:rsidRPr="00400FC4" w14:paraId="4CA1D99A"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45F8F749"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7B3373E6" w14:textId="77777777" w:rsidR="006A6D1E" w:rsidRPr="00441808"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441808">
              <w:rPr>
                <w:rFonts w:ascii="Arial" w:eastAsia="Times New Roman" w:hAnsi="Arial" w:cs="Arial"/>
                <w:bCs/>
                <w:kern w:val="3"/>
                <w:sz w:val="18"/>
                <w:szCs w:val="18"/>
                <w:lang w:eastAsia="pl-PL"/>
              </w:rPr>
              <w:t>6210 Murawy kserotermiczne</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FF22A3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{(…7cbe} </w:t>
            </w:r>
          </w:p>
          <w:p w14:paraId="084ACDA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Grupa Łysej</w:t>
            </w:r>
          </w:p>
          <w:p w14:paraId="38C097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{(…1114}</w:t>
            </w:r>
          </w:p>
          <w:p w14:paraId="4F7177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Słoń</w:t>
            </w:r>
          </w:p>
          <w:p w14:paraId="4F05D01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{(…67f0} </w:t>
            </w:r>
          </w:p>
          <w:p w14:paraId="2D0C11D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Skała przy Zamku</w:t>
            </w:r>
          </w:p>
          <w:p w14:paraId="4314392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{(…11db}</w:t>
            </w:r>
          </w:p>
          <w:p w14:paraId="79E11F7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Trzy Siostry</w:t>
            </w:r>
          </w:p>
          <w:p w14:paraId="4C8064E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{(…af87}</w:t>
            </w:r>
          </w:p>
          <w:p w14:paraId="74ABE1E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Apteka</w:t>
            </w:r>
          </w:p>
          <w:p w14:paraId="01077CDF"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{(…278d}</w:t>
            </w:r>
          </w:p>
          <w:p w14:paraId="174E31F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Turnia Motocyklistów</w:t>
            </w:r>
          </w:p>
          <w:p w14:paraId="2DE0422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{(…3aae}</w:t>
            </w:r>
          </w:p>
          <w:p w14:paraId="0F569A9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Biblioteka I</w:t>
            </w:r>
          </w:p>
          <w:p w14:paraId="0875487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{(…ff5d}</w:t>
            </w:r>
          </w:p>
          <w:p w14:paraId="1669E8D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Dudnik</w:t>
            </w:r>
          </w:p>
          <w:p w14:paraId="7817507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{(…5c98}</w:t>
            </w:r>
          </w:p>
          <w:p w14:paraId="3177F1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Krucze Skały</w:t>
            </w:r>
          </w:p>
          <w:p w14:paraId="6166E73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{(…ac50} </w:t>
            </w:r>
          </w:p>
          <w:p w14:paraId="43C1405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Głowa Cukru</w:t>
            </w:r>
          </w:p>
          <w:p w14:paraId="67CDF9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{(…be7c} </w:t>
            </w:r>
          </w:p>
          <w:p w14:paraId="63F465F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Góra Zborów I</w:t>
            </w:r>
          </w:p>
          <w:p w14:paraId="31F9902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{(…8540} </w:t>
            </w:r>
          </w:p>
          <w:p w14:paraId="4E1CCC1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Zamek w Morsku</w:t>
            </w:r>
          </w:p>
          <w:p w14:paraId="41CE5B9B"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{(…8c00} </w:t>
            </w:r>
          </w:p>
          <w:p w14:paraId="249D2D9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Okiennik Mały</w:t>
            </w:r>
          </w:p>
          <w:p w14:paraId="3CE9C88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{(…ecd7} </w:t>
            </w:r>
          </w:p>
          <w:p w14:paraId="6FBDB282"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Cydzownik</w:t>
            </w:r>
          </w:p>
          <w:p w14:paraId="5B7627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{(…5764}</w:t>
            </w:r>
          </w:p>
          <w:p w14:paraId="5ED73B1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Jamnicze</w:t>
            </w:r>
          </w:p>
          <w:p w14:paraId="02029B0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{(…47e4}</w:t>
            </w:r>
          </w:p>
          <w:p w14:paraId="3903165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Grupa Knura</w:t>
            </w:r>
          </w:p>
          <w:p w14:paraId="467BFE0A"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{(…53fd}</w:t>
            </w:r>
          </w:p>
          <w:p w14:paraId="1DCDA39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Łutowiec W II</w:t>
            </w:r>
          </w:p>
          <w:p w14:paraId="7509CF83"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{(…383f}</w:t>
            </w:r>
          </w:p>
          <w:p w14:paraId="146AD7D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Rygiel</w:t>
            </w:r>
          </w:p>
          <w:p w14:paraId="61E81C1D"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{(…c4c3}</w:t>
            </w:r>
          </w:p>
          <w:p w14:paraId="208B74C8"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Słupska</w:t>
            </w:r>
          </w:p>
          <w:p w14:paraId="210BD3E1"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{(…40b8} </w:t>
            </w:r>
          </w:p>
          <w:p w14:paraId="5DCC338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Rzędkowice II</w:t>
            </w:r>
          </w:p>
          <w:p w14:paraId="7DE2C01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{(…bda2} </w:t>
            </w:r>
          </w:p>
          <w:p w14:paraId="7EF08666"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Ptak </w:t>
            </w:r>
          </w:p>
          <w:p w14:paraId="6C60F90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{(…ca39} </w:t>
            </w:r>
          </w:p>
          <w:p w14:paraId="5F3F6D9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Jarzębniak</w:t>
            </w:r>
          </w:p>
          <w:p w14:paraId="1F5D3705"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{(…4e2f}</w:t>
            </w:r>
          </w:p>
          <w:p w14:paraId="56146E84"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Rzędkowice III</w:t>
            </w:r>
          </w:p>
          <w:p w14:paraId="68E0A48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{(…2071} </w:t>
            </w:r>
          </w:p>
          <w:p w14:paraId="0D14C270"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Rzędkowice I</w:t>
            </w:r>
          </w:p>
          <w:p w14:paraId="7073EBAC"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{(…a7d4} </w:t>
            </w:r>
          </w:p>
          <w:p w14:paraId="2A250D09"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Nietoperze I</w:t>
            </w:r>
          </w:p>
          <w:p w14:paraId="6A71ED4E"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 xml:space="preserve"> {(…b338} </w:t>
            </w:r>
          </w:p>
          <w:p w14:paraId="2FA9BDC7" w14:textId="77777777" w:rsidR="006A6D1E" w:rsidRPr="00400FC4" w:rsidRDefault="006A6D1E" w:rsidP="008A4294">
            <w:pPr>
              <w:spacing w:after="0" w:line="240" w:lineRule="auto"/>
              <w:rPr>
                <w:rFonts w:ascii="Arial" w:eastAsia="Calibri" w:hAnsi="Arial" w:cs="Arial"/>
                <w:sz w:val="18"/>
                <w:szCs w:val="18"/>
              </w:rPr>
            </w:pPr>
            <w:r w:rsidRPr="00400FC4">
              <w:rPr>
                <w:rFonts w:ascii="Arial" w:eastAsia="Calibri" w:hAnsi="Arial" w:cs="Arial"/>
                <w:sz w:val="18"/>
                <w:szCs w:val="18"/>
              </w:rPr>
              <w:t>Mirowskie Skały</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1DE2391C" w14:textId="77777777" w:rsidR="006A6D1E" w:rsidRPr="00441808"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441808">
              <w:rPr>
                <w:rFonts w:ascii="Arial" w:eastAsia="Times New Roman" w:hAnsi="Arial" w:cs="Arial"/>
                <w:bCs/>
                <w:kern w:val="3"/>
                <w:sz w:val="18"/>
                <w:szCs w:val="18"/>
                <w:lang w:eastAsia="pl-PL"/>
              </w:rPr>
              <w:t>I02</w:t>
            </w:r>
          </w:p>
          <w:p w14:paraId="0AB5BB65"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441808">
              <w:rPr>
                <w:rFonts w:ascii="Arial" w:eastAsia="Times New Roman" w:hAnsi="Arial" w:cs="Arial"/>
                <w:bCs/>
                <w:kern w:val="3"/>
                <w:sz w:val="18"/>
                <w:szCs w:val="18"/>
                <w:lang w:eastAsia="pl-PL"/>
              </w:rPr>
              <w:t>Problematyczne gatunki rodzime</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2CB75"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2FA4496E" w14:textId="77777777" w:rsidR="006A6D1E" w:rsidRPr="00400FC4" w:rsidRDefault="00441808" w:rsidP="008A4294">
            <w:pPr>
              <w:spacing w:after="0" w:line="240" w:lineRule="auto"/>
              <w:rPr>
                <w:rFonts w:ascii="Arial" w:eastAsia="Calibri" w:hAnsi="Arial" w:cs="Arial"/>
                <w:bCs/>
                <w:iCs/>
                <w:sz w:val="18"/>
                <w:szCs w:val="18"/>
              </w:rPr>
            </w:pPr>
            <w:r w:rsidRPr="00441808">
              <w:rPr>
                <w:rFonts w:ascii="Arial" w:eastAsia="Calibri" w:hAnsi="Arial" w:cs="Arial"/>
                <w:bCs/>
                <w:iCs/>
                <w:sz w:val="18"/>
                <w:szCs w:val="18"/>
              </w:rPr>
              <w:t xml:space="preserve">Rozrost gatunków: orlica pospolita </w:t>
            </w:r>
            <w:r w:rsidRPr="00441808">
              <w:rPr>
                <w:rFonts w:ascii="Arial" w:eastAsia="Calibri" w:hAnsi="Arial" w:cs="Arial"/>
                <w:bCs/>
                <w:i/>
                <w:iCs/>
                <w:sz w:val="18"/>
                <w:szCs w:val="18"/>
              </w:rPr>
              <w:t>Pteridium aquilinum</w:t>
            </w:r>
            <w:r w:rsidRPr="00441808">
              <w:rPr>
                <w:rFonts w:ascii="Arial" w:eastAsia="Calibri" w:hAnsi="Arial" w:cs="Arial"/>
                <w:bCs/>
                <w:iCs/>
                <w:sz w:val="18"/>
                <w:szCs w:val="18"/>
              </w:rPr>
              <w:t xml:space="preserve"> i trzcinnik piaskowy </w:t>
            </w:r>
            <w:r w:rsidRPr="00441808">
              <w:rPr>
                <w:rFonts w:ascii="Arial" w:eastAsia="Calibri" w:hAnsi="Arial" w:cs="Arial"/>
                <w:bCs/>
                <w:i/>
                <w:iCs/>
                <w:sz w:val="18"/>
                <w:szCs w:val="18"/>
              </w:rPr>
              <w:t>Calamgrostis epigejos</w:t>
            </w:r>
            <w:r w:rsidRPr="00441808">
              <w:rPr>
                <w:rFonts w:ascii="Arial" w:eastAsia="Calibri" w:hAnsi="Arial" w:cs="Arial"/>
                <w:bCs/>
                <w:iCs/>
                <w:sz w:val="18"/>
                <w:szCs w:val="18"/>
              </w:rPr>
              <w:t xml:space="preserve">, oraz malina/jeżyna </w:t>
            </w:r>
            <w:r w:rsidRPr="00441808">
              <w:rPr>
                <w:rFonts w:ascii="Arial" w:eastAsia="Calibri" w:hAnsi="Arial" w:cs="Arial"/>
                <w:bCs/>
                <w:i/>
                <w:iCs/>
                <w:sz w:val="18"/>
                <w:szCs w:val="18"/>
              </w:rPr>
              <w:t>Rubus</w:t>
            </w:r>
            <w:r w:rsidRPr="00441808">
              <w:rPr>
                <w:rFonts w:ascii="Arial" w:eastAsia="Calibri" w:hAnsi="Arial" w:cs="Arial"/>
                <w:bCs/>
                <w:iCs/>
                <w:sz w:val="18"/>
                <w:szCs w:val="18"/>
              </w:rPr>
              <w:t xml:space="preserve"> spp. powoduje ograniczenie rozwoju roślinności właściwej dla muraw kserotermicznych.</w:t>
            </w:r>
          </w:p>
        </w:tc>
      </w:tr>
      <w:tr w:rsidR="006A6D1E" w:rsidRPr="00400FC4" w14:paraId="61A1B60A"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tcPr>
          <w:p w14:paraId="7825BE36"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5AFF1294" w14:textId="77777777" w:rsidR="006A6D1E" w:rsidRPr="00441808"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441808">
              <w:rPr>
                <w:rFonts w:ascii="Arial" w:eastAsia="Times New Roman" w:hAnsi="Arial" w:cs="Arial"/>
                <w:bCs/>
                <w:kern w:val="3"/>
                <w:sz w:val="18"/>
                <w:szCs w:val="18"/>
                <w:lang w:eastAsia="pl-PL"/>
              </w:rPr>
              <w:t>6210 Murawy kserotermiczne</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678A670"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{(…7cbe} </w:t>
            </w:r>
          </w:p>
          <w:p w14:paraId="5D95D507"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Grupa Łysej</w:t>
            </w:r>
          </w:p>
          <w:p w14:paraId="581A4C2D"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{(…1114}</w:t>
            </w:r>
          </w:p>
          <w:p w14:paraId="03E94400"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Słoń</w:t>
            </w:r>
          </w:p>
          <w:p w14:paraId="26E26BD3"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{(…67f0} </w:t>
            </w:r>
          </w:p>
          <w:p w14:paraId="574F3D7D"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Skała przy Zamku</w:t>
            </w:r>
          </w:p>
          <w:p w14:paraId="15F6DB53"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{(…11db}</w:t>
            </w:r>
          </w:p>
          <w:p w14:paraId="3A48BCBE"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Trzy Siostry</w:t>
            </w:r>
          </w:p>
          <w:p w14:paraId="137DAAB4"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{(…af87}</w:t>
            </w:r>
          </w:p>
          <w:p w14:paraId="570A8186"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Apteka</w:t>
            </w:r>
          </w:p>
          <w:p w14:paraId="4917CC1E"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{(…278d}</w:t>
            </w:r>
          </w:p>
          <w:p w14:paraId="30FE7DF4"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Turnia Motocyklistów</w:t>
            </w:r>
          </w:p>
          <w:p w14:paraId="2E32D86D"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{(…3aae}</w:t>
            </w:r>
          </w:p>
          <w:p w14:paraId="6FA59ED1"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Biblioteka I</w:t>
            </w:r>
          </w:p>
          <w:p w14:paraId="3FCAB43B"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{(…ff5d}</w:t>
            </w:r>
          </w:p>
          <w:p w14:paraId="5E712275"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Dudnik</w:t>
            </w:r>
          </w:p>
          <w:p w14:paraId="3543D957"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{(…5c98}</w:t>
            </w:r>
          </w:p>
          <w:p w14:paraId="06F5BB98"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Krucze Skały</w:t>
            </w:r>
          </w:p>
          <w:p w14:paraId="1C2A79A8"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{(…ac50} </w:t>
            </w:r>
          </w:p>
          <w:p w14:paraId="2489E7CB"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Głowa Cukru</w:t>
            </w:r>
          </w:p>
          <w:p w14:paraId="598E0E57"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{(…be7c} </w:t>
            </w:r>
          </w:p>
          <w:p w14:paraId="39C91744"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Góra Zborów I</w:t>
            </w:r>
          </w:p>
          <w:p w14:paraId="728E689D"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{(…8540} </w:t>
            </w:r>
          </w:p>
          <w:p w14:paraId="5C5031DD"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Zamek w Morsku</w:t>
            </w:r>
          </w:p>
          <w:p w14:paraId="0B95DB9B"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{(…8c00} </w:t>
            </w:r>
          </w:p>
          <w:p w14:paraId="0F168781"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Okiennik Mały</w:t>
            </w:r>
          </w:p>
          <w:p w14:paraId="6E590A32"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{(…ecd7} </w:t>
            </w:r>
          </w:p>
          <w:p w14:paraId="68E9120E"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Cydzownik</w:t>
            </w:r>
          </w:p>
          <w:p w14:paraId="50668085"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{(…5764}</w:t>
            </w:r>
          </w:p>
          <w:p w14:paraId="075D5B91"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Jamnicze</w:t>
            </w:r>
          </w:p>
          <w:p w14:paraId="238E76B6"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{(…47e4}</w:t>
            </w:r>
          </w:p>
          <w:p w14:paraId="2B6CDDF7"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Grupa Knura</w:t>
            </w:r>
          </w:p>
          <w:p w14:paraId="0A8C08E7"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{(…53fd}</w:t>
            </w:r>
          </w:p>
          <w:p w14:paraId="393E33ED"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Łutowiec W II</w:t>
            </w:r>
          </w:p>
          <w:p w14:paraId="225AD2CE"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{(…383f}</w:t>
            </w:r>
          </w:p>
          <w:p w14:paraId="1155FC29"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Rygiel</w:t>
            </w:r>
          </w:p>
          <w:p w14:paraId="2AB763C6"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{(…c4c3}</w:t>
            </w:r>
          </w:p>
          <w:p w14:paraId="587B6338"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Słupska</w:t>
            </w:r>
          </w:p>
          <w:p w14:paraId="109A2F57"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{(…bda2} </w:t>
            </w:r>
          </w:p>
          <w:p w14:paraId="0616E7D6"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Ptak </w:t>
            </w:r>
          </w:p>
          <w:p w14:paraId="37C8BE4E"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{(…ca39} </w:t>
            </w:r>
          </w:p>
          <w:p w14:paraId="2B398DB4"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Jarzębniak</w:t>
            </w:r>
          </w:p>
          <w:p w14:paraId="59FE0449"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{(…4e2f}</w:t>
            </w:r>
          </w:p>
          <w:p w14:paraId="00F752D1"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Rzędkowice III</w:t>
            </w:r>
          </w:p>
          <w:p w14:paraId="2B30DDCA"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{(…2071} </w:t>
            </w:r>
          </w:p>
          <w:p w14:paraId="0CB95B44"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Rzędkowice I</w:t>
            </w:r>
          </w:p>
          <w:p w14:paraId="3DEEE641"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{(…a7d4} </w:t>
            </w:r>
          </w:p>
          <w:p w14:paraId="110423B2"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Nietoperze I</w:t>
            </w:r>
          </w:p>
          <w:p w14:paraId="66DA17D0"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 xml:space="preserve"> {(…b338} </w:t>
            </w:r>
          </w:p>
          <w:p w14:paraId="57D07096" w14:textId="77777777" w:rsidR="006A6D1E" w:rsidRPr="00441808" w:rsidRDefault="006A6D1E" w:rsidP="008A4294">
            <w:pPr>
              <w:spacing w:after="0" w:line="240" w:lineRule="auto"/>
              <w:rPr>
                <w:rFonts w:ascii="Arial" w:eastAsia="Calibri" w:hAnsi="Arial" w:cs="Arial"/>
                <w:bCs/>
                <w:sz w:val="18"/>
                <w:szCs w:val="18"/>
              </w:rPr>
            </w:pPr>
            <w:r w:rsidRPr="00441808">
              <w:rPr>
                <w:rFonts w:ascii="Arial" w:eastAsia="Calibri" w:hAnsi="Arial" w:cs="Arial"/>
                <w:bCs/>
                <w:sz w:val="18"/>
                <w:szCs w:val="18"/>
              </w:rPr>
              <w:t>Mirowskie Skały</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727C0527" w14:textId="77777777" w:rsidR="006A6D1E" w:rsidRPr="00441808"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441808">
              <w:rPr>
                <w:rFonts w:ascii="Arial" w:eastAsia="Times New Roman" w:hAnsi="Arial" w:cs="Arial"/>
                <w:bCs/>
                <w:kern w:val="3"/>
                <w:sz w:val="18"/>
                <w:szCs w:val="18"/>
                <w:lang w:eastAsia="pl-PL"/>
              </w:rPr>
              <w:t>K02.01</w:t>
            </w:r>
          </w:p>
          <w:p w14:paraId="1ADEA121" w14:textId="77777777" w:rsidR="006A6D1E" w:rsidRPr="00441808"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441808">
              <w:rPr>
                <w:rFonts w:ascii="Arial" w:eastAsia="Times New Roman" w:hAnsi="Arial" w:cs="Arial"/>
                <w:bCs/>
                <w:kern w:val="3"/>
                <w:sz w:val="18"/>
                <w:szCs w:val="18"/>
                <w:lang w:eastAsia="pl-PL"/>
              </w:rPr>
              <w:t>Zmiana składu gatunkowego (sukcesja)</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8417B" w14:textId="77777777" w:rsidR="006A6D1E" w:rsidRPr="00400FC4"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28550B5D" w14:textId="77777777" w:rsidR="006A6D1E" w:rsidRPr="00400FC4" w:rsidRDefault="00441808" w:rsidP="008A4294">
            <w:pPr>
              <w:spacing w:after="0" w:line="240" w:lineRule="auto"/>
              <w:rPr>
                <w:rFonts w:ascii="Arial" w:eastAsia="Calibri" w:hAnsi="Arial" w:cs="Arial"/>
                <w:bCs/>
                <w:iCs/>
                <w:sz w:val="18"/>
                <w:szCs w:val="18"/>
              </w:rPr>
            </w:pPr>
            <w:r w:rsidRPr="00441808">
              <w:rPr>
                <w:rFonts w:ascii="Arial" w:eastAsia="Calibri" w:hAnsi="Arial" w:cs="Arial"/>
                <w:bCs/>
                <w:iCs/>
                <w:sz w:val="18"/>
                <w:szCs w:val="18"/>
              </w:rPr>
              <w:t>Rozwój roślinności ekspansywnej wywołany brakiem użytkowania pastwiskowego powoduje nadmierne ocienienie i zmiany w siedlisku.</w:t>
            </w:r>
          </w:p>
        </w:tc>
      </w:tr>
      <w:tr w:rsidR="006A6D1E" w:rsidRPr="00400FC4" w14:paraId="01EF7D9B"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3D193DF"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6A229D9D" w14:textId="77777777" w:rsidR="006A6D1E" w:rsidRPr="00261E3A"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 xml:space="preserve">8210 Wapienne ściany skalne ze zbiorowiskami </w:t>
            </w:r>
            <w:r w:rsidRPr="00261E3A">
              <w:rPr>
                <w:rFonts w:ascii="Arial" w:eastAsia="Times New Roman" w:hAnsi="Arial" w:cs="Arial"/>
                <w:bCs/>
                <w:i/>
                <w:kern w:val="3"/>
                <w:sz w:val="18"/>
                <w:szCs w:val="18"/>
                <w:lang w:eastAsia="pl-PL"/>
              </w:rPr>
              <w:t>Potentilletalia caulescentis</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D057470" w14:textId="77777777" w:rsidR="006A6D1E" w:rsidRPr="00261E3A" w:rsidRDefault="006A6D1E" w:rsidP="008A4294">
            <w:pPr>
              <w:spacing w:after="0" w:line="240" w:lineRule="auto"/>
              <w:rPr>
                <w:rFonts w:ascii="Arial" w:eastAsia="Calibri" w:hAnsi="Arial" w:cs="Arial"/>
                <w:sz w:val="18"/>
                <w:szCs w:val="18"/>
              </w:rPr>
            </w:pPr>
            <w:r w:rsidRPr="00261E3A">
              <w:rPr>
                <w:rFonts w:ascii="Arial" w:eastAsia="Calibri" w:hAnsi="Arial" w:cs="Arial"/>
                <w:sz w:val="18"/>
                <w:szCs w:val="18"/>
              </w:rPr>
              <w:t>{FFF3}Bukowiec</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6550D5CF" w14:textId="77777777" w:rsidR="006A6D1E" w:rsidRPr="00261E3A"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261E3A">
              <w:rPr>
                <w:rFonts w:ascii="Arial" w:eastAsia="Times New Roman" w:hAnsi="Arial" w:cs="Arial"/>
                <w:kern w:val="3"/>
                <w:sz w:val="18"/>
                <w:szCs w:val="18"/>
                <w:lang w:eastAsia="pl-PL"/>
              </w:rPr>
              <w:t>B07 – inne rodzaje praktyk leśnych, nie wymienione powyżej</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76055" w14:textId="77777777" w:rsidR="006A6D1E" w:rsidRPr="00261E3A"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auto"/>
              <w:right w:val="single" w:sz="4" w:space="0" w:color="000000"/>
            </w:tcBorders>
          </w:tcPr>
          <w:p w14:paraId="26A77991" w14:textId="77777777" w:rsidR="006A6D1E" w:rsidRPr="00400FC4" w:rsidRDefault="006A6D1E" w:rsidP="008A4294">
            <w:pPr>
              <w:spacing w:after="0" w:line="240" w:lineRule="auto"/>
              <w:rPr>
                <w:rFonts w:ascii="Arial" w:eastAsia="Calibri" w:hAnsi="Arial" w:cs="Arial"/>
                <w:bCs/>
                <w:iCs/>
                <w:sz w:val="18"/>
                <w:szCs w:val="18"/>
              </w:rPr>
            </w:pPr>
            <w:r w:rsidRPr="00400FC4">
              <w:rPr>
                <w:rFonts w:ascii="Arial" w:eastAsia="Calibri" w:hAnsi="Arial" w:cs="Arial"/>
                <w:bCs/>
                <w:iCs/>
                <w:sz w:val="18"/>
                <w:szCs w:val="18"/>
              </w:rPr>
              <w:t>Gałęzie po wycince krzewów i drzew pozostawione na skałach</w:t>
            </w:r>
            <w:r w:rsidR="00261E3A">
              <w:rPr>
                <w:rFonts w:ascii="Arial" w:eastAsia="Calibri" w:hAnsi="Arial" w:cs="Arial"/>
                <w:bCs/>
                <w:iCs/>
                <w:sz w:val="18"/>
                <w:szCs w:val="18"/>
              </w:rPr>
              <w:t xml:space="preserve"> </w:t>
            </w:r>
            <w:r w:rsidR="00261E3A" w:rsidRPr="00BC2F33">
              <w:rPr>
                <w:rFonts w:ascii="Arial" w:hAnsi="Arial" w:cs="Arial"/>
                <w:bCs/>
                <w:iCs/>
                <w:sz w:val="18"/>
                <w:szCs w:val="18"/>
              </w:rPr>
              <w:t>powoduj</w:t>
            </w:r>
            <w:r w:rsidR="00261E3A">
              <w:rPr>
                <w:rFonts w:ascii="Arial" w:hAnsi="Arial" w:cs="Arial"/>
                <w:bCs/>
                <w:iCs/>
                <w:sz w:val="18"/>
                <w:szCs w:val="18"/>
              </w:rPr>
              <w:t>ą</w:t>
            </w:r>
            <w:r w:rsidR="00261E3A" w:rsidRPr="00BC2F33">
              <w:rPr>
                <w:rFonts w:ascii="Arial" w:hAnsi="Arial" w:cs="Arial"/>
                <w:bCs/>
                <w:iCs/>
                <w:sz w:val="18"/>
                <w:szCs w:val="18"/>
              </w:rPr>
              <w:t xml:space="preserve"> niszczenie siedliska.</w:t>
            </w:r>
          </w:p>
        </w:tc>
      </w:tr>
      <w:tr w:rsidR="008A4294" w:rsidRPr="00400FC4" w14:paraId="16727AA3"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BB25330" w14:textId="77777777" w:rsidR="00261E3A" w:rsidRPr="00971554" w:rsidRDefault="00261E3A"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632E34E6"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 xml:space="preserve">8210 Wapienne ściany skalne ze zbiorowiskami </w:t>
            </w:r>
            <w:r w:rsidRPr="00261E3A">
              <w:rPr>
                <w:rFonts w:ascii="Arial" w:eastAsia="Times New Roman" w:hAnsi="Arial" w:cs="Arial"/>
                <w:bCs/>
                <w:i/>
                <w:kern w:val="3"/>
                <w:sz w:val="18"/>
                <w:szCs w:val="18"/>
                <w:lang w:eastAsia="pl-PL"/>
              </w:rPr>
              <w:t>Potentilletalia caulescentis</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EB051F0" w14:textId="77777777" w:rsidR="00261E3A" w:rsidRPr="00261E3A" w:rsidRDefault="00261E3A" w:rsidP="008A4294">
            <w:pPr>
              <w:spacing w:after="0" w:line="240" w:lineRule="auto"/>
              <w:rPr>
                <w:rFonts w:ascii="Arial" w:eastAsia="Calibri" w:hAnsi="Arial" w:cs="Arial"/>
                <w:sz w:val="18"/>
                <w:szCs w:val="18"/>
              </w:rPr>
            </w:pPr>
            <w:r w:rsidRPr="00261E3A">
              <w:rPr>
                <w:rFonts w:ascii="Arial" w:eastAsia="Calibri" w:hAnsi="Arial" w:cs="Arial"/>
                <w:sz w:val="18"/>
                <w:szCs w:val="18"/>
              </w:rPr>
              <w:t>{E856} Grzęda Mirowska,</w:t>
            </w:r>
            <w:r w:rsidRPr="00261E3A">
              <w:rPr>
                <w:rFonts w:ascii="Arial" w:eastAsia="Calibri" w:hAnsi="Arial" w:cs="Arial"/>
                <w:sz w:val="18"/>
                <w:szCs w:val="18"/>
              </w:rPr>
              <w:br/>
              <w:t>{9153} Łysak,</w:t>
            </w:r>
            <w:r w:rsidRPr="00261E3A">
              <w:rPr>
                <w:rFonts w:ascii="Arial" w:eastAsia="Calibri" w:hAnsi="Arial" w:cs="Arial"/>
                <w:sz w:val="18"/>
                <w:szCs w:val="18"/>
              </w:rPr>
              <w:br/>
              <w:t>{E5AC} Popielowa,</w:t>
            </w:r>
            <w:r w:rsidRPr="00261E3A">
              <w:rPr>
                <w:rFonts w:ascii="Arial" w:eastAsia="Calibri" w:hAnsi="Arial" w:cs="Arial"/>
                <w:sz w:val="18"/>
                <w:szCs w:val="18"/>
              </w:rPr>
              <w:br/>
              <w:t>{ED28} Skały Rzędkowickie,</w:t>
            </w:r>
            <w:r w:rsidRPr="00261E3A">
              <w:rPr>
                <w:rFonts w:ascii="Arial" w:eastAsia="Calibri" w:hAnsi="Arial" w:cs="Arial"/>
                <w:sz w:val="18"/>
                <w:szCs w:val="18"/>
              </w:rPr>
              <w:br/>
              <w:t>{9BBA} Skały Podlesickie,</w:t>
            </w:r>
            <w:r w:rsidRPr="00261E3A">
              <w:rPr>
                <w:rFonts w:ascii="Arial" w:eastAsia="Calibri" w:hAnsi="Arial" w:cs="Arial"/>
                <w:sz w:val="18"/>
                <w:szCs w:val="18"/>
              </w:rPr>
              <w:br/>
              <w:t>{73E6} Cydzownik</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4D446417"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261E3A">
              <w:rPr>
                <w:rFonts w:ascii="Arial" w:eastAsia="Times New Roman" w:hAnsi="Arial" w:cs="Arial"/>
                <w:kern w:val="3"/>
                <w:sz w:val="18"/>
                <w:szCs w:val="18"/>
                <w:lang w:eastAsia="pl-PL"/>
              </w:rPr>
              <w:t>G01 – sporty i różne formy czynnego wypoczynku rekreacji, uprawiane w plenerze</w:t>
            </w:r>
          </w:p>
        </w:tc>
        <w:tc>
          <w:tcPr>
            <w:tcW w:w="2410"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53C0A297"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auto"/>
              <w:left w:val="single" w:sz="4" w:space="0" w:color="auto"/>
              <w:bottom w:val="single" w:sz="4" w:space="0" w:color="auto"/>
              <w:right w:val="single" w:sz="4" w:space="0" w:color="auto"/>
            </w:tcBorders>
          </w:tcPr>
          <w:p w14:paraId="202A6BB3" w14:textId="77777777" w:rsidR="00261E3A" w:rsidRPr="00400FC4" w:rsidRDefault="00261E3A" w:rsidP="008A4294">
            <w:pPr>
              <w:spacing w:after="0" w:line="240" w:lineRule="auto"/>
              <w:rPr>
                <w:rFonts w:ascii="Arial" w:eastAsia="Calibri" w:hAnsi="Arial" w:cs="Arial"/>
                <w:bCs/>
                <w:iCs/>
                <w:sz w:val="18"/>
                <w:szCs w:val="18"/>
              </w:rPr>
            </w:pPr>
            <w:r w:rsidRPr="00D80CA1">
              <w:rPr>
                <w:rFonts w:ascii="Arial" w:hAnsi="Arial" w:cs="Arial"/>
                <w:bCs/>
                <w:iCs/>
                <w:sz w:val="18"/>
                <w:szCs w:val="18"/>
              </w:rPr>
              <w:t>Palenie ognisk w pobliżu ścian skalnych (w odległości od jednego do kilkunastu metrów od skał) – głównie przy otworach jaskiń lub w sąsiedztwie ścian z drogami wspinaczkowymi powoduje degradacj</w:t>
            </w:r>
            <w:r>
              <w:rPr>
                <w:rFonts w:ascii="Arial" w:hAnsi="Arial" w:cs="Arial"/>
                <w:bCs/>
                <w:iCs/>
                <w:sz w:val="18"/>
                <w:szCs w:val="18"/>
              </w:rPr>
              <w:t>ę</w:t>
            </w:r>
            <w:r w:rsidRPr="00D80CA1">
              <w:rPr>
                <w:rFonts w:ascii="Arial" w:hAnsi="Arial" w:cs="Arial"/>
                <w:bCs/>
                <w:iCs/>
                <w:sz w:val="18"/>
                <w:szCs w:val="18"/>
              </w:rPr>
              <w:t xml:space="preserve"> siedliska.</w:t>
            </w:r>
          </w:p>
        </w:tc>
      </w:tr>
      <w:tr w:rsidR="00971554" w:rsidRPr="00400FC4" w14:paraId="05B03633"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0D77311" w14:textId="77777777" w:rsidR="00261E3A" w:rsidRPr="00971554" w:rsidRDefault="00261E3A"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24662154"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 xml:space="preserve">8210 Wapienne ściany skalne ze zbiorowiskami </w:t>
            </w:r>
            <w:r w:rsidRPr="00261E3A">
              <w:rPr>
                <w:rFonts w:ascii="Arial" w:eastAsia="Times New Roman" w:hAnsi="Arial" w:cs="Arial"/>
                <w:bCs/>
                <w:i/>
                <w:kern w:val="3"/>
                <w:sz w:val="18"/>
                <w:szCs w:val="18"/>
                <w:lang w:eastAsia="pl-PL"/>
              </w:rPr>
              <w:t>Potentilletalia caulescentis</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D19584C" w14:textId="77777777" w:rsidR="00261E3A" w:rsidRPr="00261E3A" w:rsidRDefault="00261E3A" w:rsidP="008A4294">
            <w:pPr>
              <w:spacing w:after="0" w:line="240" w:lineRule="auto"/>
              <w:rPr>
                <w:rFonts w:ascii="Arial" w:eastAsia="Calibri" w:hAnsi="Arial" w:cs="Arial"/>
                <w:sz w:val="18"/>
                <w:szCs w:val="18"/>
              </w:rPr>
            </w:pPr>
            <w:r w:rsidRPr="00261E3A">
              <w:rPr>
                <w:rFonts w:ascii="Arial" w:eastAsia="Calibri" w:hAnsi="Arial" w:cs="Arial"/>
                <w:sz w:val="18"/>
                <w:szCs w:val="18"/>
              </w:rPr>
              <w:t>{F23C} Łutowiec,</w:t>
            </w:r>
            <w:r w:rsidRPr="00261E3A">
              <w:rPr>
                <w:rFonts w:ascii="Arial" w:eastAsia="Calibri" w:hAnsi="Arial" w:cs="Arial"/>
                <w:sz w:val="18"/>
                <w:szCs w:val="18"/>
              </w:rPr>
              <w:br/>
              <w:t>{E856} Grzęda Mirowska,</w:t>
            </w:r>
            <w:r w:rsidRPr="00261E3A">
              <w:rPr>
                <w:rFonts w:ascii="Arial" w:eastAsia="Calibri" w:hAnsi="Arial" w:cs="Arial"/>
                <w:sz w:val="18"/>
                <w:szCs w:val="18"/>
              </w:rPr>
              <w:br/>
              <w:t>{65C0} Jastrzębnik,</w:t>
            </w:r>
            <w:r w:rsidRPr="00261E3A">
              <w:rPr>
                <w:rFonts w:ascii="Arial" w:eastAsia="Calibri" w:hAnsi="Arial" w:cs="Arial"/>
                <w:sz w:val="18"/>
                <w:szCs w:val="18"/>
              </w:rPr>
              <w:br/>
              <w:t>{9153} Łysak,</w:t>
            </w:r>
            <w:r w:rsidRPr="00261E3A">
              <w:rPr>
                <w:rFonts w:ascii="Arial" w:eastAsia="Calibri" w:hAnsi="Arial" w:cs="Arial"/>
                <w:sz w:val="18"/>
                <w:szCs w:val="18"/>
              </w:rPr>
              <w:br/>
              <w:t>{E5AC} Popielowa,</w:t>
            </w:r>
            <w:r w:rsidRPr="00261E3A">
              <w:rPr>
                <w:rFonts w:ascii="Arial" w:eastAsia="Calibri" w:hAnsi="Arial" w:cs="Arial"/>
                <w:sz w:val="18"/>
                <w:szCs w:val="18"/>
              </w:rPr>
              <w:br/>
              <w:t>{E5E2} Pośrednia,</w:t>
            </w:r>
            <w:r w:rsidRPr="00261E3A">
              <w:rPr>
                <w:rFonts w:ascii="Arial" w:eastAsia="Calibri" w:hAnsi="Arial" w:cs="Arial"/>
                <w:sz w:val="18"/>
                <w:szCs w:val="18"/>
              </w:rPr>
              <w:br/>
              <w:t>{084F} Góra Zborów,</w:t>
            </w:r>
            <w:r w:rsidRPr="00261E3A">
              <w:rPr>
                <w:rFonts w:ascii="Arial" w:eastAsia="Calibri" w:hAnsi="Arial" w:cs="Arial"/>
                <w:sz w:val="18"/>
                <w:szCs w:val="18"/>
              </w:rPr>
              <w:br/>
              <w:t>{ABB4} Apteka i Biblioteka,</w:t>
            </w:r>
            <w:r w:rsidRPr="00261E3A">
              <w:rPr>
                <w:rFonts w:ascii="Arial" w:eastAsia="Calibri" w:hAnsi="Arial" w:cs="Arial"/>
                <w:sz w:val="18"/>
                <w:szCs w:val="18"/>
              </w:rPr>
              <w:br/>
              <w:t>{ED28} Skały Rzędkowickie,</w:t>
            </w:r>
            <w:r w:rsidRPr="00261E3A">
              <w:rPr>
                <w:rFonts w:ascii="Arial" w:eastAsia="Calibri" w:hAnsi="Arial" w:cs="Arial"/>
                <w:sz w:val="18"/>
                <w:szCs w:val="18"/>
              </w:rPr>
              <w:br/>
              <w:t>{C874} Gips,</w:t>
            </w:r>
            <w:r w:rsidRPr="00261E3A">
              <w:rPr>
                <w:rFonts w:ascii="Arial" w:eastAsia="Calibri" w:hAnsi="Arial" w:cs="Arial"/>
                <w:sz w:val="18"/>
                <w:szCs w:val="18"/>
              </w:rPr>
              <w:br/>
              <w:t>{ADD1} Remby,</w:t>
            </w:r>
            <w:r w:rsidRPr="00261E3A">
              <w:rPr>
                <w:rFonts w:ascii="Arial" w:eastAsia="Calibri" w:hAnsi="Arial" w:cs="Arial"/>
                <w:sz w:val="18"/>
                <w:szCs w:val="18"/>
              </w:rPr>
              <w:br/>
              <w:t>{39A6} Dziadowa Skała,</w:t>
            </w:r>
            <w:r w:rsidRPr="00261E3A">
              <w:rPr>
                <w:rFonts w:ascii="Arial" w:eastAsia="Calibri" w:hAnsi="Arial" w:cs="Arial"/>
                <w:sz w:val="18"/>
                <w:szCs w:val="18"/>
              </w:rPr>
              <w:br/>
              <w:t>{A752} Okiennik Mały,</w:t>
            </w:r>
            <w:r w:rsidRPr="00261E3A">
              <w:rPr>
                <w:rFonts w:ascii="Arial" w:eastAsia="Calibri" w:hAnsi="Arial" w:cs="Arial"/>
                <w:sz w:val="18"/>
                <w:szCs w:val="18"/>
              </w:rPr>
              <w:br/>
              <w:t>{4FBD} Barwinek,</w:t>
            </w:r>
            <w:r w:rsidRPr="00261E3A">
              <w:rPr>
                <w:rFonts w:ascii="Arial" w:eastAsia="Calibri" w:hAnsi="Arial" w:cs="Arial"/>
                <w:sz w:val="18"/>
                <w:szCs w:val="18"/>
              </w:rPr>
              <w:br/>
              <w:t>{339E} Lew i Jamnicze Skały,</w:t>
            </w:r>
            <w:r w:rsidRPr="00261E3A">
              <w:rPr>
                <w:rFonts w:ascii="Arial" w:eastAsia="Calibri" w:hAnsi="Arial" w:cs="Arial"/>
                <w:sz w:val="18"/>
                <w:szCs w:val="18"/>
              </w:rPr>
              <w:br/>
              <w:t>{C123} Sowiniec,</w:t>
            </w:r>
            <w:r w:rsidRPr="00261E3A">
              <w:rPr>
                <w:rFonts w:ascii="Arial" w:eastAsia="Calibri" w:hAnsi="Arial" w:cs="Arial"/>
                <w:sz w:val="18"/>
                <w:szCs w:val="18"/>
              </w:rPr>
              <w:br/>
              <w:t>{73E6} Cydzownik</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505D5212"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r w:rsidRPr="00261E3A">
              <w:rPr>
                <w:rFonts w:ascii="Arial" w:eastAsia="Times New Roman" w:hAnsi="Arial" w:cs="Arial"/>
                <w:kern w:val="3"/>
                <w:sz w:val="18"/>
                <w:szCs w:val="18"/>
                <w:lang w:eastAsia="pl-PL"/>
              </w:rPr>
              <w:t>G01.04 – turystyka górska, wspinaczka, speleologia</w:t>
            </w:r>
          </w:p>
        </w:tc>
        <w:tc>
          <w:tcPr>
            <w:tcW w:w="2410"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27225D20"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auto"/>
              <w:left w:val="single" w:sz="4" w:space="0" w:color="auto"/>
              <w:bottom w:val="single" w:sz="4" w:space="0" w:color="auto"/>
              <w:right w:val="single" w:sz="4" w:space="0" w:color="auto"/>
            </w:tcBorders>
          </w:tcPr>
          <w:p w14:paraId="6C5B4D45" w14:textId="77777777" w:rsidR="00261E3A" w:rsidRPr="00400FC4" w:rsidRDefault="00261E3A" w:rsidP="008A4294">
            <w:pPr>
              <w:spacing w:after="0" w:line="240" w:lineRule="auto"/>
              <w:rPr>
                <w:rFonts w:ascii="Arial" w:eastAsia="Calibri" w:hAnsi="Arial" w:cs="Arial"/>
                <w:bCs/>
                <w:iCs/>
                <w:sz w:val="18"/>
                <w:szCs w:val="18"/>
              </w:rPr>
            </w:pPr>
            <w:r w:rsidRPr="00D80CA1">
              <w:rPr>
                <w:rFonts w:ascii="Arial" w:hAnsi="Arial" w:cs="Arial"/>
                <w:bCs/>
                <w:iCs/>
                <w:sz w:val="18"/>
                <w:szCs w:val="18"/>
              </w:rPr>
              <w:t>Turystyka wspinaczkowa, w tym zakładanie stałych punktów asekuracyjnych (ringi, stanowiska asekuracyjne),  fizyczne niszczenie roślinności przy czyszczeniu chwytów do wspinaczki oraz stosowanie magnezji do wzmocnienia chwytu przez wspinaczy powodują degradację siedliska.</w:t>
            </w:r>
          </w:p>
        </w:tc>
      </w:tr>
      <w:tr w:rsidR="00971554" w:rsidRPr="00400FC4" w14:paraId="5B71BCFB"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41BE5D1" w14:textId="77777777" w:rsidR="006A6D1E" w:rsidRPr="00971554" w:rsidRDefault="006A6D1E"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4D4C71F8" w14:textId="77777777" w:rsidR="006A6D1E" w:rsidRPr="00261E3A"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 xml:space="preserve">8210 Wapienne ściany skalne ze zbiorowiskami </w:t>
            </w:r>
            <w:r w:rsidRPr="00261E3A">
              <w:rPr>
                <w:rFonts w:ascii="Arial" w:eastAsia="Times New Roman" w:hAnsi="Arial" w:cs="Arial"/>
                <w:bCs/>
                <w:i/>
                <w:kern w:val="3"/>
                <w:sz w:val="18"/>
                <w:szCs w:val="18"/>
                <w:lang w:eastAsia="pl-PL"/>
              </w:rPr>
              <w:t>Potentilletalia caulescentis</w:t>
            </w:r>
          </w:p>
        </w:tc>
        <w:tc>
          <w:tcPr>
            <w:tcW w:w="283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8BD1848" w14:textId="77777777" w:rsidR="006A6D1E" w:rsidRPr="00261E3A" w:rsidRDefault="006A6D1E" w:rsidP="008A4294">
            <w:pPr>
              <w:spacing w:after="0" w:line="240" w:lineRule="auto"/>
              <w:rPr>
                <w:rFonts w:ascii="Arial" w:eastAsia="Calibri" w:hAnsi="Arial" w:cs="Arial"/>
                <w:sz w:val="18"/>
                <w:szCs w:val="18"/>
              </w:rPr>
            </w:pPr>
            <w:r w:rsidRPr="00261E3A">
              <w:rPr>
                <w:rFonts w:ascii="Arial" w:eastAsia="Calibri" w:hAnsi="Arial" w:cs="Arial"/>
                <w:sz w:val="18"/>
                <w:szCs w:val="18"/>
              </w:rPr>
              <w:t>{757E} Wielka Góra,</w:t>
            </w:r>
            <w:r w:rsidRPr="00261E3A">
              <w:rPr>
                <w:rFonts w:ascii="Arial" w:eastAsia="Calibri" w:hAnsi="Arial" w:cs="Arial"/>
                <w:sz w:val="18"/>
                <w:szCs w:val="18"/>
              </w:rPr>
              <w:br/>
              <w:t>{E856} Grzęda Mirowska,</w:t>
            </w:r>
            <w:r w:rsidRPr="00261E3A">
              <w:rPr>
                <w:rFonts w:ascii="Arial" w:eastAsia="Calibri" w:hAnsi="Arial" w:cs="Arial"/>
                <w:sz w:val="18"/>
                <w:szCs w:val="18"/>
              </w:rPr>
              <w:br/>
              <w:t>{9153} Łysak,</w:t>
            </w:r>
            <w:r w:rsidRPr="00261E3A">
              <w:rPr>
                <w:rFonts w:ascii="Arial" w:eastAsia="Calibri" w:hAnsi="Arial" w:cs="Arial"/>
                <w:sz w:val="18"/>
                <w:szCs w:val="18"/>
              </w:rPr>
              <w:br/>
              <w:t>{E5AC} Popielowa,</w:t>
            </w:r>
            <w:r w:rsidRPr="00261E3A">
              <w:rPr>
                <w:rFonts w:ascii="Arial" w:eastAsia="Calibri" w:hAnsi="Arial" w:cs="Arial"/>
                <w:sz w:val="18"/>
                <w:szCs w:val="18"/>
              </w:rPr>
              <w:br/>
              <w:t>{E5E2} Pośrednia,</w:t>
            </w:r>
            <w:r w:rsidRPr="00261E3A">
              <w:rPr>
                <w:rFonts w:ascii="Arial" w:eastAsia="Calibri" w:hAnsi="Arial" w:cs="Arial"/>
                <w:sz w:val="18"/>
                <w:szCs w:val="18"/>
              </w:rPr>
              <w:br/>
              <w:t xml:space="preserve">{F23C} Łutowiec, </w:t>
            </w:r>
            <w:r w:rsidRPr="00261E3A">
              <w:rPr>
                <w:rFonts w:ascii="Arial" w:eastAsia="Calibri" w:hAnsi="Arial" w:cs="Arial"/>
                <w:sz w:val="18"/>
                <w:szCs w:val="18"/>
              </w:rPr>
              <w:br/>
              <w:t>{ED28} Skały Rzędkowickie,</w:t>
            </w:r>
            <w:r w:rsidRPr="00261E3A">
              <w:rPr>
                <w:rFonts w:ascii="Arial" w:eastAsia="Calibri" w:hAnsi="Arial" w:cs="Arial"/>
                <w:sz w:val="18"/>
                <w:szCs w:val="18"/>
              </w:rPr>
              <w:br/>
              <w:t>{ADD1} Remby,</w:t>
            </w:r>
            <w:r w:rsidRPr="00261E3A">
              <w:rPr>
                <w:rFonts w:ascii="Arial" w:eastAsia="Calibri" w:hAnsi="Arial" w:cs="Arial"/>
                <w:sz w:val="18"/>
                <w:szCs w:val="18"/>
              </w:rPr>
              <w:br/>
              <w:t>{CC41} Zamek Morsko,</w:t>
            </w:r>
            <w:r w:rsidRPr="00261E3A">
              <w:rPr>
                <w:rFonts w:ascii="Arial" w:eastAsia="Calibri" w:hAnsi="Arial" w:cs="Arial"/>
                <w:sz w:val="18"/>
                <w:szCs w:val="18"/>
              </w:rPr>
              <w:br/>
              <w:t>{39A6} Dziadowa Skała,</w:t>
            </w:r>
            <w:r w:rsidRPr="00261E3A">
              <w:rPr>
                <w:rFonts w:ascii="Arial" w:eastAsia="Calibri" w:hAnsi="Arial" w:cs="Arial"/>
                <w:sz w:val="18"/>
                <w:szCs w:val="18"/>
              </w:rPr>
              <w:br/>
              <w:t>{73E6} Cydzownik</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595925D2" w14:textId="77777777" w:rsidR="006A6D1E" w:rsidRPr="00261E3A"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r w:rsidRPr="00261E3A">
              <w:rPr>
                <w:rFonts w:ascii="Arial" w:eastAsia="Times New Roman" w:hAnsi="Arial" w:cs="Arial"/>
                <w:iCs/>
                <w:kern w:val="3"/>
                <w:sz w:val="18"/>
                <w:szCs w:val="18"/>
                <w:lang w:eastAsia="pl-PL"/>
              </w:rPr>
              <w:t xml:space="preserve">G05.04 </w:t>
            </w:r>
            <w:r w:rsidRPr="00261E3A">
              <w:rPr>
                <w:rFonts w:ascii="Arial" w:eastAsia="Times New Roman" w:hAnsi="Arial" w:cs="Arial"/>
                <w:kern w:val="3"/>
                <w:sz w:val="18"/>
                <w:szCs w:val="18"/>
                <w:lang w:eastAsia="pl-PL"/>
              </w:rPr>
              <w:t>– wandalizm</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0CD4D0" w14:textId="77777777" w:rsidR="006A6D1E" w:rsidRPr="00261E3A" w:rsidRDefault="006A6D1E"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auto"/>
              <w:left w:val="single" w:sz="4" w:space="0" w:color="000000"/>
              <w:bottom w:val="single" w:sz="4" w:space="0" w:color="auto"/>
              <w:right w:val="single" w:sz="4" w:space="0" w:color="000000"/>
            </w:tcBorders>
          </w:tcPr>
          <w:p w14:paraId="234CFC24" w14:textId="77777777" w:rsidR="006A6D1E" w:rsidRPr="00400FC4" w:rsidRDefault="00261E3A" w:rsidP="008A4294">
            <w:pPr>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r w:rsidRPr="00261E3A">
              <w:rPr>
                <w:rFonts w:ascii="Arial" w:eastAsia="Times New Roman" w:hAnsi="Arial" w:cs="Arial"/>
                <w:bCs/>
                <w:iCs/>
                <w:kern w:val="3"/>
                <w:sz w:val="18"/>
                <w:szCs w:val="18"/>
                <w:lang w:eastAsia="pl-PL"/>
              </w:rPr>
              <w:t>Malowanie ostańców wapiennych</w:t>
            </w:r>
            <w:r>
              <w:rPr>
                <w:rFonts w:ascii="Arial" w:eastAsia="Times New Roman" w:hAnsi="Arial" w:cs="Arial"/>
                <w:bCs/>
                <w:iCs/>
                <w:kern w:val="3"/>
                <w:sz w:val="18"/>
                <w:szCs w:val="18"/>
                <w:lang w:eastAsia="pl-PL"/>
              </w:rPr>
              <w:t>,</w:t>
            </w:r>
            <w:r w:rsidRPr="00261E3A">
              <w:rPr>
                <w:rFonts w:ascii="Arial" w:eastAsia="Times New Roman" w:hAnsi="Arial" w:cs="Arial"/>
                <w:bCs/>
                <w:iCs/>
                <w:kern w:val="3"/>
                <w:sz w:val="18"/>
                <w:szCs w:val="18"/>
                <w:lang w:eastAsia="pl-PL"/>
              </w:rPr>
              <w:t xml:space="preserve"> </w:t>
            </w:r>
            <w:r w:rsidRPr="00400FC4">
              <w:rPr>
                <w:rFonts w:ascii="Arial" w:eastAsia="Times New Roman" w:hAnsi="Arial" w:cs="Arial"/>
                <w:bCs/>
                <w:iCs/>
                <w:kern w:val="3"/>
                <w:sz w:val="18"/>
                <w:szCs w:val="18"/>
                <w:lang w:eastAsia="pl-PL"/>
              </w:rPr>
              <w:t>palenie opon na ostańcach wapiennych</w:t>
            </w:r>
            <w:r w:rsidRPr="00261E3A">
              <w:rPr>
                <w:rFonts w:ascii="Arial" w:eastAsia="Times New Roman" w:hAnsi="Arial" w:cs="Arial"/>
                <w:bCs/>
                <w:iCs/>
                <w:kern w:val="3"/>
                <w:sz w:val="18"/>
                <w:szCs w:val="18"/>
                <w:lang w:eastAsia="pl-PL"/>
              </w:rPr>
              <w:t xml:space="preserve"> powoduje degradację siedlisk.</w:t>
            </w:r>
            <w:r w:rsidR="006A6D1E" w:rsidRPr="00400FC4">
              <w:rPr>
                <w:rFonts w:ascii="Arial" w:eastAsia="Times New Roman" w:hAnsi="Arial" w:cs="Arial"/>
                <w:bCs/>
                <w:iCs/>
                <w:kern w:val="3"/>
                <w:sz w:val="18"/>
                <w:szCs w:val="18"/>
                <w:lang w:eastAsia="pl-PL"/>
              </w:rPr>
              <w:t xml:space="preserve"> </w:t>
            </w:r>
          </w:p>
        </w:tc>
      </w:tr>
      <w:tr w:rsidR="00971554" w:rsidRPr="00400FC4" w14:paraId="4571B06B"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56BC319" w14:textId="77777777" w:rsidR="00261E3A" w:rsidRPr="00971554" w:rsidRDefault="00261E3A"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02286EBA"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 xml:space="preserve">8210 Wapienne ściany skalne ze zbiorowiskami </w:t>
            </w:r>
            <w:r w:rsidRPr="00261E3A">
              <w:rPr>
                <w:rFonts w:ascii="Arial" w:eastAsia="Times New Roman" w:hAnsi="Arial" w:cs="Arial"/>
                <w:bCs/>
                <w:i/>
                <w:kern w:val="3"/>
                <w:sz w:val="18"/>
                <w:szCs w:val="18"/>
                <w:lang w:eastAsia="pl-PL"/>
              </w:rPr>
              <w:t>Potentilletalia caulescentis</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642C8479" w14:textId="77777777" w:rsidR="00261E3A" w:rsidRPr="00261E3A" w:rsidRDefault="00261E3A" w:rsidP="008A4294">
            <w:pPr>
              <w:spacing w:after="0" w:line="240" w:lineRule="auto"/>
              <w:rPr>
                <w:rFonts w:ascii="Arial" w:eastAsia="Calibri" w:hAnsi="Arial" w:cs="Arial"/>
                <w:sz w:val="18"/>
                <w:szCs w:val="18"/>
              </w:rPr>
            </w:pPr>
            <w:r w:rsidRPr="00261E3A">
              <w:rPr>
                <w:rFonts w:ascii="Arial" w:eastAsia="Calibri" w:hAnsi="Arial" w:cs="Arial"/>
                <w:sz w:val="18"/>
                <w:szCs w:val="18"/>
              </w:rPr>
              <w:t>{ED28} Skały Rzędkowickie</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1AE30AED"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r w:rsidRPr="00261E3A">
              <w:rPr>
                <w:rFonts w:ascii="Arial" w:eastAsia="Times New Roman" w:hAnsi="Arial" w:cs="Arial"/>
                <w:iCs/>
                <w:kern w:val="3"/>
                <w:sz w:val="18"/>
                <w:szCs w:val="18"/>
                <w:lang w:eastAsia="pl-PL"/>
              </w:rPr>
              <w:t xml:space="preserve">I01 </w:t>
            </w:r>
            <w:r w:rsidRPr="00261E3A">
              <w:rPr>
                <w:rFonts w:ascii="Arial" w:eastAsia="Times New Roman" w:hAnsi="Arial" w:cs="Arial"/>
                <w:kern w:val="3"/>
                <w:sz w:val="18"/>
                <w:szCs w:val="18"/>
                <w:lang w:eastAsia="pl-PL"/>
              </w:rPr>
              <w:t xml:space="preserve">– </w:t>
            </w:r>
            <w:r w:rsidR="00E430D6">
              <w:rPr>
                <w:rFonts w:ascii="Arial" w:eastAsia="Times New Roman" w:hAnsi="Arial" w:cs="Arial"/>
                <w:iCs/>
                <w:kern w:val="3"/>
                <w:sz w:val="18"/>
                <w:szCs w:val="18"/>
                <w:lang w:eastAsia="pl-PL"/>
              </w:rPr>
              <w:t>Obce gatunki inwazyjne</w:t>
            </w:r>
          </w:p>
        </w:tc>
        <w:tc>
          <w:tcPr>
            <w:tcW w:w="2410"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1326DEF9"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auto"/>
              <w:left w:val="single" w:sz="4" w:space="0" w:color="auto"/>
              <w:bottom w:val="single" w:sz="4" w:space="0" w:color="auto"/>
              <w:right w:val="single" w:sz="4" w:space="0" w:color="auto"/>
            </w:tcBorders>
          </w:tcPr>
          <w:p w14:paraId="5544A4C3" w14:textId="77777777" w:rsidR="00261E3A" w:rsidRPr="00400FC4" w:rsidRDefault="00261E3A" w:rsidP="008A4294">
            <w:pPr>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r w:rsidRPr="00D80CA1">
              <w:rPr>
                <w:rFonts w:ascii="Arial" w:hAnsi="Arial" w:cs="Arial"/>
                <w:sz w:val="18"/>
                <w:szCs w:val="18"/>
              </w:rPr>
              <w:t xml:space="preserve">Występująca w szczelinach skalnych konyza kanadyjska </w:t>
            </w:r>
            <w:r w:rsidRPr="00D80CA1">
              <w:rPr>
                <w:rFonts w:ascii="Arial" w:hAnsi="Arial" w:cs="Arial"/>
                <w:i/>
                <w:sz w:val="18"/>
                <w:szCs w:val="18"/>
              </w:rPr>
              <w:t>Conyza candensis -</w:t>
            </w:r>
            <w:r w:rsidRPr="00D80CA1">
              <w:rPr>
                <w:rFonts w:ascii="Arial" w:hAnsi="Arial" w:cs="Arial"/>
                <w:sz w:val="18"/>
                <w:szCs w:val="18"/>
              </w:rPr>
              <w:t xml:space="preserve"> gatunek pochodzący z Ameryki Płn powoduje zmiany w siedlisku. </w:t>
            </w:r>
          </w:p>
        </w:tc>
      </w:tr>
      <w:tr w:rsidR="00971554" w:rsidRPr="00400FC4" w14:paraId="412417F9"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589E212" w14:textId="77777777" w:rsidR="00261E3A" w:rsidRPr="00971554" w:rsidRDefault="00261E3A"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05B2A748"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 xml:space="preserve">8210 Wapienne ściany skalne ze zbiorowiskami </w:t>
            </w:r>
            <w:r w:rsidRPr="00261E3A">
              <w:rPr>
                <w:rFonts w:ascii="Arial" w:eastAsia="Times New Roman" w:hAnsi="Arial" w:cs="Arial"/>
                <w:bCs/>
                <w:i/>
                <w:kern w:val="3"/>
                <w:sz w:val="18"/>
                <w:szCs w:val="18"/>
                <w:lang w:eastAsia="pl-PL"/>
              </w:rPr>
              <w:t>Potentilletalia caulescentis</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31C8275C" w14:textId="77777777" w:rsidR="00261E3A" w:rsidRPr="00261E3A" w:rsidRDefault="00261E3A" w:rsidP="008A4294">
            <w:pPr>
              <w:spacing w:after="0" w:line="240" w:lineRule="auto"/>
              <w:rPr>
                <w:rFonts w:ascii="Arial" w:eastAsia="Calibri" w:hAnsi="Arial" w:cs="Arial"/>
                <w:sz w:val="18"/>
                <w:szCs w:val="18"/>
              </w:rPr>
            </w:pPr>
            <w:r w:rsidRPr="00261E3A">
              <w:rPr>
                <w:rFonts w:ascii="Arial" w:eastAsia="Calibri" w:hAnsi="Arial" w:cs="Arial"/>
                <w:sz w:val="18"/>
                <w:szCs w:val="18"/>
              </w:rPr>
              <w:t xml:space="preserve">{FFF3}Bukowiec, </w:t>
            </w:r>
          </w:p>
          <w:p w14:paraId="669AC2B8" w14:textId="77777777" w:rsidR="00261E3A" w:rsidRPr="00261E3A" w:rsidRDefault="00261E3A" w:rsidP="008A4294">
            <w:pPr>
              <w:spacing w:after="0" w:line="240" w:lineRule="auto"/>
              <w:rPr>
                <w:rFonts w:ascii="Arial" w:eastAsia="Calibri" w:hAnsi="Arial" w:cs="Arial"/>
                <w:sz w:val="18"/>
                <w:szCs w:val="18"/>
              </w:rPr>
            </w:pPr>
            <w:r w:rsidRPr="00261E3A">
              <w:rPr>
                <w:rFonts w:ascii="Arial" w:eastAsia="Calibri" w:hAnsi="Arial" w:cs="Arial"/>
                <w:sz w:val="18"/>
                <w:szCs w:val="18"/>
              </w:rPr>
              <w:t>{084F} Góra Zborów,</w:t>
            </w:r>
          </w:p>
          <w:p w14:paraId="5A2D05ED" w14:textId="77777777" w:rsidR="00261E3A" w:rsidRDefault="00261E3A" w:rsidP="008A4294">
            <w:pPr>
              <w:spacing w:after="0" w:line="240" w:lineRule="auto"/>
              <w:rPr>
                <w:rFonts w:ascii="Arial" w:eastAsia="Calibri" w:hAnsi="Arial" w:cs="Arial"/>
                <w:sz w:val="18"/>
                <w:szCs w:val="18"/>
              </w:rPr>
            </w:pPr>
            <w:r w:rsidRPr="00261E3A">
              <w:rPr>
                <w:rFonts w:ascii="Arial" w:eastAsia="Calibri" w:hAnsi="Arial" w:cs="Arial"/>
                <w:sz w:val="18"/>
                <w:szCs w:val="18"/>
              </w:rPr>
              <w:t>{ABB4} Apteka i Biblioteka,</w:t>
            </w:r>
            <w:r w:rsidRPr="00261E3A">
              <w:rPr>
                <w:rFonts w:ascii="Arial" w:eastAsia="Calibri" w:hAnsi="Arial" w:cs="Arial"/>
                <w:sz w:val="18"/>
                <w:szCs w:val="18"/>
              </w:rPr>
              <w:br/>
              <w:t>{9BBA} Skały Podlesickie,</w:t>
            </w:r>
            <w:r w:rsidRPr="00261E3A">
              <w:rPr>
                <w:rFonts w:ascii="Arial" w:eastAsia="Calibri" w:hAnsi="Arial" w:cs="Arial"/>
                <w:sz w:val="18"/>
                <w:szCs w:val="18"/>
              </w:rPr>
              <w:br/>
              <w:t>{CC41} Zamek Morsko,</w:t>
            </w:r>
            <w:r w:rsidRPr="00261E3A">
              <w:rPr>
                <w:rFonts w:ascii="Arial" w:eastAsia="Calibri" w:hAnsi="Arial" w:cs="Arial"/>
                <w:sz w:val="18"/>
                <w:szCs w:val="18"/>
              </w:rPr>
              <w:br/>
              <w:t>{339E} Lew i Jamnicze Skały,</w:t>
            </w:r>
            <w:r w:rsidRPr="00261E3A">
              <w:rPr>
                <w:rFonts w:ascii="Arial" w:eastAsia="Calibri" w:hAnsi="Arial" w:cs="Arial"/>
                <w:sz w:val="18"/>
                <w:szCs w:val="18"/>
              </w:rPr>
              <w:br/>
              <w:t>{73E6} Cydzownik,</w:t>
            </w:r>
            <w:r w:rsidRPr="00261E3A">
              <w:rPr>
                <w:rFonts w:ascii="Arial" w:eastAsia="Calibri" w:hAnsi="Arial" w:cs="Arial"/>
                <w:sz w:val="18"/>
                <w:szCs w:val="18"/>
              </w:rPr>
              <w:br/>
              <w:t>{DC6E}Groń Basztek</w:t>
            </w:r>
          </w:p>
          <w:p w14:paraId="0C494352" w14:textId="77777777" w:rsidR="00222B0A" w:rsidRPr="00261E3A" w:rsidRDefault="00222B0A" w:rsidP="00222B0A">
            <w:pPr>
              <w:spacing w:after="0" w:line="240" w:lineRule="auto"/>
              <w:rPr>
                <w:rFonts w:ascii="Arial" w:eastAsia="Calibri" w:hAnsi="Arial" w:cs="Arial"/>
                <w:sz w:val="18"/>
                <w:szCs w:val="18"/>
              </w:rPr>
            </w:pPr>
            <w:r w:rsidRPr="00261E3A">
              <w:rPr>
                <w:rFonts w:ascii="Arial" w:eastAsia="Calibri" w:hAnsi="Arial" w:cs="Arial"/>
                <w:sz w:val="18"/>
                <w:szCs w:val="18"/>
              </w:rPr>
              <w:t>{F23C} Łutowiec,</w:t>
            </w:r>
          </w:p>
          <w:p w14:paraId="71A85BAE" w14:textId="77777777" w:rsidR="00222B0A" w:rsidRPr="00261E3A" w:rsidRDefault="00222B0A" w:rsidP="00222B0A">
            <w:pPr>
              <w:spacing w:after="0" w:line="240" w:lineRule="auto"/>
              <w:rPr>
                <w:rFonts w:ascii="Arial" w:eastAsia="Calibri" w:hAnsi="Arial" w:cs="Arial"/>
                <w:sz w:val="18"/>
                <w:szCs w:val="18"/>
              </w:rPr>
            </w:pPr>
            <w:r w:rsidRPr="00261E3A">
              <w:rPr>
                <w:rFonts w:ascii="Arial" w:eastAsia="Calibri" w:hAnsi="Arial" w:cs="Arial"/>
                <w:sz w:val="18"/>
                <w:szCs w:val="18"/>
              </w:rPr>
              <w:t>{E856} Grzęda Mirowska,</w:t>
            </w:r>
            <w:r w:rsidRPr="00261E3A">
              <w:rPr>
                <w:rFonts w:ascii="Arial" w:eastAsia="Calibri" w:hAnsi="Arial" w:cs="Arial"/>
                <w:sz w:val="18"/>
                <w:szCs w:val="18"/>
              </w:rPr>
              <w:br/>
              <w:t>{9153} Łysak,</w:t>
            </w:r>
            <w:r w:rsidRPr="00261E3A">
              <w:rPr>
                <w:rFonts w:ascii="Arial" w:eastAsia="Calibri" w:hAnsi="Arial" w:cs="Arial"/>
                <w:sz w:val="18"/>
                <w:szCs w:val="18"/>
              </w:rPr>
              <w:br/>
              <w:t>{ED28} Skały Rzędkowickie,</w:t>
            </w:r>
            <w:r w:rsidRPr="00261E3A">
              <w:rPr>
                <w:rFonts w:ascii="Arial" w:eastAsia="Calibri" w:hAnsi="Arial" w:cs="Arial"/>
                <w:sz w:val="18"/>
                <w:szCs w:val="18"/>
              </w:rPr>
              <w:br/>
              <w:t>{A752} Okiennik Mały,</w:t>
            </w:r>
            <w:r w:rsidRPr="00261E3A">
              <w:rPr>
                <w:rFonts w:ascii="Arial" w:eastAsia="Calibri" w:hAnsi="Arial" w:cs="Arial"/>
                <w:sz w:val="18"/>
                <w:szCs w:val="18"/>
              </w:rPr>
              <w:br/>
              <w:t>{4FBD} Barwinek</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62D21992"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r w:rsidRPr="00261E3A">
              <w:rPr>
                <w:rFonts w:ascii="Arial" w:eastAsia="Times New Roman" w:hAnsi="Arial" w:cs="Arial"/>
                <w:iCs/>
                <w:kern w:val="3"/>
                <w:sz w:val="18"/>
                <w:szCs w:val="18"/>
                <w:lang w:eastAsia="pl-PL"/>
              </w:rPr>
              <w:t>K02 – ewolucja biocenotyczna, sukcesja</w:t>
            </w:r>
          </w:p>
        </w:tc>
        <w:tc>
          <w:tcPr>
            <w:tcW w:w="2410"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312BDD84" w14:textId="77777777" w:rsidR="00261E3A" w:rsidRPr="00261E3A" w:rsidRDefault="00261E3A"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auto"/>
              <w:left w:val="single" w:sz="4" w:space="0" w:color="auto"/>
              <w:bottom w:val="single" w:sz="4" w:space="0" w:color="auto"/>
              <w:right w:val="single" w:sz="4" w:space="0" w:color="auto"/>
            </w:tcBorders>
          </w:tcPr>
          <w:p w14:paraId="7ADDE4DF" w14:textId="77777777" w:rsidR="00222B0A" w:rsidRPr="00D80CA1" w:rsidRDefault="00222B0A" w:rsidP="00222B0A">
            <w:pPr>
              <w:pStyle w:val="Standard"/>
              <w:widowControl w:val="0"/>
              <w:autoSpaceDE w:val="0"/>
              <w:snapToGrid w:val="0"/>
              <w:rPr>
                <w:rFonts w:ascii="Arial" w:hAnsi="Arial" w:cs="Arial"/>
                <w:sz w:val="18"/>
                <w:szCs w:val="18"/>
                <w:lang w:val="pl-PL"/>
              </w:rPr>
            </w:pPr>
            <w:r w:rsidRPr="00D80CA1">
              <w:rPr>
                <w:rFonts w:ascii="Arial" w:hAnsi="Arial" w:cs="Arial"/>
                <w:sz w:val="18"/>
                <w:szCs w:val="18"/>
                <w:lang w:val="pl-PL"/>
              </w:rPr>
              <w:t xml:space="preserve">Nadmierny rozrost krzewów rosnących w bezpośrednim sąsiedztwie skał lub na skałach, na których występuje światłolubny podtyp siedliska powoduje ocienienie siedliska i ustępowanie gatunków światłożądnych, np. zanokcicy murowej </w:t>
            </w:r>
            <w:r w:rsidRPr="00D80CA1">
              <w:rPr>
                <w:rFonts w:ascii="Arial" w:hAnsi="Arial" w:cs="Arial"/>
                <w:i/>
                <w:sz w:val="18"/>
                <w:szCs w:val="18"/>
                <w:lang w:val="pl-PL"/>
              </w:rPr>
              <w:t xml:space="preserve">Asplenium ruta-muraria. </w:t>
            </w:r>
          </w:p>
          <w:p w14:paraId="2DA229A3" w14:textId="77777777" w:rsidR="00261E3A" w:rsidRPr="00400FC4" w:rsidRDefault="00222B0A" w:rsidP="00222B0A">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D80CA1">
              <w:rPr>
                <w:rFonts w:ascii="Arial" w:hAnsi="Arial" w:cs="Arial"/>
                <w:sz w:val="18"/>
                <w:szCs w:val="18"/>
              </w:rPr>
              <w:t>Niekorzystne są również nieregularne zabiegi ochrony czynnej, które mogą prowadzić do znacznej dewastacji siedliska, ponieważ przejściowe etapy sukcesji są niekorzystne zarówno dla podtypu światłolubnego (8210-2-1), jak i cieniolubnego (8210-2-2).</w:t>
            </w:r>
          </w:p>
        </w:tc>
      </w:tr>
      <w:tr w:rsidR="00971554" w:rsidRPr="00400FC4" w14:paraId="683681FE"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0B8896B" w14:textId="77777777" w:rsidR="00355786" w:rsidRPr="00971554" w:rsidRDefault="00355786"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627C9F2B" w14:textId="77777777" w:rsidR="00355786" w:rsidRPr="00261E3A"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 xml:space="preserve">8210 Wapienne ściany skalne ze zbiorowiskami </w:t>
            </w:r>
            <w:r w:rsidRPr="00261E3A">
              <w:rPr>
                <w:rFonts w:ascii="Arial" w:eastAsia="Times New Roman" w:hAnsi="Arial" w:cs="Arial"/>
                <w:bCs/>
                <w:i/>
                <w:kern w:val="3"/>
                <w:sz w:val="18"/>
                <w:szCs w:val="18"/>
                <w:lang w:eastAsia="pl-PL"/>
              </w:rPr>
              <w:t>Potentilletalia caulescentis</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61F31188" w14:textId="77777777" w:rsidR="00355786" w:rsidRPr="00261E3A" w:rsidRDefault="00355786" w:rsidP="008A4294">
            <w:pPr>
              <w:spacing w:after="0" w:line="240" w:lineRule="auto"/>
              <w:rPr>
                <w:rFonts w:ascii="Arial" w:eastAsia="Calibri" w:hAnsi="Arial" w:cs="Arial"/>
                <w:sz w:val="18"/>
                <w:szCs w:val="18"/>
              </w:rPr>
            </w:pPr>
            <w:r w:rsidRPr="00261E3A">
              <w:rPr>
                <w:rFonts w:ascii="Arial" w:eastAsia="Calibri" w:hAnsi="Arial" w:cs="Arial"/>
                <w:sz w:val="18"/>
                <w:szCs w:val="18"/>
              </w:rPr>
              <w:t xml:space="preserve">{757E}Wielka Góra, </w:t>
            </w:r>
            <w:r w:rsidRPr="00261E3A">
              <w:rPr>
                <w:rFonts w:ascii="Arial" w:eastAsia="Calibri" w:hAnsi="Arial" w:cs="Arial"/>
                <w:sz w:val="18"/>
                <w:szCs w:val="18"/>
              </w:rPr>
              <w:br/>
              <w:t>{65C0} Jastrzębnik,</w:t>
            </w:r>
          </w:p>
          <w:p w14:paraId="44F4713D" w14:textId="77777777" w:rsidR="00355786" w:rsidRPr="00261E3A" w:rsidRDefault="00355786" w:rsidP="008A4294">
            <w:pPr>
              <w:spacing w:after="0" w:line="240" w:lineRule="auto"/>
              <w:rPr>
                <w:rFonts w:ascii="Arial" w:eastAsia="Calibri" w:hAnsi="Arial" w:cs="Arial"/>
                <w:sz w:val="18"/>
                <w:szCs w:val="18"/>
              </w:rPr>
            </w:pPr>
            <w:r w:rsidRPr="00261E3A">
              <w:rPr>
                <w:rFonts w:ascii="Arial" w:eastAsia="Calibri" w:hAnsi="Arial" w:cs="Arial"/>
                <w:sz w:val="18"/>
                <w:szCs w:val="18"/>
              </w:rPr>
              <w:t xml:space="preserve"> {9153} Łysak,</w:t>
            </w:r>
            <w:r w:rsidRPr="00261E3A">
              <w:rPr>
                <w:rFonts w:ascii="Arial" w:eastAsia="Calibri" w:hAnsi="Arial" w:cs="Arial"/>
                <w:sz w:val="18"/>
                <w:szCs w:val="18"/>
              </w:rPr>
              <w:br/>
              <w:t>{E5AC} Popielowa,</w:t>
            </w:r>
            <w:r w:rsidRPr="00261E3A">
              <w:rPr>
                <w:rFonts w:ascii="Arial" w:eastAsia="Calibri" w:hAnsi="Arial" w:cs="Arial"/>
                <w:sz w:val="18"/>
                <w:szCs w:val="18"/>
              </w:rPr>
              <w:br/>
              <w:t>{E5E2} Pośrednia,</w:t>
            </w:r>
            <w:r w:rsidRPr="00261E3A">
              <w:rPr>
                <w:rFonts w:ascii="Arial" w:eastAsia="Calibri" w:hAnsi="Arial" w:cs="Arial"/>
                <w:sz w:val="18"/>
                <w:szCs w:val="18"/>
              </w:rPr>
              <w:br/>
              <w:t>{9BBA} Skały Podlesickie,</w:t>
            </w:r>
            <w:r w:rsidRPr="00261E3A">
              <w:rPr>
                <w:rFonts w:ascii="Arial" w:eastAsia="Calibri" w:hAnsi="Arial" w:cs="Arial"/>
                <w:sz w:val="18"/>
                <w:szCs w:val="18"/>
              </w:rPr>
              <w:br/>
              <w:t>{C874} Gips,</w:t>
            </w:r>
            <w:r w:rsidRPr="00261E3A">
              <w:rPr>
                <w:rFonts w:ascii="Arial" w:eastAsia="Calibri" w:hAnsi="Arial" w:cs="Arial"/>
                <w:sz w:val="18"/>
                <w:szCs w:val="18"/>
              </w:rPr>
              <w:br/>
              <w:t>{ADD1} Remby,</w:t>
            </w:r>
            <w:r w:rsidRPr="00261E3A">
              <w:rPr>
                <w:rFonts w:ascii="Arial" w:eastAsia="Calibri" w:hAnsi="Arial" w:cs="Arial"/>
                <w:sz w:val="18"/>
                <w:szCs w:val="18"/>
              </w:rPr>
              <w:br/>
              <w:t>{39A6} Dziadowa Skała,</w:t>
            </w:r>
          </w:p>
          <w:p w14:paraId="70A8FB09" w14:textId="77777777" w:rsidR="00355786" w:rsidRPr="00261E3A" w:rsidRDefault="00355786" w:rsidP="008A4294">
            <w:pPr>
              <w:spacing w:after="0" w:line="240" w:lineRule="auto"/>
              <w:rPr>
                <w:rFonts w:ascii="Arial" w:eastAsia="Calibri" w:hAnsi="Arial" w:cs="Arial"/>
                <w:sz w:val="18"/>
                <w:szCs w:val="18"/>
              </w:rPr>
            </w:pPr>
            <w:r w:rsidRPr="00261E3A">
              <w:rPr>
                <w:rFonts w:ascii="Arial" w:eastAsia="Calibri" w:hAnsi="Arial" w:cs="Arial"/>
                <w:sz w:val="18"/>
                <w:szCs w:val="18"/>
              </w:rPr>
              <w:t>{4A1B} Morsko,</w:t>
            </w:r>
            <w:r w:rsidRPr="00261E3A">
              <w:rPr>
                <w:rFonts w:ascii="Arial" w:eastAsia="Calibri" w:hAnsi="Arial" w:cs="Arial"/>
                <w:sz w:val="18"/>
                <w:szCs w:val="18"/>
              </w:rPr>
              <w:br/>
              <w:t>{A752} Okiennik Mały,</w:t>
            </w:r>
            <w:r w:rsidRPr="00261E3A">
              <w:rPr>
                <w:rFonts w:ascii="Arial" w:eastAsia="Calibri" w:hAnsi="Arial" w:cs="Arial"/>
                <w:sz w:val="18"/>
                <w:szCs w:val="18"/>
              </w:rPr>
              <w:br/>
              <w:t>{4FBD} Barwinek,</w:t>
            </w:r>
            <w:r w:rsidRPr="00261E3A">
              <w:rPr>
                <w:rFonts w:ascii="Arial" w:eastAsia="Calibri" w:hAnsi="Arial" w:cs="Arial"/>
                <w:sz w:val="18"/>
                <w:szCs w:val="18"/>
              </w:rPr>
              <w:br/>
              <w:t>{339E} Lew i Jamnicze Skały,</w:t>
            </w:r>
            <w:r w:rsidRPr="00261E3A">
              <w:rPr>
                <w:rFonts w:ascii="Arial" w:eastAsia="Calibri" w:hAnsi="Arial" w:cs="Arial"/>
                <w:sz w:val="18"/>
                <w:szCs w:val="18"/>
              </w:rPr>
              <w:br/>
              <w:t>{C123} Sowiniec,</w:t>
            </w:r>
            <w:r w:rsidRPr="00261E3A">
              <w:rPr>
                <w:rFonts w:ascii="Arial" w:eastAsia="Calibri" w:hAnsi="Arial" w:cs="Arial"/>
                <w:sz w:val="18"/>
                <w:szCs w:val="18"/>
              </w:rPr>
              <w:br/>
              <w:t>{73E6}Cydzownik</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1DB38C38" w14:textId="77777777" w:rsidR="00355786" w:rsidRPr="00261E3A"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0C17153E" w14:textId="77777777" w:rsidR="00355786" w:rsidRPr="00261E3A"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261E3A">
              <w:rPr>
                <w:rFonts w:ascii="Arial" w:eastAsia="Times New Roman" w:hAnsi="Arial" w:cs="Arial"/>
                <w:kern w:val="3"/>
                <w:sz w:val="18"/>
                <w:szCs w:val="18"/>
                <w:lang w:eastAsia="pl-PL"/>
              </w:rPr>
              <w:t>B02.02 – wycinka lasu</w:t>
            </w:r>
          </w:p>
        </w:tc>
        <w:tc>
          <w:tcPr>
            <w:tcW w:w="3402" w:type="dxa"/>
            <w:tcBorders>
              <w:top w:val="single" w:sz="4" w:space="0" w:color="auto"/>
              <w:left w:val="single" w:sz="4" w:space="0" w:color="auto"/>
              <w:bottom w:val="single" w:sz="4" w:space="0" w:color="auto"/>
              <w:right w:val="single" w:sz="4" w:space="0" w:color="auto"/>
            </w:tcBorders>
          </w:tcPr>
          <w:p w14:paraId="6C969747" w14:textId="77777777" w:rsidR="00355786" w:rsidRPr="00400FC4"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D80CA1">
              <w:rPr>
                <w:rFonts w:ascii="Arial" w:hAnsi="Arial" w:cs="Arial"/>
                <w:sz w:val="18"/>
                <w:szCs w:val="18"/>
              </w:rPr>
              <w:t>Podtyp cieniolubny siedliska wykształca się przeważnie w miejscach, gdzie ocienienie skał przekracza 50%. Zmniejszenie ocienienia w podtypie cieniolubnym wywołane wycięciem drzew w otoczeniu ścian skalnych może powodować ustępowanie części właściwych gatunków cieniolubnych mchów i paproci.</w:t>
            </w:r>
          </w:p>
        </w:tc>
      </w:tr>
      <w:tr w:rsidR="00971554" w:rsidRPr="00400FC4" w14:paraId="1D57E835"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E25C937" w14:textId="77777777" w:rsidR="00355786" w:rsidRPr="00971554" w:rsidRDefault="00355786"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5AA4F196" w14:textId="77777777" w:rsidR="00355786" w:rsidRPr="00261E3A"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 xml:space="preserve">8210 Wapienne ściany skalne ze zbiorowiskami </w:t>
            </w:r>
            <w:r w:rsidRPr="00261E3A">
              <w:rPr>
                <w:rFonts w:ascii="Arial" w:eastAsia="Times New Roman" w:hAnsi="Arial" w:cs="Arial"/>
                <w:bCs/>
                <w:i/>
                <w:kern w:val="3"/>
                <w:sz w:val="18"/>
                <w:szCs w:val="18"/>
                <w:lang w:eastAsia="pl-PL"/>
              </w:rPr>
              <w:t>Potentilletalia caulescentis</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04D4E096" w14:textId="77777777" w:rsidR="00355786" w:rsidRPr="00261E3A" w:rsidRDefault="00355786" w:rsidP="008A4294">
            <w:pPr>
              <w:spacing w:after="0" w:line="240" w:lineRule="auto"/>
              <w:rPr>
                <w:rFonts w:ascii="Arial" w:eastAsia="Calibri" w:hAnsi="Arial" w:cs="Arial"/>
                <w:sz w:val="18"/>
                <w:szCs w:val="18"/>
              </w:rPr>
            </w:pPr>
            <w:r w:rsidRPr="00261E3A">
              <w:rPr>
                <w:rFonts w:ascii="Arial" w:eastAsia="Calibri" w:hAnsi="Arial" w:cs="Arial"/>
                <w:sz w:val="18"/>
                <w:szCs w:val="18"/>
              </w:rPr>
              <w:t xml:space="preserve">{757E}Wielka Góra, </w:t>
            </w:r>
            <w:r w:rsidRPr="00261E3A">
              <w:rPr>
                <w:rFonts w:ascii="Arial" w:eastAsia="Calibri" w:hAnsi="Arial" w:cs="Arial"/>
                <w:sz w:val="18"/>
                <w:szCs w:val="18"/>
              </w:rPr>
              <w:br/>
              <w:t xml:space="preserve">{65C0} Jastrzębnik, </w:t>
            </w:r>
          </w:p>
          <w:p w14:paraId="75B88CD7" w14:textId="77777777" w:rsidR="00355786" w:rsidRPr="00261E3A" w:rsidRDefault="00355786" w:rsidP="008A4294">
            <w:pPr>
              <w:spacing w:after="0" w:line="240" w:lineRule="auto"/>
              <w:rPr>
                <w:rFonts w:ascii="Arial" w:eastAsia="Calibri" w:hAnsi="Arial" w:cs="Arial"/>
                <w:sz w:val="18"/>
                <w:szCs w:val="18"/>
              </w:rPr>
            </w:pPr>
            <w:r w:rsidRPr="00261E3A">
              <w:rPr>
                <w:rFonts w:ascii="Arial" w:eastAsia="Calibri" w:hAnsi="Arial" w:cs="Arial"/>
                <w:sz w:val="18"/>
                <w:szCs w:val="18"/>
              </w:rPr>
              <w:t>{9153} Łysak,</w:t>
            </w:r>
            <w:r w:rsidRPr="00261E3A">
              <w:rPr>
                <w:rFonts w:ascii="Arial" w:eastAsia="Calibri" w:hAnsi="Arial" w:cs="Arial"/>
                <w:sz w:val="18"/>
                <w:szCs w:val="18"/>
              </w:rPr>
              <w:br/>
              <w:t>{E5AC} Popielowa,</w:t>
            </w:r>
            <w:r w:rsidRPr="00261E3A">
              <w:rPr>
                <w:rFonts w:ascii="Arial" w:eastAsia="Calibri" w:hAnsi="Arial" w:cs="Arial"/>
                <w:sz w:val="18"/>
                <w:szCs w:val="18"/>
              </w:rPr>
              <w:br/>
              <w:t>{E5E2} Pośrednia,</w:t>
            </w:r>
            <w:r w:rsidRPr="00261E3A">
              <w:rPr>
                <w:rFonts w:ascii="Arial" w:eastAsia="Calibri" w:hAnsi="Arial" w:cs="Arial"/>
                <w:sz w:val="18"/>
                <w:szCs w:val="18"/>
              </w:rPr>
              <w:br/>
              <w:t>{9BBA} Skały Podlesickie,</w:t>
            </w:r>
            <w:r w:rsidRPr="00261E3A">
              <w:rPr>
                <w:rFonts w:ascii="Arial" w:eastAsia="Calibri" w:hAnsi="Arial" w:cs="Arial"/>
                <w:sz w:val="18"/>
                <w:szCs w:val="18"/>
              </w:rPr>
              <w:br/>
              <w:t>{C874} Gips,</w:t>
            </w:r>
            <w:r w:rsidRPr="00261E3A">
              <w:rPr>
                <w:rFonts w:ascii="Arial" w:eastAsia="Calibri" w:hAnsi="Arial" w:cs="Arial"/>
                <w:sz w:val="18"/>
                <w:szCs w:val="18"/>
              </w:rPr>
              <w:br/>
              <w:t>{ADD1} Remby,</w:t>
            </w:r>
            <w:r w:rsidRPr="00261E3A">
              <w:rPr>
                <w:rFonts w:ascii="Arial" w:eastAsia="Calibri" w:hAnsi="Arial" w:cs="Arial"/>
                <w:sz w:val="18"/>
                <w:szCs w:val="18"/>
              </w:rPr>
              <w:br/>
              <w:t>{39A6} Dziadowa Skała,</w:t>
            </w:r>
          </w:p>
          <w:p w14:paraId="440016B5" w14:textId="77777777" w:rsidR="00355786" w:rsidRPr="00261E3A" w:rsidRDefault="00355786" w:rsidP="008A4294">
            <w:pPr>
              <w:spacing w:after="0" w:line="240" w:lineRule="auto"/>
              <w:rPr>
                <w:rFonts w:ascii="Arial" w:eastAsia="Calibri" w:hAnsi="Arial" w:cs="Arial"/>
                <w:sz w:val="18"/>
                <w:szCs w:val="18"/>
              </w:rPr>
            </w:pPr>
            <w:r w:rsidRPr="00261E3A">
              <w:rPr>
                <w:rFonts w:ascii="Arial" w:eastAsia="Calibri" w:hAnsi="Arial" w:cs="Arial"/>
                <w:sz w:val="18"/>
                <w:szCs w:val="18"/>
              </w:rPr>
              <w:t>{4A1B} Morsko,</w:t>
            </w:r>
            <w:r w:rsidRPr="00261E3A">
              <w:rPr>
                <w:rFonts w:ascii="Arial" w:eastAsia="Calibri" w:hAnsi="Arial" w:cs="Arial"/>
                <w:sz w:val="18"/>
                <w:szCs w:val="18"/>
              </w:rPr>
              <w:br/>
              <w:t>{A752} Okiennik Mały,</w:t>
            </w:r>
            <w:r w:rsidRPr="00261E3A">
              <w:rPr>
                <w:rFonts w:ascii="Arial" w:eastAsia="Calibri" w:hAnsi="Arial" w:cs="Arial"/>
                <w:sz w:val="18"/>
                <w:szCs w:val="18"/>
              </w:rPr>
              <w:br/>
              <w:t>{4FBD} Barwinek,</w:t>
            </w:r>
            <w:r w:rsidRPr="00261E3A">
              <w:rPr>
                <w:rFonts w:ascii="Arial" w:eastAsia="Calibri" w:hAnsi="Arial" w:cs="Arial"/>
                <w:sz w:val="18"/>
                <w:szCs w:val="18"/>
              </w:rPr>
              <w:br/>
              <w:t>{339E} Lew i Jamnicze Skały,</w:t>
            </w:r>
            <w:r w:rsidRPr="00261E3A">
              <w:rPr>
                <w:rFonts w:ascii="Arial" w:eastAsia="Calibri" w:hAnsi="Arial" w:cs="Arial"/>
                <w:sz w:val="18"/>
                <w:szCs w:val="18"/>
              </w:rPr>
              <w:br/>
              <w:t>{C123} Sowiniec,</w:t>
            </w:r>
            <w:r w:rsidRPr="00261E3A">
              <w:rPr>
                <w:rFonts w:ascii="Arial" w:eastAsia="Calibri" w:hAnsi="Arial" w:cs="Arial"/>
                <w:sz w:val="18"/>
                <w:szCs w:val="18"/>
              </w:rPr>
              <w:br/>
              <w:t>{73E6}Cydzownik</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5273E84F" w14:textId="77777777" w:rsidR="00355786" w:rsidRPr="00261E3A"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43A3EE46" w14:textId="77777777" w:rsidR="00355786" w:rsidRPr="00261E3A"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261E3A">
              <w:rPr>
                <w:rFonts w:ascii="Arial" w:eastAsia="Times New Roman" w:hAnsi="Arial" w:cs="Arial"/>
                <w:kern w:val="3"/>
                <w:sz w:val="18"/>
                <w:szCs w:val="18"/>
                <w:lang w:eastAsia="pl-PL"/>
              </w:rPr>
              <w:t>B02.06 – przerzedzenie warstwy drzew</w:t>
            </w:r>
          </w:p>
        </w:tc>
        <w:tc>
          <w:tcPr>
            <w:tcW w:w="3402" w:type="dxa"/>
            <w:tcBorders>
              <w:top w:val="single" w:sz="4" w:space="0" w:color="auto"/>
              <w:left w:val="single" w:sz="4" w:space="0" w:color="auto"/>
              <w:bottom w:val="single" w:sz="4" w:space="0" w:color="auto"/>
              <w:right w:val="single" w:sz="4" w:space="0" w:color="auto"/>
            </w:tcBorders>
          </w:tcPr>
          <w:p w14:paraId="02F8C987" w14:textId="77777777" w:rsidR="00355786" w:rsidRPr="00400FC4"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D80CA1">
              <w:rPr>
                <w:rFonts w:ascii="Arial" w:hAnsi="Arial" w:cs="Arial"/>
                <w:sz w:val="18"/>
                <w:szCs w:val="18"/>
              </w:rPr>
              <w:t>Podtyp cieniolubny siedliska wykształca się przeważnie w miejscach, gdzie ocienienie skał przekracza 50%. Zmniejszenie ocienienia w podtypie cieniolubnym wywołane wycięciem drzew w otoczeniu ścian skalnych może powodować ustępowanie części właściwych gatunków cieniolubnych mchów i paproci.</w:t>
            </w:r>
          </w:p>
        </w:tc>
      </w:tr>
      <w:tr w:rsidR="00971554" w:rsidRPr="00400FC4" w14:paraId="7CBD5145"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073FA85" w14:textId="77777777" w:rsidR="007C57E0" w:rsidRPr="00971554" w:rsidRDefault="007C57E0"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0C5E92D1"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8310 Jaskinie nieudostępnione do zwiedzania</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23330EE1"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Calibri" w:hAnsi="Arial" w:cs="Arial"/>
                <w:sz w:val="18"/>
                <w:szCs w:val="18"/>
              </w:rPr>
              <w:t>{</w:t>
            </w:r>
            <w:r w:rsidRPr="00261E3A">
              <w:rPr>
                <w:rFonts w:ascii="Arial" w:eastAsia="Microsoft YaHei" w:hAnsi="Arial" w:cs="Arial"/>
                <w:sz w:val="18"/>
                <w:szCs w:val="18"/>
              </w:rPr>
              <w:t>1C06}</w:t>
            </w:r>
            <w:r w:rsidRPr="00261E3A">
              <w:rPr>
                <w:rFonts w:ascii="Arial" w:eastAsia="Calibri" w:hAnsi="Arial" w:cs="Arial"/>
                <w:sz w:val="18"/>
                <w:szCs w:val="18"/>
              </w:rPr>
              <w:t xml:space="preserve">Jaskinia Stajnia, </w:t>
            </w:r>
          </w:p>
          <w:p w14:paraId="78CE94FE"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Calibri" w:hAnsi="Arial" w:cs="Arial"/>
                <w:sz w:val="18"/>
                <w:szCs w:val="18"/>
              </w:rPr>
              <w:t>{</w:t>
            </w:r>
            <w:r w:rsidRPr="00261E3A">
              <w:rPr>
                <w:rFonts w:ascii="Arial" w:eastAsia="Microsoft YaHei" w:hAnsi="Arial" w:cs="Arial"/>
                <w:sz w:val="18"/>
                <w:szCs w:val="18"/>
              </w:rPr>
              <w:t>E4DE}</w:t>
            </w:r>
            <w:r w:rsidRPr="00261E3A">
              <w:rPr>
                <w:rFonts w:ascii="Arial" w:eastAsia="Calibri" w:hAnsi="Arial" w:cs="Arial"/>
                <w:sz w:val="18"/>
                <w:szCs w:val="18"/>
              </w:rPr>
              <w:t xml:space="preserve">Jaskinia Obora, </w:t>
            </w:r>
          </w:p>
          <w:p w14:paraId="2836CA83"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{D565}</w:t>
            </w:r>
            <w:r w:rsidRPr="00261E3A">
              <w:rPr>
                <w:rFonts w:ascii="Arial" w:eastAsia="Calibri" w:hAnsi="Arial" w:cs="Arial"/>
                <w:sz w:val="18"/>
                <w:szCs w:val="18"/>
              </w:rPr>
              <w:t xml:space="preserve">Jaskinia Berkowa, </w:t>
            </w:r>
          </w:p>
          <w:p w14:paraId="5903CF57"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{3B97}</w:t>
            </w:r>
            <w:r w:rsidRPr="00261E3A">
              <w:rPr>
                <w:rFonts w:ascii="Arial" w:eastAsia="Calibri" w:hAnsi="Arial" w:cs="Arial"/>
                <w:sz w:val="18"/>
                <w:szCs w:val="18"/>
              </w:rPr>
              <w:t xml:space="preserve">Jaskinia w Dudniku, </w:t>
            </w:r>
          </w:p>
          <w:p w14:paraId="02362EF3"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{FEE5}</w:t>
            </w:r>
            <w:r w:rsidRPr="00261E3A">
              <w:rPr>
                <w:rFonts w:ascii="Arial" w:eastAsia="Calibri" w:hAnsi="Arial" w:cs="Arial"/>
                <w:sz w:val="18"/>
                <w:szCs w:val="18"/>
              </w:rPr>
              <w:t xml:space="preserve">Jaskinia Kroczycka, </w:t>
            </w:r>
          </w:p>
          <w:p w14:paraId="73B3DACB" w14:textId="77777777" w:rsidR="007C57E0" w:rsidRPr="00261E3A" w:rsidRDefault="007C57E0" w:rsidP="008A4294">
            <w:pPr>
              <w:spacing w:after="0" w:line="240" w:lineRule="auto"/>
              <w:rPr>
                <w:rFonts w:ascii="Arial" w:eastAsia="Calibri" w:hAnsi="Arial" w:cs="Arial"/>
                <w:sz w:val="18"/>
                <w:szCs w:val="18"/>
              </w:rPr>
            </w:pPr>
            <w:r w:rsidRPr="00261E3A">
              <w:rPr>
                <w:rFonts w:ascii="Arial" w:eastAsia="Microsoft YaHei" w:hAnsi="Arial" w:cs="Arial"/>
                <w:sz w:val="18"/>
                <w:szCs w:val="18"/>
              </w:rPr>
              <w:t>{2E0B}</w:t>
            </w:r>
            <w:r w:rsidRPr="00261E3A">
              <w:rPr>
                <w:rFonts w:ascii="Arial" w:eastAsia="Calibri" w:hAnsi="Arial" w:cs="Arial"/>
                <w:sz w:val="18"/>
                <w:szCs w:val="18"/>
              </w:rPr>
              <w:t>Jaskinia w Dziadowej Skale,</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55DD98A1"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261E3A">
              <w:rPr>
                <w:rFonts w:ascii="Arial" w:eastAsia="Times New Roman" w:hAnsi="Arial" w:cs="Arial"/>
                <w:kern w:val="3"/>
                <w:sz w:val="18"/>
                <w:szCs w:val="18"/>
                <w:lang w:eastAsia="pl-PL"/>
              </w:rPr>
              <w:t>G01 – sporty i różne formy czynnego wypoczynku rekreacji, uprawiane w plenerze</w:t>
            </w:r>
          </w:p>
        </w:tc>
        <w:tc>
          <w:tcPr>
            <w:tcW w:w="2410"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31354536"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63ACF198" w14:textId="77777777" w:rsidR="007C57E0" w:rsidRPr="00400FC4"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BC2F33">
              <w:rPr>
                <w:rFonts w:ascii="Arial" w:hAnsi="Arial" w:cs="Arial"/>
                <w:bCs/>
                <w:sz w:val="18"/>
                <w:szCs w:val="18"/>
              </w:rPr>
              <w:t>Penetracja jaskiń nieposiadających zabezpieczenia otworu oraz ich zaśmiecanie, palenie ognisk w otworach jaskiń, okopcenie ścian, załatwianie potrzeb fizjologicznych w jaskiniach powodują degradację siedliska.</w:t>
            </w:r>
          </w:p>
        </w:tc>
      </w:tr>
      <w:tr w:rsidR="00971554" w:rsidRPr="00400FC4" w14:paraId="39DCDBA3"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5E3CA57" w14:textId="77777777" w:rsidR="007C57E0" w:rsidRPr="00971554" w:rsidRDefault="007C57E0"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0ED63244"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8310 Jaskinie nieudostępnione do zwiedzania</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4A531931"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Calibri" w:hAnsi="Arial" w:cs="Arial"/>
                <w:sz w:val="18"/>
                <w:szCs w:val="18"/>
              </w:rPr>
              <w:t>{</w:t>
            </w:r>
            <w:r w:rsidRPr="00261E3A">
              <w:rPr>
                <w:rFonts w:ascii="Arial" w:eastAsia="Microsoft YaHei" w:hAnsi="Arial" w:cs="Arial"/>
                <w:sz w:val="18"/>
                <w:szCs w:val="18"/>
              </w:rPr>
              <w:t xml:space="preserve">FB78} </w:t>
            </w:r>
            <w:r w:rsidRPr="00261E3A">
              <w:rPr>
                <w:rFonts w:ascii="Arial" w:eastAsia="Calibri" w:hAnsi="Arial" w:cs="Arial"/>
                <w:sz w:val="18"/>
                <w:szCs w:val="18"/>
              </w:rPr>
              <w:t>Piętrowa Szczelina,</w:t>
            </w:r>
          </w:p>
          <w:p w14:paraId="70FA595F"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Calibri" w:hAnsi="Arial" w:cs="Arial"/>
                <w:sz w:val="18"/>
                <w:szCs w:val="18"/>
              </w:rPr>
              <w:t>{</w:t>
            </w:r>
            <w:r w:rsidRPr="00261E3A">
              <w:rPr>
                <w:rFonts w:ascii="Arial" w:eastAsia="Microsoft YaHei" w:hAnsi="Arial" w:cs="Arial"/>
                <w:sz w:val="18"/>
                <w:szCs w:val="18"/>
              </w:rPr>
              <w:t xml:space="preserve">1C06} </w:t>
            </w:r>
            <w:r w:rsidRPr="00261E3A">
              <w:rPr>
                <w:rFonts w:ascii="Arial" w:eastAsia="Calibri" w:hAnsi="Arial" w:cs="Arial"/>
                <w:sz w:val="18"/>
                <w:szCs w:val="18"/>
              </w:rPr>
              <w:t>Jaskinia Stajnia,</w:t>
            </w:r>
          </w:p>
          <w:p w14:paraId="4F4372EB"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 xml:space="preserve">{3B6D} </w:t>
            </w:r>
            <w:r w:rsidRPr="00261E3A">
              <w:rPr>
                <w:rFonts w:ascii="Arial" w:eastAsia="Calibri" w:hAnsi="Arial" w:cs="Arial"/>
                <w:sz w:val="18"/>
                <w:szCs w:val="18"/>
              </w:rPr>
              <w:t xml:space="preserve">Jaskinia Sucha, </w:t>
            </w:r>
          </w:p>
          <w:p w14:paraId="699C804E" w14:textId="77777777" w:rsidR="007C57E0"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 xml:space="preserve">{7368} </w:t>
            </w:r>
            <w:r w:rsidRPr="00261E3A">
              <w:rPr>
                <w:rFonts w:ascii="Arial" w:eastAsia="Calibri" w:hAnsi="Arial" w:cs="Arial"/>
                <w:sz w:val="18"/>
                <w:szCs w:val="18"/>
              </w:rPr>
              <w:t>Stefanowa Dziura,</w:t>
            </w:r>
            <w:r w:rsidRPr="00261E3A">
              <w:rPr>
                <w:rFonts w:ascii="Arial" w:eastAsia="Microsoft YaHei" w:hAnsi="Arial" w:cs="Arial"/>
                <w:sz w:val="18"/>
                <w:szCs w:val="18"/>
              </w:rPr>
              <w:t xml:space="preserve"> </w:t>
            </w:r>
          </w:p>
          <w:p w14:paraId="33F30F7F" w14:textId="77777777" w:rsidR="007C57E0" w:rsidRPr="00261E3A" w:rsidRDefault="007C57E0" w:rsidP="008A4294">
            <w:pPr>
              <w:autoSpaceDE w:val="0"/>
              <w:adjustRightInd w:val="0"/>
              <w:spacing w:after="0" w:line="240" w:lineRule="auto"/>
              <w:rPr>
                <w:rFonts w:ascii="Arial" w:eastAsia="Calibri" w:hAnsi="Arial" w:cs="Arial"/>
                <w:sz w:val="18"/>
                <w:szCs w:val="18"/>
              </w:rPr>
            </w:pPr>
            <w:r>
              <w:rPr>
                <w:rFonts w:ascii="Arial" w:eastAsia="Microsoft YaHei" w:hAnsi="Arial" w:cs="Arial"/>
                <w:sz w:val="18"/>
                <w:szCs w:val="18"/>
              </w:rPr>
              <w:t>{</w:t>
            </w:r>
            <w:r w:rsidRPr="00261E3A">
              <w:rPr>
                <w:rFonts w:ascii="Arial" w:eastAsia="Microsoft YaHei" w:hAnsi="Arial" w:cs="Arial"/>
                <w:sz w:val="18"/>
                <w:szCs w:val="18"/>
              </w:rPr>
              <w:t xml:space="preserve">296F} </w:t>
            </w:r>
            <w:r w:rsidRPr="00261E3A">
              <w:rPr>
                <w:rFonts w:ascii="Arial" w:eastAsia="Calibri" w:hAnsi="Arial" w:cs="Arial"/>
                <w:sz w:val="18"/>
                <w:szCs w:val="18"/>
              </w:rPr>
              <w:t>Jaskinia Księdza Borka, {</w:t>
            </w:r>
            <w:r w:rsidRPr="00261E3A">
              <w:rPr>
                <w:rFonts w:ascii="Arial" w:eastAsia="Microsoft YaHei" w:hAnsi="Arial" w:cs="Arial"/>
                <w:sz w:val="18"/>
                <w:szCs w:val="18"/>
              </w:rPr>
              <w:t xml:space="preserve">FB78} </w:t>
            </w:r>
            <w:r w:rsidRPr="00261E3A">
              <w:rPr>
                <w:rFonts w:ascii="Arial" w:eastAsia="Calibri" w:hAnsi="Arial" w:cs="Arial"/>
                <w:sz w:val="18"/>
                <w:szCs w:val="18"/>
              </w:rPr>
              <w:t xml:space="preserve">Piętrowa Szczelina, </w:t>
            </w:r>
            <w:r w:rsidRPr="00261E3A">
              <w:rPr>
                <w:rFonts w:ascii="Arial" w:eastAsia="Microsoft YaHei" w:hAnsi="Arial" w:cs="Arial"/>
                <w:sz w:val="18"/>
                <w:szCs w:val="18"/>
              </w:rPr>
              <w:t xml:space="preserve">{686F} </w:t>
            </w:r>
            <w:r w:rsidRPr="00261E3A">
              <w:rPr>
                <w:rFonts w:ascii="Arial" w:eastAsia="Calibri" w:hAnsi="Arial" w:cs="Arial"/>
                <w:sz w:val="18"/>
                <w:szCs w:val="18"/>
              </w:rPr>
              <w:t xml:space="preserve">Przekątna Studnia, </w:t>
            </w:r>
            <w:r w:rsidRPr="00261E3A">
              <w:rPr>
                <w:rFonts w:ascii="Arial" w:eastAsia="Microsoft YaHei" w:hAnsi="Arial" w:cs="Arial"/>
                <w:sz w:val="18"/>
                <w:szCs w:val="18"/>
              </w:rPr>
              <w:t xml:space="preserve">{3B6D} </w:t>
            </w:r>
            <w:r w:rsidRPr="00261E3A">
              <w:rPr>
                <w:rFonts w:ascii="Arial" w:eastAsia="Calibri" w:hAnsi="Arial" w:cs="Arial"/>
                <w:sz w:val="18"/>
                <w:szCs w:val="18"/>
              </w:rPr>
              <w:t xml:space="preserve">Jaskinia Sucha, </w:t>
            </w:r>
          </w:p>
          <w:p w14:paraId="0EA648D7"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 xml:space="preserve">{E714} </w:t>
            </w:r>
            <w:r w:rsidRPr="00261E3A">
              <w:rPr>
                <w:rFonts w:ascii="Arial" w:eastAsia="Calibri" w:hAnsi="Arial" w:cs="Arial"/>
                <w:sz w:val="18"/>
                <w:szCs w:val="18"/>
              </w:rPr>
              <w:t xml:space="preserve">Studnia Szpatowców, </w:t>
            </w:r>
            <w:r w:rsidRPr="00261E3A">
              <w:rPr>
                <w:rFonts w:ascii="Arial" w:eastAsia="Microsoft YaHei" w:hAnsi="Arial" w:cs="Arial"/>
                <w:sz w:val="18"/>
                <w:szCs w:val="18"/>
              </w:rPr>
              <w:t xml:space="preserve">{E0A2} </w:t>
            </w:r>
            <w:r w:rsidRPr="00261E3A">
              <w:rPr>
                <w:rFonts w:ascii="Arial" w:eastAsia="Calibri" w:hAnsi="Arial" w:cs="Arial"/>
                <w:sz w:val="18"/>
                <w:szCs w:val="18"/>
              </w:rPr>
              <w:t xml:space="preserve">Jaskinia Sulmowa, </w:t>
            </w:r>
            <w:r w:rsidRPr="00261E3A">
              <w:rPr>
                <w:rFonts w:ascii="Arial" w:eastAsia="Microsoft YaHei" w:hAnsi="Arial" w:cs="Arial"/>
                <w:sz w:val="18"/>
                <w:szCs w:val="18"/>
              </w:rPr>
              <w:t xml:space="preserve">{2CD3} </w:t>
            </w:r>
            <w:r w:rsidRPr="00261E3A">
              <w:rPr>
                <w:rFonts w:ascii="Arial" w:eastAsia="Calibri" w:hAnsi="Arial" w:cs="Arial"/>
                <w:sz w:val="18"/>
                <w:szCs w:val="18"/>
              </w:rPr>
              <w:t xml:space="preserve">Jaskinia Zawał, </w:t>
            </w:r>
          </w:p>
          <w:p w14:paraId="1C452172"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{8D04}</w:t>
            </w:r>
            <w:r w:rsidRPr="00261E3A">
              <w:rPr>
                <w:rFonts w:ascii="Arial" w:eastAsia="Calibri" w:hAnsi="Arial" w:cs="Arial"/>
                <w:sz w:val="18"/>
                <w:szCs w:val="18"/>
              </w:rPr>
              <w:t xml:space="preserve">Jaskinia z Czaszkami, </w:t>
            </w:r>
            <w:r w:rsidRPr="00261E3A">
              <w:rPr>
                <w:rFonts w:ascii="Arial" w:eastAsia="Microsoft YaHei" w:hAnsi="Arial" w:cs="Arial"/>
                <w:sz w:val="18"/>
                <w:szCs w:val="18"/>
              </w:rPr>
              <w:t xml:space="preserve">{7368} </w:t>
            </w:r>
            <w:r w:rsidRPr="00261E3A">
              <w:rPr>
                <w:rFonts w:ascii="Arial" w:eastAsia="Calibri" w:hAnsi="Arial" w:cs="Arial"/>
                <w:sz w:val="18"/>
                <w:szCs w:val="18"/>
              </w:rPr>
              <w:t xml:space="preserve">Stefanowa Dziura, </w:t>
            </w:r>
          </w:p>
          <w:p w14:paraId="2320D4E1"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 xml:space="preserve">{CA89} </w:t>
            </w:r>
            <w:r w:rsidRPr="00261E3A">
              <w:rPr>
                <w:rFonts w:ascii="Arial" w:eastAsia="Calibri" w:hAnsi="Arial" w:cs="Arial"/>
                <w:sz w:val="18"/>
                <w:szCs w:val="18"/>
              </w:rPr>
              <w:t xml:space="preserve">Dupicka Pochylnia, </w:t>
            </w:r>
            <w:r w:rsidRPr="00261E3A">
              <w:rPr>
                <w:rFonts w:ascii="Arial" w:eastAsia="Microsoft YaHei" w:hAnsi="Arial" w:cs="Arial"/>
                <w:sz w:val="18"/>
                <w:szCs w:val="18"/>
              </w:rPr>
              <w:t xml:space="preserve">{9350} </w:t>
            </w:r>
            <w:r w:rsidRPr="00261E3A">
              <w:rPr>
                <w:rFonts w:ascii="Arial" w:eastAsia="Calibri" w:hAnsi="Arial" w:cs="Arial"/>
                <w:sz w:val="18"/>
                <w:szCs w:val="18"/>
              </w:rPr>
              <w:t xml:space="preserve">Jaskinia Piaskowa, </w:t>
            </w:r>
            <w:r w:rsidRPr="00261E3A">
              <w:rPr>
                <w:rFonts w:ascii="Arial" w:eastAsia="Microsoft YaHei" w:hAnsi="Arial" w:cs="Arial"/>
                <w:sz w:val="18"/>
                <w:szCs w:val="18"/>
              </w:rPr>
              <w:t xml:space="preserve">{BB03} </w:t>
            </w:r>
            <w:r w:rsidRPr="00261E3A">
              <w:rPr>
                <w:rFonts w:ascii="Arial" w:eastAsia="Calibri" w:hAnsi="Arial" w:cs="Arial"/>
                <w:sz w:val="18"/>
                <w:szCs w:val="18"/>
              </w:rPr>
              <w:t>Jaskinia Wielkanocna</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3D9373A3"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r w:rsidRPr="00261E3A">
              <w:rPr>
                <w:rFonts w:ascii="Arial" w:eastAsia="Times New Roman" w:hAnsi="Arial" w:cs="Arial"/>
                <w:kern w:val="3"/>
                <w:sz w:val="18"/>
                <w:szCs w:val="18"/>
                <w:lang w:eastAsia="pl-PL"/>
              </w:rPr>
              <w:t>G01.04 – turystyka górska, wspinaczka, speleologia</w:t>
            </w:r>
          </w:p>
        </w:tc>
        <w:tc>
          <w:tcPr>
            <w:tcW w:w="2410"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5CC7FB05"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7EF5E19A" w14:textId="77777777" w:rsidR="007C57E0" w:rsidRPr="00400FC4"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BC2F33">
              <w:rPr>
                <w:rFonts w:ascii="Arial" w:hAnsi="Arial" w:cs="Arial"/>
                <w:bCs/>
                <w:sz w:val="18"/>
                <w:szCs w:val="18"/>
              </w:rPr>
              <w:t>Penetracja jaskiń nieposiadających zabezpieczenia otworu, dewastacja ścian jaskini poprzez zakładanie punktów asekuracyjnych powoduje degradacje siedliska, a penetracja jaskiń, szczególnie w okresie hibernacji nietoperz</w:t>
            </w:r>
            <w:r w:rsidR="0022187F">
              <w:rPr>
                <w:rFonts w:ascii="Arial" w:hAnsi="Arial" w:cs="Arial"/>
                <w:bCs/>
                <w:sz w:val="18"/>
                <w:szCs w:val="18"/>
              </w:rPr>
              <w:t>y</w:t>
            </w:r>
            <w:r w:rsidRPr="00BC2F33">
              <w:rPr>
                <w:rFonts w:ascii="Arial" w:hAnsi="Arial" w:cs="Arial"/>
                <w:bCs/>
                <w:sz w:val="18"/>
                <w:szCs w:val="18"/>
              </w:rPr>
              <w:t xml:space="preserve"> powoduje zmiany w parametrach siedliska. </w:t>
            </w:r>
          </w:p>
        </w:tc>
      </w:tr>
      <w:tr w:rsidR="00971554" w:rsidRPr="00400FC4" w14:paraId="1F3C9EC3"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8E2DE72" w14:textId="77777777" w:rsidR="007C57E0" w:rsidRPr="00971554" w:rsidRDefault="007C57E0"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627C9A46" w14:textId="77777777" w:rsidR="007C57E0" w:rsidRPr="00261E3A" w:rsidRDefault="007C57E0" w:rsidP="008A4294">
            <w:pPr>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8310 Jaskinie nieudostępnione do zwiedzania</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6137479E"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Calibri" w:hAnsi="Arial" w:cs="Arial"/>
                <w:sz w:val="18"/>
                <w:szCs w:val="18"/>
              </w:rPr>
              <w:t>{</w:t>
            </w:r>
            <w:r w:rsidRPr="00261E3A">
              <w:rPr>
                <w:rFonts w:ascii="Arial" w:eastAsia="Microsoft YaHei" w:hAnsi="Arial" w:cs="Arial"/>
                <w:sz w:val="18"/>
                <w:szCs w:val="18"/>
              </w:rPr>
              <w:t xml:space="preserve">1C06} </w:t>
            </w:r>
            <w:r w:rsidRPr="00261E3A">
              <w:rPr>
                <w:rFonts w:ascii="Arial" w:eastAsia="Calibri" w:hAnsi="Arial" w:cs="Arial"/>
                <w:sz w:val="18"/>
                <w:szCs w:val="18"/>
              </w:rPr>
              <w:t xml:space="preserve">Jaskinia Stajnia, </w:t>
            </w:r>
          </w:p>
          <w:p w14:paraId="20C37096"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 xml:space="preserve">{D7FF} </w:t>
            </w:r>
            <w:r w:rsidRPr="00261E3A">
              <w:rPr>
                <w:rFonts w:ascii="Arial" w:eastAsia="Calibri" w:hAnsi="Arial" w:cs="Arial"/>
                <w:sz w:val="18"/>
                <w:szCs w:val="18"/>
              </w:rPr>
              <w:t>Jaskinia Złodziejska w Pośredniej,</w:t>
            </w:r>
          </w:p>
          <w:p w14:paraId="04C2EB75"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{D4D8}</w:t>
            </w:r>
            <w:r w:rsidRPr="00261E3A">
              <w:rPr>
                <w:rFonts w:ascii="Arial" w:eastAsia="Calibri" w:hAnsi="Arial" w:cs="Arial"/>
                <w:sz w:val="18"/>
                <w:szCs w:val="18"/>
              </w:rPr>
              <w:t xml:space="preserve">Jaskinia Deszczowa Dolna, </w:t>
            </w:r>
          </w:p>
          <w:p w14:paraId="44CFAD7D"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 xml:space="preserve">{FEE5} </w:t>
            </w:r>
            <w:r w:rsidRPr="00261E3A">
              <w:rPr>
                <w:rFonts w:ascii="Arial" w:eastAsia="Calibri" w:hAnsi="Arial" w:cs="Arial"/>
                <w:sz w:val="18"/>
                <w:szCs w:val="18"/>
              </w:rPr>
              <w:t xml:space="preserve">Jaskinia Kroczycka, </w:t>
            </w:r>
            <w:r w:rsidRPr="00261E3A">
              <w:rPr>
                <w:rFonts w:ascii="Arial" w:eastAsia="Microsoft YaHei" w:hAnsi="Arial" w:cs="Arial"/>
                <w:sz w:val="18"/>
                <w:szCs w:val="18"/>
              </w:rPr>
              <w:t xml:space="preserve">{D1AA} </w:t>
            </w:r>
            <w:r w:rsidRPr="00261E3A">
              <w:rPr>
                <w:rFonts w:ascii="Arial" w:eastAsia="Calibri" w:hAnsi="Arial" w:cs="Arial"/>
                <w:sz w:val="18"/>
                <w:szCs w:val="18"/>
              </w:rPr>
              <w:t xml:space="preserve">Jaskinia Kowalskiego, </w:t>
            </w:r>
            <w:r w:rsidRPr="00261E3A">
              <w:rPr>
                <w:rFonts w:ascii="Arial" w:eastAsia="Microsoft YaHei" w:hAnsi="Arial" w:cs="Arial"/>
                <w:sz w:val="18"/>
                <w:szCs w:val="18"/>
              </w:rPr>
              <w:t>{77F6}</w:t>
            </w:r>
            <w:r w:rsidRPr="00261E3A">
              <w:rPr>
                <w:rFonts w:ascii="Arial" w:eastAsia="Calibri" w:hAnsi="Arial" w:cs="Arial"/>
                <w:sz w:val="18"/>
                <w:szCs w:val="18"/>
              </w:rPr>
              <w:t>Jaskinia Wisielców,</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6E3F60E9"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261E3A">
              <w:rPr>
                <w:rFonts w:ascii="Arial" w:eastAsia="Times New Roman" w:hAnsi="Arial" w:cs="Arial"/>
                <w:iCs/>
                <w:kern w:val="3"/>
                <w:sz w:val="18"/>
                <w:szCs w:val="18"/>
                <w:lang w:eastAsia="pl-PL"/>
              </w:rPr>
              <w:t>G05 – inna ingerencja i zakłócenia powodowane przez działalność człowieka</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75B5F2"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0ED1BC97" w14:textId="77777777" w:rsidR="007C57E0" w:rsidRPr="00400FC4"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BC2F33">
              <w:rPr>
                <w:rFonts w:ascii="Arial" w:hAnsi="Arial" w:cs="Arial"/>
                <w:bCs/>
                <w:sz w:val="18"/>
                <w:szCs w:val="18"/>
              </w:rPr>
              <w:t>Prowadzenie wykopaliskowych badań archeologicznych.</w:t>
            </w:r>
          </w:p>
        </w:tc>
      </w:tr>
      <w:tr w:rsidR="00971554" w:rsidRPr="00400FC4" w14:paraId="0D4A5033"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3A35144" w14:textId="77777777" w:rsidR="007C57E0" w:rsidRPr="00971554" w:rsidRDefault="007C57E0"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5B7180E8" w14:textId="77777777" w:rsidR="007C57E0" w:rsidRPr="00261E3A" w:rsidRDefault="007C57E0" w:rsidP="008A4294">
            <w:pPr>
              <w:spacing w:after="0" w:line="240" w:lineRule="auto"/>
              <w:rPr>
                <w:rFonts w:ascii="Arial" w:eastAsia="Calibri" w:hAnsi="Arial" w:cs="Arial"/>
                <w:bCs/>
                <w:sz w:val="18"/>
                <w:szCs w:val="18"/>
              </w:rPr>
            </w:pPr>
            <w:r w:rsidRPr="00261E3A">
              <w:rPr>
                <w:rFonts w:ascii="Arial" w:eastAsia="Calibri" w:hAnsi="Arial" w:cs="Arial"/>
                <w:bCs/>
                <w:sz w:val="18"/>
                <w:szCs w:val="18"/>
              </w:rPr>
              <w:t>8310 Jaskinie nieudostępnione do zwiedzania</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2C6B3101"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Calibri" w:hAnsi="Arial" w:cs="Arial"/>
                <w:sz w:val="18"/>
                <w:szCs w:val="18"/>
              </w:rPr>
              <w:t>{</w:t>
            </w:r>
            <w:r w:rsidRPr="00261E3A">
              <w:rPr>
                <w:rFonts w:ascii="Arial" w:eastAsia="Microsoft YaHei" w:hAnsi="Arial" w:cs="Arial"/>
                <w:sz w:val="18"/>
                <w:szCs w:val="18"/>
              </w:rPr>
              <w:t xml:space="preserve">1C06} </w:t>
            </w:r>
            <w:r w:rsidRPr="00261E3A">
              <w:rPr>
                <w:rFonts w:ascii="Arial" w:eastAsia="Calibri" w:hAnsi="Arial" w:cs="Arial"/>
                <w:sz w:val="18"/>
                <w:szCs w:val="18"/>
              </w:rPr>
              <w:t xml:space="preserve">Jaskinia Stajnia, </w:t>
            </w:r>
          </w:p>
          <w:p w14:paraId="2743BC58"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 xml:space="preserve">{D565} </w:t>
            </w:r>
            <w:r w:rsidRPr="00261E3A">
              <w:rPr>
                <w:rFonts w:ascii="Arial" w:eastAsia="Calibri" w:hAnsi="Arial" w:cs="Arial"/>
                <w:sz w:val="18"/>
                <w:szCs w:val="18"/>
              </w:rPr>
              <w:t xml:space="preserve">Jaskinia Berkowa, </w:t>
            </w:r>
            <w:r w:rsidRPr="00261E3A">
              <w:rPr>
                <w:rFonts w:ascii="Arial" w:eastAsia="Microsoft YaHei" w:hAnsi="Arial" w:cs="Arial"/>
                <w:sz w:val="18"/>
                <w:szCs w:val="18"/>
              </w:rPr>
              <w:t xml:space="preserve">{3B97} </w:t>
            </w:r>
            <w:r w:rsidRPr="00261E3A">
              <w:rPr>
                <w:rFonts w:ascii="Arial" w:eastAsia="Calibri" w:hAnsi="Arial" w:cs="Arial"/>
                <w:sz w:val="18"/>
                <w:szCs w:val="18"/>
              </w:rPr>
              <w:t xml:space="preserve">Jaskinia w Dudniku, </w:t>
            </w:r>
            <w:r w:rsidRPr="00261E3A">
              <w:rPr>
                <w:rFonts w:ascii="Arial" w:eastAsia="Microsoft YaHei" w:hAnsi="Arial" w:cs="Arial"/>
                <w:sz w:val="18"/>
                <w:szCs w:val="18"/>
              </w:rPr>
              <w:t xml:space="preserve">{FEE5} </w:t>
            </w:r>
            <w:r w:rsidRPr="00261E3A">
              <w:rPr>
                <w:rFonts w:ascii="Arial" w:eastAsia="Calibri" w:hAnsi="Arial" w:cs="Arial"/>
                <w:sz w:val="18"/>
                <w:szCs w:val="18"/>
              </w:rPr>
              <w:t>Jaskinia Kroczycka,</w:t>
            </w:r>
          </w:p>
          <w:p w14:paraId="6C9D52A9"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 xml:space="preserve">{2E0B} </w:t>
            </w:r>
            <w:r w:rsidRPr="00261E3A">
              <w:rPr>
                <w:rFonts w:ascii="Arial" w:eastAsia="Calibri" w:hAnsi="Arial" w:cs="Arial"/>
                <w:sz w:val="18"/>
                <w:szCs w:val="18"/>
              </w:rPr>
              <w:t>Jaskinia w Dziadowej Skale</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6A78FD4D"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r w:rsidRPr="00261E3A">
              <w:rPr>
                <w:rFonts w:ascii="Arial" w:eastAsia="Times New Roman" w:hAnsi="Arial" w:cs="Arial"/>
                <w:iCs/>
                <w:kern w:val="3"/>
                <w:sz w:val="18"/>
                <w:szCs w:val="18"/>
                <w:lang w:eastAsia="pl-PL"/>
              </w:rPr>
              <w:t xml:space="preserve">G05.04 </w:t>
            </w:r>
            <w:r w:rsidRPr="00261E3A">
              <w:rPr>
                <w:rFonts w:ascii="Arial" w:eastAsia="Times New Roman" w:hAnsi="Arial" w:cs="Arial"/>
                <w:kern w:val="3"/>
                <w:sz w:val="18"/>
                <w:szCs w:val="18"/>
                <w:lang w:eastAsia="pl-PL"/>
              </w:rPr>
              <w:t>– wandalizm</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A5FFE"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43617821" w14:textId="77777777" w:rsidR="007C57E0" w:rsidRPr="00400FC4" w:rsidRDefault="007C57E0" w:rsidP="008A4294">
            <w:pPr>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r w:rsidRPr="00BC2F33">
              <w:rPr>
                <w:rFonts w:ascii="Arial" w:hAnsi="Arial" w:cs="Arial"/>
                <w:bCs/>
                <w:sz w:val="18"/>
                <w:szCs w:val="18"/>
              </w:rPr>
              <w:t>Malowanie ścian skalnych w jaskiniach oraz niszczenie szaty naciekowej powoduje degradację siedlisk.</w:t>
            </w:r>
          </w:p>
        </w:tc>
      </w:tr>
      <w:tr w:rsidR="00971554" w:rsidRPr="00400FC4" w14:paraId="325F0E4C"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6F36F91" w14:textId="77777777" w:rsidR="007C57E0" w:rsidRPr="00971554" w:rsidRDefault="007C57E0"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740C12F8" w14:textId="77777777" w:rsidR="007C57E0" w:rsidRPr="00261E3A" w:rsidRDefault="007C57E0" w:rsidP="008A4294">
            <w:pPr>
              <w:spacing w:after="0" w:line="240" w:lineRule="auto"/>
              <w:rPr>
                <w:rFonts w:ascii="Arial" w:eastAsia="Calibri" w:hAnsi="Arial" w:cs="Arial"/>
                <w:bCs/>
                <w:sz w:val="18"/>
                <w:szCs w:val="18"/>
              </w:rPr>
            </w:pPr>
            <w:r w:rsidRPr="00261E3A">
              <w:rPr>
                <w:rFonts w:ascii="Arial" w:eastAsia="Calibri" w:hAnsi="Arial" w:cs="Arial"/>
                <w:bCs/>
                <w:sz w:val="18"/>
                <w:szCs w:val="18"/>
              </w:rPr>
              <w:t>8310 Jaskinie nieudostępnione do zwiedzania</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0E40B9B2"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w:t>
            </w:r>
            <w:r w:rsidRPr="00261E3A">
              <w:rPr>
                <w:rFonts w:ascii="Arial" w:eastAsia="Calibri" w:hAnsi="Arial" w:cs="Arial"/>
                <w:sz w:val="18"/>
                <w:szCs w:val="18"/>
              </w:rPr>
              <w:t>6F06}</w:t>
            </w:r>
            <w:r w:rsidRPr="00261E3A">
              <w:rPr>
                <w:rFonts w:ascii="Arial" w:eastAsia="Microsoft YaHei" w:hAnsi="Arial" w:cs="Arial"/>
                <w:sz w:val="18"/>
                <w:szCs w:val="18"/>
              </w:rPr>
              <w:t xml:space="preserve"> </w:t>
            </w:r>
            <w:r w:rsidRPr="00261E3A">
              <w:rPr>
                <w:rFonts w:ascii="Arial" w:eastAsia="Calibri" w:hAnsi="Arial" w:cs="Arial"/>
                <w:sz w:val="18"/>
                <w:szCs w:val="18"/>
              </w:rPr>
              <w:t xml:space="preserve">Jaskinia Pod Hokejką, </w:t>
            </w:r>
            <w:r w:rsidRPr="00261E3A">
              <w:rPr>
                <w:rFonts w:ascii="Arial" w:eastAsia="Microsoft YaHei" w:hAnsi="Arial" w:cs="Arial"/>
                <w:sz w:val="18"/>
                <w:szCs w:val="18"/>
              </w:rPr>
              <w:t xml:space="preserve">{E107} </w:t>
            </w:r>
            <w:r w:rsidRPr="00261E3A">
              <w:rPr>
                <w:rFonts w:ascii="Arial" w:eastAsia="Calibri" w:hAnsi="Arial" w:cs="Arial"/>
                <w:sz w:val="18"/>
                <w:szCs w:val="18"/>
              </w:rPr>
              <w:t xml:space="preserve">Mała Studnia Szpatowców, </w:t>
            </w:r>
          </w:p>
          <w:p w14:paraId="6420900B"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 xml:space="preserve">{D7FF} </w:t>
            </w:r>
            <w:r w:rsidRPr="00261E3A">
              <w:rPr>
                <w:rFonts w:ascii="Arial" w:eastAsia="Calibri" w:hAnsi="Arial" w:cs="Arial"/>
                <w:sz w:val="18"/>
                <w:szCs w:val="18"/>
              </w:rPr>
              <w:t xml:space="preserve">Jaskinia Złodziejska w Pośredniej, </w:t>
            </w:r>
          </w:p>
          <w:p w14:paraId="5042E08B"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 xml:space="preserve">{E4ED} </w:t>
            </w:r>
            <w:r w:rsidRPr="00261E3A">
              <w:rPr>
                <w:rFonts w:ascii="Arial" w:eastAsia="Calibri" w:hAnsi="Arial" w:cs="Arial"/>
                <w:sz w:val="18"/>
                <w:szCs w:val="18"/>
              </w:rPr>
              <w:t xml:space="preserve">Schronisko Troglobiontów, </w:t>
            </w:r>
          </w:p>
          <w:p w14:paraId="30AD1993"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 xml:space="preserve">{93D9} </w:t>
            </w:r>
            <w:r w:rsidRPr="00261E3A">
              <w:rPr>
                <w:rFonts w:ascii="Arial" w:eastAsia="Calibri" w:hAnsi="Arial" w:cs="Arial"/>
                <w:sz w:val="18"/>
                <w:szCs w:val="18"/>
              </w:rPr>
              <w:t xml:space="preserve">Schronisko Popielnik, </w:t>
            </w:r>
            <w:r w:rsidRPr="00261E3A">
              <w:rPr>
                <w:rFonts w:ascii="Arial" w:eastAsia="Microsoft YaHei" w:hAnsi="Arial" w:cs="Arial"/>
                <w:sz w:val="18"/>
                <w:szCs w:val="18"/>
              </w:rPr>
              <w:t>{D4D8}</w:t>
            </w:r>
            <w:r w:rsidRPr="00261E3A">
              <w:rPr>
                <w:rFonts w:ascii="Arial" w:eastAsia="Calibri" w:hAnsi="Arial" w:cs="Arial"/>
                <w:sz w:val="18"/>
                <w:szCs w:val="18"/>
              </w:rPr>
              <w:t xml:space="preserve">Jaskinia Deszczowa Dolna, </w:t>
            </w:r>
          </w:p>
          <w:p w14:paraId="7BBAF783"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{A91C}</w:t>
            </w:r>
            <w:r w:rsidRPr="00261E3A">
              <w:rPr>
                <w:rFonts w:ascii="Arial" w:eastAsia="Calibri" w:hAnsi="Arial" w:cs="Arial"/>
                <w:sz w:val="18"/>
                <w:szCs w:val="18"/>
              </w:rPr>
              <w:t xml:space="preserve">Jaskinia Deszczowa Wschodnia, </w:t>
            </w:r>
          </w:p>
          <w:p w14:paraId="4EB657FF" w14:textId="77777777" w:rsidR="007C57E0" w:rsidRPr="00261E3A" w:rsidRDefault="007C57E0" w:rsidP="008A4294">
            <w:pPr>
              <w:autoSpaceDE w:val="0"/>
              <w:adjustRightInd w:val="0"/>
              <w:spacing w:after="0" w:line="240" w:lineRule="auto"/>
              <w:rPr>
                <w:rFonts w:ascii="Arial" w:eastAsia="Calibri" w:hAnsi="Arial" w:cs="Arial"/>
                <w:sz w:val="18"/>
                <w:szCs w:val="18"/>
              </w:rPr>
            </w:pPr>
            <w:r w:rsidRPr="00261E3A">
              <w:rPr>
                <w:rFonts w:ascii="Arial" w:eastAsia="Microsoft YaHei" w:hAnsi="Arial" w:cs="Arial"/>
                <w:sz w:val="18"/>
                <w:szCs w:val="18"/>
              </w:rPr>
              <w:t xml:space="preserve">{F733} </w:t>
            </w:r>
            <w:r w:rsidRPr="00261E3A">
              <w:rPr>
                <w:rFonts w:ascii="Arial" w:eastAsia="Calibri" w:hAnsi="Arial" w:cs="Arial"/>
                <w:sz w:val="18"/>
                <w:szCs w:val="18"/>
              </w:rPr>
              <w:t xml:space="preserve">Jaskinia Mrowia w Łysaku, </w:t>
            </w:r>
          </w:p>
          <w:p w14:paraId="445AB1C5" w14:textId="77777777" w:rsidR="007C57E0" w:rsidRPr="00261E3A" w:rsidRDefault="007C57E0" w:rsidP="008A4294">
            <w:pPr>
              <w:autoSpaceDE w:val="0"/>
              <w:adjustRightInd w:val="0"/>
              <w:spacing w:after="0" w:line="240" w:lineRule="auto"/>
              <w:rPr>
                <w:rFonts w:ascii="Arial" w:eastAsia="Microsoft YaHei" w:hAnsi="Arial" w:cs="Arial"/>
                <w:sz w:val="18"/>
                <w:szCs w:val="18"/>
              </w:rPr>
            </w:pPr>
            <w:r w:rsidRPr="00261E3A">
              <w:rPr>
                <w:rFonts w:ascii="Arial" w:eastAsia="Microsoft YaHei" w:hAnsi="Arial" w:cs="Arial"/>
                <w:sz w:val="18"/>
                <w:szCs w:val="18"/>
              </w:rPr>
              <w:t>{3403}</w:t>
            </w:r>
            <w:r w:rsidRPr="00261E3A">
              <w:rPr>
                <w:rFonts w:ascii="Arial" w:eastAsia="Calibri" w:hAnsi="Arial" w:cs="Arial"/>
                <w:sz w:val="18"/>
                <w:szCs w:val="18"/>
              </w:rPr>
              <w:t xml:space="preserve">Jaskinia z Widokiem Ku, </w:t>
            </w:r>
            <w:r w:rsidRPr="00261E3A">
              <w:rPr>
                <w:rFonts w:ascii="Arial" w:eastAsia="Microsoft YaHei" w:hAnsi="Arial" w:cs="Arial"/>
                <w:sz w:val="18"/>
                <w:szCs w:val="18"/>
              </w:rPr>
              <w:t>{9168}</w:t>
            </w:r>
            <w:r w:rsidRPr="00261E3A">
              <w:rPr>
                <w:rFonts w:ascii="Arial" w:eastAsia="Calibri" w:hAnsi="Arial" w:cs="Arial"/>
                <w:sz w:val="18"/>
                <w:szCs w:val="18"/>
              </w:rPr>
              <w:t xml:space="preserve">Jaskinia z Widokiem Na, </w:t>
            </w:r>
            <w:r w:rsidRPr="00261E3A">
              <w:rPr>
                <w:rFonts w:ascii="Arial" w:eastAsia="Microsoft YaHei" w:hAnsi="Arial" w:cs="Arial"/>
                <w:sz w:val="18"/>
                <w:szCs w:val="18"/>
              </w:rPr>
              <w:t>{D1AA}</w:t>
            </w:r>
            <w:r w:rsidRPr="00261E3A">
              <w:rPr>
                <w:rFonts w:ascii="Arial" w:eastAsia="Calibri" w:hAnsi="Arial" w:cs="Arial"/>
                <w:sz w:val="18"/>
                <w:szCs w:val="18"/>
              </w:rPr>
              <w:t xml:space="preserve">Jaskinia Kowalskiego, </w:t>
            </w:r>
            <w:r w:rsidRPr="00261E3A">
              <w:rPr>
                <w:rFonts w:ascii="Arial" w:eastAsia="Microsoft YaHei" w:hAnsi="Arial" w:cs="Arial"/>
                <w:sz w:val="18"/>
                <w:szCs w:val="18"/>
              </w:rPr>
              <w:t>{77F6}</w:t>
            </w:r>
            <w:r w:rsidRPr="00261E3A">
              <w:rPr>
                <w:rFonts w:ascii="Arial" w:eastAsia="Calibri" w:hAnsi="Arial" w:cs="Arial"/>
                <w:sz w:val="18"/>
                <w:szCs w:val="18"/>
              </w:rPr>
              <w:t xml:space="preserve">Jaskinia Wisielców, </w:t>
            </w:r>
            <w:r w:rsidRPr="00261E3A">
              <w:rPr>
                <w:rFonts w:ascii="Arial" w:eastAsia="Microsoft YaHei" w:hAnsi="Arial" w:cs="Arial"/>
                <w:sz w:val="18"/>
                <w:szCs w:val="18"/>
              </w:rPr>
              <w:t>{C651}</w:t>
            </w:r>
            <w:r w:rsidRPr="00261E3A">
              <w:rPr>
                <w:rFonts w:ascii="Arial" w:eastAsia="Calibri" w:hAnsi="Arial" w:cs="Arial"/>
                <w:sz w:val="18"/>
                <w:szCs w:val="18"/>
              </w:rPr>
              <w:t>Jaskinia Myszołowa,</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6662AE20"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F007A"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r w:rsidRPr="00261E3A">
              <w:rPr>
                <w:rFonts w:ascii="Arial" w:eastAsia="Times New Roman" w:hAnsi="Arial" w:cs="Arial"/>
                <w:kern w:val="3"/>
                <w:sz w:val="18"/>
                <w:szCs w:val="18"/>
                <w:lang w:eastAsia="pl-PL"/>
              </w:rPr>
              <w:t>G01 – sporty i różne formy czynnego wypoczynku rekreacji, uprawiane w plenerze</w:t>
            </w:r>
          </w:p>
        </w:tc>
        <w:tc>
          <w:tcPr>
            <w:tcW w:w="3402" w:type="dxa"/>
            <w:tcBorders>
              <w:top w:val="single" w:sz="4" w:space="0" w:color="000000"/>
              <w:left w:val="single" w:sz="4" w:space="0" w:color="000000"/>
              <w:bottom w:val="single" w:sz="4" w:space="0" w:color="000000"/>
              <w:right w:val="single" w:sz="4" w:space="0" w:color="000000"/>
            </w:tcBorders>
            <w:vAlign w:val="center"/>
          </w:tcPr>
          <w:p w14:paraId="24823604" w14:textId="77777777" w:rsidR="007C57E0" w:rsidRPr="00400FC4" w:rsidRDefault="007C57E0" w:rsidP="008A4294">
            <w:pPr>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BC2F33">
              <w:rPr>
                <w:rFonts w:ascii="Arial" w:hAnsi="Arial" w:cs="Arial"/>
                <w:bCs/>
                <w:sz w:val="18"/>
                <w:szCs w:val="18"/>
              </w:rPr>
              <w:t>Penetracja jaskiń nieposiadających zabezpieczenia otworu może powodować zniszczenie siedliska.</w:t>
            </w:r>
          </w:p>
        </w:tc>
      </w:tr>
      <w:tr w:rsidR="00971554" w:rsidRPr="00400FC4" w14:paraId="1BFB04AE"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3B44118" w14:textId="77777777" w:rsidR="007C57E0" w:rsidRPr="00971554" w:rsidRDefault="007C57E0"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3531F423" w14:textId="77777777" w:rsidR="007C57E0" w:rsidRPr="00261E3A" w:rsidRDefault="007C57E0" w:rsidP="008A4294">
            <w:pPr>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8310 Jaskinie nieudostępnione do zwiedzania</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586FA1F4" w14:textId="77777777" w:rsidR="007C57E0" w:rsidRPr="00261E3A" w:rsidRDefault="007C57E0" w:rsidP="008A4294">
            <w:pPr>
              <w:autoSpaceDE w:val="0"/>
              <w:adjustRightInd w:val="0"/>
              <w:spacing w:after="0" w:line="240" w:lineRule="auto"/>
              <w:rPr>
                <w:rFonts w:ascii="Arial" w:eastAsia="Calibri" w:hAnsi="Arial" w:cs="Arial"/>
                <w:bCs/>
                <w:sz w:val="18"/>
                <w:szCs w:val="18"/>
              </w:rPr>
            </w:pPr>
            <w:r w:rsidRPr="00261E3A">
              <w:rPr>
                <w:rFonts w:ascii="Arial" w:eastAsia="Microsoft YaHei" w:hAnsi="Arial" w:cs="Arial"/>
                <w:bCs/>
                <w:sz w:val="18"/>
                <w:szCs w:val="18"/>
              </w:rPr>
              <w:t xml:space="preserve">{E0A2} </w:t>
            </w:r>
            <w:r w:rsidRPr="00261E3A">
              <w:rPr>
                <w:rFonts w:ascii="Arial" w:eastAsia="Calibri" w:hAnsi="Arial" w:cs="Arial"/>
                <w:bCs/>
                <w:sz w:val="18"/>
                <w:szCs w:val="18"/>
              </w:rPr>
              <w:t xml:space="preserve">Jaskinia Sulmowa, </w:t>
            </w:r>
            <w:r w:rsidRPr="00261E3A">
              <w:rPr>
                <w:rFonts w:ascii="Arial" w:eastAsia="Microsoft YaHei" w:hAnsi="Arial" w:cs="Arial"/>
                <w:bCs/>
                <w:sz w:val="18"/>
                <w:szCs w:val="18"/>
              </w:rPr>
              <w:t xml:space="preserve">{BDFB} </w:t>
            </w:r>
            <w:r w:rsidRPr="00261E3A">
              <w:rPr>
                <w:rFonts w:ascii="Arial" w:eastAsia="Calibri" w:hAnsi="Arial" w:cs="Arial"/>
                <w:bCs/>
                <w:sz w:val="18"/>
                <w:szCs w:val="18"/>
              </w:rPr>
              <w:t xml:space="preserve">Jaskinia Nibyniska, </w:t>
            </w:r>
            <w:r w:rsidRPr="00261E3A">
              <w:rPr>
                <w:rFonts w:ascii="Arial" w:eastAsia="Microsoft YaHei" w:hAnsi="Arial" w:cs="Arial"/>
                <w:bCs/>
                <w:sz w:val="18"/>
                <w:szCs w:val="18"/>
              </w:rPr>
              <w:t xml:space="preserve">{2CD3} </w:t>
            </w:r>
            <w:r w:rsidRPr="00261E3A">
              <w:rPr>
                <w:rFonts w:ascii="Arial" w:eastAsia="Calibri" w:hAnsi="Arial" w:cs="Arial"/>
                <w:bCs/>
                <w:sz w:val="18"/>
                <w:szCs w:val="18"/>
              </w:rPr>
              <w:t xml:space="preserve">Jaskinia Zawał, </w:t>
            </w:r>
          </w:p>
          <w:p w14:paraId="4DA4F32B" w14:textId="77777777" w:rsidR="007C57E0" w:rsidRPr="00261E3A" w:rsidRDefault="007C57E0" w:rsidP="008A4294">
            <w:pPr>
              <w:autoSpaceDE w:val="0"/>
              <w:adjustRightInd w:val="0"/>
              <w:spacing w:after="0" w:line="240" w:lineRule="auto"/>
              <w:rPr>
                <w:rFonts w:ascii="Arial" w:eastAsia="Microsoft YaHei" w:hAnsi="Arial" w:cs="Arial"/>
                <w:bCs/>
                <w:sz w:val="18"/>
                <w:szCs w:val="18"/>
              </w:rPr>
            </w:pPr>
            <w:r w:rsidRPr="00261E3A">
              <w:rPr>
                <w:rFonts w:ascii="Arial" w:eastAsia="Microsoft YaHei" w:hAnsi="Arial" w:cs="Arial"/>
                <w:bCs/>
                <w:sz w:val="18"/>
                <w:szCs w:val="18"/>
              </w:rPr>
              <w:t>{F733}</w:t>
            </w:r>
            <w:r w:rsidRPr="00261E3A">
              <w:rPr>
                <w:rFonts w:ascii="Arial" w:eastAsia="Calibri" w:hAnsi="Arial" w:cs="Arial"/>
                <w:bCs/>
                <w:sz w:val="18"/>
                <w:szCs w:val="18"/>
              </w:rPr>
              <w:t>Jaskinia Mrowia w Łysaku,</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4C11972E"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1A264" w14:textId="77777777" w:rsidR="007C57E0" w:rsidRPr="00261E3A"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G01.04 – turystyka górska, wspinaczka, speleologia</w:t>
            </w:r>
          </w:p>
        </w:tc>
        <w:tc>
          <w:tcPr>
            <w:tcW w:w="3402" w:type="dxa"/>
            <w:tcBorders>
              <w:top w:val="single" w:sz="4" w:space="0" w:color="000000"/>
              <w:left w:val="single" w:sz="4" w:space="0" w:color="000000"/>
              <w:bottom w:val="single" w:sz="4" w:space="0" w:color="000000"/>
              <w:right w:val="single" w:sz="4" w:space="0" w:color="000000"/>
            </w:tcBorders>
            <w:vAlign w:val="center"/>
          </w:tcPr>
          <w:p w14:paraId="401FB8A2" w14:textId="77777777" w:rsidR="007C57E0" w:rsidRPr="00400FC4"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BC2F33">
              <w:rPr>
                <w:rFonts w:ascii="Arial" w:hAnsi="Arial" w:cs="Arial"/>
                <w:bCs/>
                <w:sz w:val="18"/>
                <w:szCs w:val="18"/>
              </w:rPr>
              <w:t>Podejmowanie eksploracji w celu odkrycia nowych korytarzy może powodować zniszczenie siedliska.</w:t>
            </w:r>
          </w:p>
        </w:tc>
      </w:tr>
      <w:tr w:rsidR="00986469" w:rsidRPr="00400FC4" w14:paraId="40D2EF6B"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7EF5B49" w14:textId="77777777" w:rsidR="00355786" w:rsidRPr="00971554" w:rsidRDefault="00355786"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048DAB5B" w14:textId="77777777" w:rsidR="00355786" w:rsidRPr="00261E3A" w:rsidRDefault="00355786" w:rsidP="008A4294">
            <w:pPr>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kern w:val="3"/>
                <w:sz w:val="18"/>
                <w:szCs w:val="18"/>
                <w:lang w:eastAsia="pl-PL"/>
              </w:rPr>
              <w:t>8310 Jaskinie nieudostępnione do zwiedzania</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49F37F80" w14:textId="77777777" w:rsidR="00355786" w:rsidRPr="00261E3A" w:rsidRDefault="00355786" w:rsidP="008A4294">
            <w:pPr>
              <w:autoSpaceDE w:val="0"/>
              <w:adjustRightInd w:val="0"/>
              <w:spacing w:after="0" w:line="240" w:lineRule="auto"/>
              <w:rPr>
                <w:rFonts w:ascii="Arial" w:eastAsia="Calibri" w:hAnsi="Arial" w:cs="Arial"/>
                <w:bCs/>
                <w:sz w:val="18"/>
                <w:szCs w:val="18"/>
              </w:rPr>
            </w:pPr>
            <w:r w:rsidRPr="00261E3A">
              <w:rPr>
                <w:rFonts w:ascii="Arial" w:eastAsia="Calibri" w:hAnsi="Arial" w:cs="Arial"/>
                <w:bCs/>
                <w:sz w:val="18"/>
                <w:szCs w:val="18"/>
              </w:rPr>
              <w:t>{</w:t>
            </w:r>
            <w:r w:rsidRPr="00261E3A">
              <w:rPr>
                <w:rFonts w:ascii="Arial" w:eastAsia="Microsoft YaHei" w:hAnsi="Arial" w:cs="Arial"/>
                <w:bCs/>
                <w:sz w:val="18"/>
                <w:szCs w:val="18"/>
              </w:rPr>
              <w:t xml:space="preserve">AB11} </w:t>
            </w:r>
            <w:r w:rsidRPr="00261E3A">
              <w:rPr>
                <w:rFonts w:ascii="Arial" w:eastAsia="Calibri" w:hAnsi="Arial" w:cs="Arial"/>
                <w:bCs/>
                <w:sz w:val="18"/>
                <w:szCs w:val="18"/>
              </w:rPr>
              <w:t xml:space="preserve">Jaskinia Kamiennego Gradu, </w:t>
            </w:r>
          </w:p>
          <w:p w14:paraId="1D6F293E" w14:textId="77777777" w:rsidR="00355786" w:rsidRPr="00261E3A" w:rsidRDefault="00355786" w:rsidP="008A4294">
            <w:pPr>
              <w:autoSpaceDE w:val="0"/>
              <w:adjustRightInd w:val="0"/>
              <w:spacing w:after="0" w:line="240" w:lineRule="auto"/>
              <w:rPr>
                <w:rFonts w:ascii="Arial" w:eastAsia="Calibri" w:hAnsi="Arial" w:cs="Arial"/>
                <w:bCs/>
                <w:sz w:val="18"/>
                <w:szCs w:val="18"/>
              </w:rPr>
            </w:pPr>
            <w:r w:rsidRPr="00261E3A">
              <w:rPr>
                <w:rFonts w:ascii="Arial" w:eastAsia="Calibri" w:hAnsi="Arial" w:cs="Arial"/>
                <w:bCs/>
                <w:sz w:val="18"/>
                <w:szCs w:val="18"/>
              </w:rPr>
              <w:t>{</w:t>
            </w:r>
            <w:r w:rsidRPr="00261E3A">
              <w:rPr>
                <w:rFonts w:ascii="Arial" w:eastAsia="Microsoft YaHei" w:hAnsi="Arial" w:cs="Arial"/>
                <w:bCs/>
                <w:sz w:val="18"/>
                <w:szCs w:val="18"/>
              </w:rPr>
              <w:t xml:space="preserve">FB78} </w:t>
            </w:r>
            <w:r w:rsidRPr="00261E3A">
              <w:rPr>
                <w:rFonts w:ascii="Arial" w:eastAsia="Calibri" w:hAnsi="Arial" w:cs="Arial"/>
                <w:bCs/>
                <w:sz w:val="18"/>
                <w:szCs w:val="18"/>
              </w:rPr>
              <w:t xml:space="preserve">Piętrowa Szczelina, </w:t>
            </w:r>
            <w:r w:rsidRPr="00261E3A">
              <w:rPr>
                <w:rFonts w:ascii="Arial" w:eastAsia="Microsoft YaHei" w:hAnsi="Arial" w:cs="Arial"/>
                <w:bCs/>
                <w:sz w:val="18"/>
                <w:szCs w:val="18"/>
              </w:rPr>
              <w:t xml:space="preserve">{E0A2} </w:t>
            </w:r>
            <w:r w:rsidRPr="00261E3A">
              <w:rPr>
                <w:rFonts w:ascii="Arial" w:eastAsia="Calibri" w:hAnsi="Arial" w:cs="Arial"/>
                <w:bCs/>
                <w:sz w:val="18"/>
                <w:szCs w:val="18"/>
              </w:rPr>
              <w:t xml:space="preserve">Jaskinia Sulmowa, </w:t>
            </w:r>
            <w:r w:rsidRPr="00261E3A">
              <w:rPr>
                <w:rFonts w:ascii="Arial" w:eastAsia="Microsoft YaHei" w:hAnsi="Arial" w:cs="Arial"/>
                <w:bCs/>
                <w:sz w:val="18"/>
                <w:szCs w:val="18"/>
              </w:rPr>
              <w:t xml:space="preserve">{2CD3} </w:t>
            </w:r>
            <w:r w:rsidRPr="00261E3A">
              <w:rPr>
                <w:rFonts w:ascii="Arial" w:eastAsia="Calibri" w:hAnsi="Arial" w:cs="Arial"/>
                <w:bCs/>
                <w:sz w:val="18"/>
                <w:szCs w:val="18"/>
              </w:rPr>
              <w:t>Jaskinia Zawał,</w:t>
            </w:r>
          </w:p>
          <w:p w14:paraId="4C8DFDE6" w14:textId="77777777" w:rsidR="00355786" w:rsidRPr="00261E3A" w:rsidRDefault="00355786" w:rsidP="008A4294">
            <w:pPr>
              <w:autoSpaceDE w:val="0"/>
              <w:adjustRightInd w:val="0"/>
              <w:spacing w:after="0" w:line="240" w:lineRule="auto"/>
              <w:rPr>
                <w:rFonts w:ascii="Arial" w:eastAsia="Calibri" w:hAnsi="Arial" w:cs="Arial"/>
                <w:bCs/>
                <w:sz w:val="18"/>
                <w:szCs w:val="18"/>
              </w:rPr>
            </w:pPr>
            <w:r w:rsidRPr="00261E3A">
              <w:rPr>
                <w:rFonts w:ascii="Arial" w:eastAsia="Calibri" w:hAnsi="Arial" w:cs="Arial"/>
                <w:bCs/>
                <w:sz w:val="18"/>
                <w:szCs w:val="18"/>
              </w:rPr>
              <w:t>{</w:t>
            </w:r>
            <w:r w:rsidRPr="00261E3A">
              <w:rPr>
                <w:rFonts w:ascii="Arial" w:eastAsia="Microsoft YaHei" w:hAnsi="Arial" w:cs="Arial"/>
                <w:bCs/>
                <w:sz w:val="18"/>
                <w:szCs w:val="18"/>
              </w:rPr>
              <w:t xml:space="preserve">8E3C} </w:t>
            </w:r>
            <w:r w:rsidRPr="00261E3A">
              <w:rPr>
                <w:rFonts w:ascii="Arial" w:eastAsia="Calibri" w:hAnsi="Arial" w:cs="Arial"/>
                <w:bCs/>
                <w:sz w:val="18"/>
                <w:szCs w:val="18"/>
              </w:rPr>
              <w:t xml:space="preserve">Jaskinia Żabia, </w:t>
            </w:r>
          </w:p>
          <w:p w14:paraId="7E523A3E" w14:textId="77777777" w:rsidR="00355786" w:rsidRPr="00261E3A" w:rsidRDefault="00355786" w:rsidP="008A4294">
            <w:pPr>
              <w:autoSpaceDE w:val="0"/>
              <w:adjustRightInd w:val="0"/>
              <w:spacing w:after="0" w:line="240" w:lineRule="auto"/>
              <w:rPr>
                <w:rFonts w:ascii="Arial" w:eastAsia="Microsoft YaHei" w:hAnsi="Arial" w:cs="Arial"/>
                <w:bCs/>
                <w:sz w:val="18"/>
                <w:szCs w:val="18"/>
              </w:rPr>
            </w:pPr>
            <w:r w:rsidRPr="00261E3A">
              <w:rPr>
                <w:rFonts w:ascii="Arial" w:eastAsia="Microsoft YaHei" w:hAnsi="Arial" w:cs="Arial"/>
                <w:bCs/>
                <w:sz w:val="18"/>
                <w:szCs w:val="18"/>
              </w:rPr>
              <w:t xml:space="preserve">{FEE5} </w:t>
            </w:r>
            <w:r w:rsidRPr="00261E3A">
              <w:rPr>
                <w:rFonts w:ascii="Arial" w:eastAsia="Calibri" w:hAnsi="Arial" w:cs="Arial"/>
                <w:bCs/>
                <w:sz w:val="18"/>
                <w:szCs w:val="18"/>
              </w:rPr>
              <w:t xml:space="preserve">Jaskinia Kroczycka, </w:t>
            </w:r>
            <w:r w:rsidRPr="00261E3A">
              <w:rPr>
                <w:rFonts w:ascii="Arial" w:eastAsia="Microsoft YaHei" w:hAnsi="Arial" w:cs="Arial"/>
                <w:bCs/>
                <w:sz w:val="18"/>
                <w:szCs w:val="18"/>
              </w:rPr>
              <w:t xml:space="preserve">{8D04} </w:t>
            </w:r>
            <w:r w:rsidRPr="00261E3A">
              <w:rPr>
                <w:rFonts w:ascii="Arial" w:eastAsia="Calibri" w:hAnsi="Arial" w:cs="Arial"/>
                <w:bCs/>
                <w:sz w:val="18"/>
                <w:szCs w:val="18"/>
              </w:rPr>
              <w:t xml:space="preserve">Jaskinia z Czaszkami, </w:t>
            </w:r>
            <w:r w:rsidRPr="00261E3A">
              <w:rPr>
                <w:rFonts w:ascii="Arial" w:eastAsia="Microsoft YaHei" w:hAnsi="Arial" w:cs="Arial"/>
                <w:bCs/>
                <w:sz w:val="18"/>
                <w:szCs w:val="18"/>
              </w:rPr>
              <w:t xml:space="preserve">{013C} </w:t>
            </w:r>
            <w:r w:rsidRPr="00261E3A">
              <w:rPr>
                <w:rFonts w:ascii="Arial" w:eastAsia="Calibri" w:hAnsi="Arial" w:cs="Arial"/>
                <w:bCs/>
                <w:sz w:val="18"/>
                <w:szCs w:val="18"/>
              </w:rPr>
              <w:t xml:space="preserve">Jaskinia Wiktorówka, </w:t>
            </w:r>
            <w:r w:rsidRPr="00261E3A">
              <w:rPr>
                <w:rFonts w:ascii="Arial" w:eastAsia="Microsoft YaHei" w:hAnsi="Arial" w:cs="Arial"/>
                <w:bCs/>
                <w:sz w:val="18"/>
                <w:szCs w:val="18"/>
              </w:rPr>
              <w:t xml:space="preserve">{77F6} </w:t>
            </w:r>
            <w:r w:rsidRPr="00261E3A">
              <w:rPr>
                <w:rFonts w:ascii="Arial" w:eastAsia="Calibri" w:hAnsi="Arial" w:cs="Arial"/>
                <w:bCs/>
                <w:sz w:val="18"/>
                <w:szCs w:val="18"/>
              </w:rPr>
              <w:t>Jaskinia Wisielców,</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3391469F" w14:textId="77777777" w:rsidR="00355786" w:rsidRPr="00261E3A"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F2364" w14:textId="77777777" w:rsidR="00355786" w:rsidRPr="00261E3A"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261E3A">
              <w:rPr>
                <w:rFonts w:ascii="Arial" w:eastAsia="Times New Roman" w:hAnsi="Arial" w:cs="Arial"/>
                <w:bCs/>
                <w:iCs/>
                <w:kern w:val="3"/>
                <w:sz w:val="18"/>
                <w:szCs w:val="18"/>
                <w:lang w:eastAsia="pl-PL"/>
              </w:rPr>
              <w:t>L05 – zapadnięcie się terenu, osuwisko</w:t>
            </w:r>
          </w:p>
        </w:tc>
        <w:tc>
          <w:tcPr>
            <w:tcW w:w="3402" w:type="dxa"/>
            <w:tcBorders>
              <w:top w:val="single" w:sz="4" w:space="0" w:color="000000"/>
              <w:left w:val="single" w:sz="4" w:space="0" w:color="000000"/>
              <w:bottom w:val="single" w:sz="4" w:space="0" w:color="000000"/>
              <w:right w:val="single" w:sz="4" w:space="0" w:color="000000"/>
            </w:tcBorders>
          </w:tcPr>
          <w:p w14:paraId="620DA72A" w14:textId="77777777" w:rsidR="007C57E0" w:rsidRPr="007C57E0" w:rsidRDefault="007C57E0" w:rsidP="008A4294">
            <w:pPr>
              <w:widowControl w:val="0"/>
              <w:suppressAutoHyphens/>
              <w:autoSpaceDE w:val="0"/>
              <w:autoSpaceDN w:val="0"/>
              <w:snapToGrid w:val="0"/>
              <w:spacing w:after="0" w:line="240" w:lineRule="auto"/>
              <w:textAlignment w:val="baseline"/>
              <w:rPr>
                <w:rFonts w:ascii="Arial" w:eastAsia="Times New Roman" w:hAnsi="Arial" w:cs="Arial"/>
                <w:b/>
                <w:bCs/>
                <w:kern w:val="3"/>
                <w:sz w:val="18"/>
                <w:szCs w:val="18"/>
                <w:lang w:eastAsia="pl-PL"/>
              </w:rPr>
            </w:pPr>
            <w:r w:rsidRPr="00BC2F33">
              <w:rPr>
                <w:rFonts w:ascii="Arial" w:hAnsi="Arial" w:cs="Arial"/>
                <w:bCs/>
                <w:sz w:val="18"/>
                <w:szCs w:val="18"/>
              </w:rPr>
              <w:t xml:space="preserve">Zapadnięcie się części stropu zbudowanego z luźnych osadów do wnętrza jaskini lub w strefie przyotworowej jaskiń pionowych może powodować zniszczenie </w:t>
            </w:r>
            <w:r w:rsidR="003842B2" w:rsidRPr="00BC2F33">
              <w:rPr>
                <w:rFonts w:ascii="Arial" w:hAnsi="Arial" w:cs="Arial"/>
                <w:bCs/>
                <w:sz w:val="18"/>
                <w:szCs w:val="18"/>
              </w:rPr>
              <w:t>siedliska</w:t>
            </w:r>
            <w:r w:rsidRPr="00BC2F33">
              <w:rPr>
                <w:rFonts w:ascii="Arial" w:hAnsi="Arial" w:cs="Arial"/>
                <w:bCs/>
                <w:sz w:val="18"/>
                <w:szCs w:val="18"/>
              </w:rPr>
              <w:t>.</w:t>
            </w:r>
          </w:p>
        </w:tc>
      </w:tr>
      <w:tr w:rsidR="00971554" w:rsidRPr="00400FC4" w14:paraId="5D2C27AE"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737AAB1" w14:textId="77777777" w:rsidR="00355786" w:rsidRPr="00971554" w:rsidRDefault="00355786"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2D9C4BCD" w14:textId="77777777" w:rsidR="00355786" w:rsidRPr="007C57E0" w:rsidRDefault="00355786" w:rsidP="008A4294">
            <w:pPr>
              <w:spacing w:after="0" w:line="240" w:lineRule="auto"/>
              <w:rPr>
                <w:rFonts w:ascii="Arial" w:eastAsia="Calibri" w:hAnsi="Arial" w:cs="Arial"/>
                <w:bCs/>
                <w:sz w:val="18"/>
                <w:szCs w:val="18"/>
              </w:rPr>
            </w:pPr>
            <w:r w:rsidRPr="007C57E0">
              <w:rPr>
                <w:rFonts w:ascii="Arial" w:eastAsia="Calibri" w:hAnsi="Arial" w:cs="Arial"/>
                <w:bCs/>
                <w:iCs/>
                <w:sz w:val="18"/>
                <w:szCs w:val="18"/>
              </w:rPr>
              <w:t>9130</w:t>
            </w:r>
            <w:r w:rsidRPr="007C57E0">
              <w:rPr>
                <w:rFonts w:ascii="Arial" w:eastAsia="Calibri" w:hAnsi="Arial" w:cs="Arial"/>
                <w:bCs/>
                <w:i/>
                <w:iCs/>
                <w:sz w:val="18"/>
                <w:szCs w:val="18"/>
              </w:rPr>
              <w:t xml:space="preserve"> </w:t>
            </w:r>
            <w:r w:rsidRPr="007C57E0">
              <w:rPr>
                <w:rFonts w:ascii="Arial" w:eastAsia="Calibri" w:hAnsi="Arial" w:cs="Arial"/>
                <w:bCs/>
                <w:iCs/>
                <w:sz w:val="18"/>
                <w:szCs w:val="18"/>
              </w:rPr>
              <w:t>Żyzne buczyny</w:t>
            </w:r>
            <w:r w:rsidRPr="007C57E0">
              <w:rPr>
                <w:rFonts w:ascii="Arial" w:eastAsia="Calibri" w:hAnsi="Arial" w:cs="Arial"/>
                <w:bCs/>
                <w:i/>
                <w:iCs/>
                <w:sz w:val="18"/>
                <w:szCs w:val="18"/>
              </w:rPr>
              <w:t xml:space="preserve"> </w:t>
            </w:r>
            <w:r w:rsidRPr="007C57E0">
              <w:rPr>
                <w:rFonts w:ascii="Arial" w:eastAsia="Calibri" w:hAnsi="Arial" w:cs="Arial"/>
                <w:bCs/>
                <w:iCs/>
                <w:sz w:val="18"/>
                <w:szCs w:val="18"/>
              </w:rPr>
              <w:t>(</w:t>
            </w:r>
            <w:r w:rsidRPr="007C57E0">
              <w:rPr>
                <w:rFonts w:ascii="Arial" w:eastAsia="Calibri" w:hAnsi="Arial" w:cs="Arial"/>
                <w:bCs/>
                <w:i/>
                <w:iCs/>
                <w:sz w:val="18"/>
                <w:szCs w:val="18"/>
              </w:rPr>
              <w:t>Dentario glandulosae-Fagenion</w:t>
            </w:r>
            <w:r w:rsidRPr="007C57E0">
              <w:rPr>
                <w:rFonts w:ascii="Arial" w:eastAsia="Calibri" w:hAnsi="Arial" w:cs="Arial"/>
                <w:bCs/>
                <w:iCs/>
                <w:sz w:val="18"/>
                <w:szCs w:val="18"/>
              </w:rPr>
              <w:t>,</w:t>
            </w:r>
            <w:r w:rsidRPr="007C57E0">
              <w:rPr>
                <w:rFonts w:ascii="Arial" w:eastAsia="Calibri" w:hAnsi="Arial" w:cs="Arial"/>
                <w:bCs/>
                <w:i/>
                <w:iCs/>
                <w:sz w:val="18"/>
                <w:szCs w:val="18"/>
              </w:rPr>
              <w:t xml:space="preserve"> Galio odorati-Fagenion</w:t>
            </w:r>
            <w:r w:rsidRPr="007C57E0">
              <w:rPr>
                <w:rFonts w:ascii="Arial" w:eastAsia="Calibri" w:hAnsi="Arial" w:cs="Arial"/>
                <w:bCs/>
                <w:iCs/>
                <w:sz w:val="18"/>
                <w:szCs w:val="18"/>
              </w:rPr>
              <w:t>)</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6014C8EB" w14:textId="77777777" w:rsidR="00355786" w:rsidRPr="007C57E0" w:rsidRDefault="00355786" w:rsidP="008A4294">
            <w:pPr>
              <w:spacing w:after="0" w:line="240" w:lineRule="auto"/>
              <w:rPr>
                <w:rFonts w:ascii="Arial" w:eastAsia="Calibri" w:hAnsi="Arial" w:cs="Arial"/>
                <w:bCs/>
                <w:sz w:val="18"/>
                <w:szCs w:val="18"/>
              </w:rPr>
            </w:pPr>
            <w:r w:rsidRPr="007C57E0">
              <w:rPr>
                <w:rFonts w:ascii="Arial" w:eastAsia="Calibri" w:hAnsi="Arial" w:cs="Arial"/>
                <w:bCs/>
                <w:sz w:val="18"/>
                <w:szCs w:val="18"/>
              </w:rPr>
              <w:t>{F4C1} Popielowa 2,</w:t>
            </w:r>
            <w:r w:rsidRPr="007C57E0">
              <w:rPr>
                <w:rFonts w:ascii="Arial" w:eastAsia="Calibri" w:hAnsi="Arial" w:cs="Arial"/>
                <w:bCs/>
                <w:sz w:val="18"/>
                <w:szCs w:val="18"/>
              </w:rPr>
              <w:br/>
              <w:t>{6308} Morsko 2</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186CCA39" w14:textId="77777777" w:rsidR="00355786" w:rsidRPr="007C57E0"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r w:rsidRPr="007C57E0">
              <w:rPr>
                <w:rFonts w:ascii="Arial" w:eastAsia="Times New Roman" w:hAnsi="Arial" w:cs="Arial"/>
                <w:bCs/>
                <w:iCs/>
                <w:kern w:val="3"/>
                <w:sz w:val="18"/>
                <w:szCs w:val="18"/>
                <w:lang w:eastAsia="pl-PL"/>
              </w:rPr>
              <w:t>B02.04 – usuwanie martwych i umierających drzew</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6A0EF" w14:textId="77777777" w:rsidR="00355786" w:rsidRPr="007C57E0"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p>
        </w:tc>
        <w:tc>
          <w:tcPr>
            <w:tcW w:w="3402" w:type="dxa"/>
            <w:tcBorders>
              <w:top w:val="single" w:sz="4" w:space="0" w:color="auto"/>
              <w:left w:val="single" w:sz="4" w:space="0" w:color="000000"/>
              <w:bottom w:val="single" w:sz="4" w:space="0" w:color="000000"/>
              <w:right w:val="single" w:sz="4" w:space="0" w:color="000000"/>
            </w:tcBorders>
          </w:tcPr>
          <w:p w14:paraId="4DA8BB74" w14:textId="77777777" w:rsidR="00355786" w:rsidRPr="00400FC4" w:rsidRDefault="003F686B" w:rsidP="008A4294">
            <w:pPr>
              <w:spacing w:after="0" w:line="240" w:lineRule="auto"/>
              <w:rPr>
                <w:rFonts w:ascii="Arial" w:eastAsia="Calibri" w:hAnsi="Arial" w:cs="Arial"/>
                <w:bCs/>
                <w:iCs/>
                <w:sz w:val="18"/>
                <w:szCs w:val="18"/>
              </w:rPr>
            </w:pPr>
            <w:r w:rsidRPr="003F686B">
              <w:rPr>
                <w:rFonts w:ascii="Arial" w:eastAsia="Calibri" w:hAnsi="Arial" w:cs="Arial"/>
                <w:bCs/>
                <w:iCs/>
                <w:sz w:val="18"/>
                <w:szCs w:val="18"/>
              </w:rPr>
              <w:t>Mała ilość martwego drewna w siedlisku, zwłaszcza drewna wielkoformatowego powoduje zmiany w strukturze siedliska.</w:t>
            </w:r>
          </w:p>
        </w:tc>
      </w:tr>
      <w:tr w:rsidR="00971554" w:rsidRPr="00400FC4" w14:paraId="64435B74"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1FB368D" w14:textId="77777777" w:rsidR="003F686B" w:rsidRPr="00971554" w:rsidRDefault="003F686B"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bookmarkStart w:id="29" w:name="_Hlk41309902"/>
          </w:p>
        </w:tc>
        <w:tc>
          <w:tcPr>
            <w:tcW w:w="2411" w:type="dxa"/>
            <w:tcBorders>
              <w:top w:val="single" w:sz="4" w:space="0" w:color="000000"/>
              <w:left w:val="single" w:sz="4" w:space="0" w:color="000000"/>
              <w:bottom w:val="single" w:sz="4" w:space="0" w:color="000000"/>
              <w:right w:val="single" w:sz="4" w:space="0" w:color="000000"/>
            </w:tcBorders>
          </w:tcPr>
          <w:p w14:paraId="1D6867C3" w14:textId="77777777" w:rsidR="003F686B" w:rsidRPr="007C57E0" w:rsidRDefault="003F686B"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7C57E0">
              <w:rPr>
                <w:rFonts w:ascii="Arial" w:eastAsia="Times New Roman" w:hAnsi="Arial" w:cs="Arial"/>
                <w:bCs/>
                <w:iCs/>
                <w:kern w:val="3"/>
                <w:sz w:val="18"/>
                <w:szCs w:val="18"/>
                <w:lang w:eastAsia="pl-PL"/>
              </w:rPr>
              <w:t>9130</w:t>
            </w:r>
            <w:r w:rsidRPr="007C57E0">
              <w:rPr>
                <w:rFonts w:ascii="Arial" w:eastAsia="Times New Roman" w:hAnsi="Arial" w:cs="Arial"/>
                <w:bCs/>
                <w:i/>
                <w:iCs/>
                <w:kern w:val="3"/>
                <w:sz w:val="18"/>
                <w:szCs w:val="18"/>
                <w:lang w:eastAsia="pl-PL"/>
              </w:rPr>
              <w:t xml:space="preserve"> </w:t>
            </w:r>
            <w:r w:rsidRPr="007C57E0">
              <w:rPr>
                <w:rFonts w:ascii="Arial" w:eastAsia="Times New Roman" w:hAnsi="Arial" w:cs="Arial"/>
                <w:bCs/>
                <w:iCs/>
                <w:kern w:val="3"/>
                <w:sz w:val="18"/>
                <w:szCs w:val="18"/>
                <w:lang w:eastAsia="pl-PL"/>
              </w:rPr>
              <w:t>Żyzne buczyny</w:t>
            </w:r>
            <w:r w:rsidRPr="007C57E0">
              <w:rPr>
                <w:rFonts w:ascii="Arial" w:eastAsia="Times New Roman" w:hAnsi="Arial" w:cs="Arial"/>
                <w:bCs/>
                <w:i/>
                <w:iCs/>
                <w:kern w:val="3"/>
                <w:sz w:val="18"/>
                <w:szCs w:val="18"/>
                <w:lang w:eastAsia="pl-PL"/>
              </w:rPr>
              <w:t xml:space="preserve"> </w:t>
            </w:r>
            <w:r w:rsidRPr="007C57E0">
              <w:rPr>
                <w:rFonts w:ascii="Arial" w:eastAsia="Times New Roman" w:hAnsi="Arial" w:cs="Arial"/>
                <w:bCs/>
                <w:iCs/>
                <w:kern w:val="3"/>
                <w:sz w:val="18"/>
                <w:szCs w:val="18"/>
                <w:lang w:eastAsia="pl-PL"/>
              </w:rPr>
              <w:t>(</w:t>
            </w:r>
            <w:r w:rsidRPr="007C57E0">
              <w:rPr>
                <w:rFonts w:ascii="Arial" w:eastAsia="Times New Roman" w:hAnsi="Arial" w:cs="Arial"/>
                <w:bCs/>
                <w:i/>
                <w:iCs/>
                <w:kern w:val="3"/>
                <w:sz w:val="18"/>
                <w:szCs w:val="18"/>
                <w:lang w:eastAsia="pl-PL"/>
              </w:rPr>
              <w:t>Dentario glandulosae-Fagenion</w:t>
            </w:r>
            <w:r w:rsidRPr="007C57E0">
              <w:rPr>
                <w:rFonts w:ascii="Arial" w:eastAsia="Times New Roman" w:hAnsi="Arial" w:cs="Arial"/>
                <w:bCs/>
                <w:iCs/>
                <w:kern w:val="3"/>
                <w:sz w:val="18"/>
                <w:szCs w:val="18"/>
                <w:lang w:eastAsia="pl-PL"/>
              </w:rPr>
              <w:t>,</w:t>
            </w:r>
            <w:r w:rsidRPr="007C57E0">
              <w:rPr>
                <w:rFonts w:ascii="Arial" w:eastAsia="Times New Roman" w:hAnsi="Arial" w:cs="Arial"/>
                <w:bCs/>
                <w:i/>
                <w:iCs/>
                <w:kern w:val="3"/>
                <w:sz w:val="18"/>
                <w:szCs w:val="18"/>
                <w:lang w:eastAsia="pl-PL"/>
              </w:rPr>
              <w:t xml:space="preserve"> Galio odorati-Fagenion</w:t>
            </w:r>
            <w:r w:rsidRPr="007C57E0">
              <w:rPr>
                <w:rFonts w:ascii="Arial" w:eastAsia="Times New Roman" w:hAnsi="Arial" w:cs="Arial"/>
                <w:bCs/>
                <w:iCs/>
                <w:kern w:val="3"/>
                <w:sz w:val="18"/>
                <w:szCs w:val="18"/>
                <w:lang w:eastAsia="pl-PL"/>
              </w:rPr>
              <w:t>)</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49616195" w14:textId="77777777" w:rsidR="003F686B" w:rsidRPr="007C57E0" w:rsidRDefault="003F686B" w:rsidP="008A4294">
            <w:pPr>
              <w:spacing w:after="0" w:line="240" w:lineRule="auto"/>
              <w:rPr>
                <w:rFonts w:ascii="Arial" w:eastAsia="Calibri" w:hAnsi="Arial" w:cs="Arial"/>
                <w:bCs/>
                <w:sz w:val="18"/>
                <w:szCs w:val="18"/>
              </w:rPr>
            </w:pPr>
            <w:r w:rsidRPr="007C57E0">
              <w:rPr>
                <w:rFonts w:ascii="Arial" w:eastAsia="Calibri" w:hAnsi="Arial" w:cs="Arial"/>
                <w:bCs/>
                <w:sz w:val="18"/>
                <w:szCs w:val="18"/>
              </w:rPr>
              <w:t>{F4C1} Popielowa 2,</w:t>
            </w:r>
            <w:r w:rsidRPr="007C57E0">
              <w:rPr>
                <w:rFonts w:ascii="Arial" w:eastAsia="Calibri" w:hAnsi="Arial" w:cs="Arial"/>
                <w:bCs/>
                <w:sz w:val="18"/>
                <w:szCs w:val="18"/>
              </w:rPr>
              <w:br/>
              <w:t>{6308} Morsko 2</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37E97562" w14:textId="77777777" w:rsidR="003F686B" w:rsidRPr="007C57E0" w:rsidRDefault="003F686B" w:rsidP="008A4294">
            <w:pPr>
              <w:widowControl w:val="0"/>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90BCB" w14:textId="77777777" w:rsidR="003F686B" w:rsidRPr="007C57E0" w:rsidRDefault="003F686B"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7C57E0">
              <w:rPr>
                <w:rFonts w:ascii="Arial" w:eastAsia="Times New Roman" w:hAnsi="Arial" w:cs="Arial"/>
                <w:bCs/>
                <w:iCs/>
                <w:kern w:val="3"/>
                <w:sz w:val="18"/>
                <w:szCs w:val="18"/>
                <w:lang w:eastAsia="pl-PL"/>
              </w:rPr>
              <w:t>B02.02 – wycinka lasu</w:t>
            </w:r>
          </w:p>
          <w:p w14:paraId="17562066" w14:textId="77777777" w:rsidR="003F686B" w:rsidRPr="007C57E0" w:rsidRDefault="003F686B"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p>
        </w:tc>
        <w:tc>
          <w:tcPr>
            <w:tcW w:w="3402" w:type="dxa"/>
            <w:tcBorders>
              <w:top w:val="single" w:sz="4" w:space="0" w:color="auto"/>
              <w:left w:val="single" w:sz="4" w:space="0" w:color="auto"/>
              <w:bottom w:val="single" w:sz="4" w:space="0" w:color="auto"/>
              <w:right w:val="single" w:sz="4" w:space="0" w:color="auto"/>
            </w:tcBorders>
          </w:tcPr>
          <w:p w14:paraId="5E259EA0" w14:textId="77777777" w:rsidR="003F686B" w:rsidRPr="00400FC4" w:rsidRDefault="003F686B" w:rsidP="008A4294">
            <w:pPr>
              <w:spacing w:after="0" w:line="240" w:lineRule="auto"/>
              <w:rPr>
                <w:rFonts w:ascii="Arial" w:eastAsia="Calibri" w:hAnsi="Arial" w:cs="Arial"/>
                <w:bCs/>
                <w:iCs/>
                <w:sz w:val="18"/>
                <w:szCs w:val="18"/>
              </w:rPr>
            </w:pPr>
            <w:r w:rsidRPr="00D80CA1">
              <w:rPr>
                <w:rFonts w:ascii="Arial" w:hAnsi="Arial" w:cs="Arial"/>
                <w:sz w:val="18"/>
                <w:szCs w:val="18"/>
              </w:rPr>
              <w:t>Negatywne przekształcenie struktury wiekowej, pionowej i przestrzennej drzewostanów, skutkujące także przekształcaniem innych warstw lasu mogą powodować zmiany struktury siedliska.</w:t>
            </w:r>
          </w:p>
        </w:tc>
      </w:tr>
      <w:tr w:rsidR="00971554" w:rsidRPr="00400FC4" w14:paraId="49C5CBF2"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7187099" w14:textId="77777777" w:rsidR="003F686B" w:rsidRPr="00971554" w:rsidRDefault="003F686B"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4FA44FEF" w14:textId="77777777" w:rsidR="003F686B" w:rsidRPr="003F686B" w:rsidRDefault="003F686B" w:rsidP="008A4294">
            <w:pPr>
              <w:spacing w:after="0" w:line="240" w:lineRule="auto"/>
              <w:rPr>
                <w:rFonts w:ascii="Arial" w:eastAsia="Calibri" w:hAnsi="Arial" w:cs="Arial"/>
                <w:bCs/>
                <w:sz w:val="18"/>
                <w:szCs w:val="18"/>
              </w:rPr>
            </w:pPr>
            <w:r w:rsidRPr="003F686B">
              <w:rPr>
                <w:rFonts w:ascii="Arial" w:eastAsia="Calibri" w:hAnsi="Arial" w:cs="Arial"/>
                <w:bCs/>
                <w:iCs/>
                <w:sz w:val="18"/>
                <w:szCs w:val="18"/>
              </w:rPr>
              <w:t>9130</w:t>
            </w:r>
            <w:r w:rsidRPr="003F686B">
              <w:rPr>
                <w:rFonts w:ascii="Arial" w:eastAsia="Calibri" w:hAnsi="Arial" w:cs="Arial"/>
                <w:bCs/>
                <w:i/>
                <w:iCs/>
                <w:sz w:val="18"/>
                <w:szCs w:val="18"/>
              </w:rPr>
              <w:t xml:space="preserve"> </w:t>
            </w:r>
            <w:r w:rsidRPr="003F686B">
              <w:rPr>
                <w:rFonts w:ascii="Arial" w:eastAsia="Calibri" w:hAnsi="Arial" w:cs="Arial"/>
                <w:bCs/>
                <w:iCs/>
                <w:sz w:val="18"/>
                <w:szCs w:val="18"/>
              </w:rPr>
              <w:t>Żyzne buczyny</w:t>
            </w:r>
            <w:r w:rsidRPr="003F686B">
              <w:rPr>
                <w:rFonts w:ascii="Arial" w:eastAsia="Calibri" w:hAnsi="Arial" w:cs="Arial"/>
                <w:bCs/>
                <w:i/>
                <w:iCs/>
                <w:sz w:val="18"/>
                <w:szCs w:val="18"/>
              </w:rPr>
              <w:t xml:space="preserve"> </w:t>
            </w:r>
            <w:r w:rsidRPr="003F686B">
              <w:rPr>
                <w:rFonts w:ascii="Arial" w:eastAsia="Calibri" w:hAnsi="Arial" w:cs="Arial"/>
                <w:bCs/>
                <w:iCs/>
                <w:sz w:val="18"/>
                <w:szCs w:val="18"/>
              </w:rPr>
              <w:t>(</w:t>
            </w:r>
            <w:r w:rsidRPr="003F686B">
              <w:rPr>
                <w:rFonts w:ascii="Arial" w:eastAsia="Calibri" w:hAnsi="Arial" w:cs="Arial"/>
                <w:bCs/>
                <w:i/>
                <w:iCs/>
                <w:sz w:val="18"/>
                <w:szCs w:val="18"/>
              </w:rPr>
              <w:t>Dentario glandulosae-Fagenion</w:t>
            </w:r>
            <w:r w:rsidRPr="003F686B">
              <w:rPr>
                <w:rFonts w:ascii="Arial" w:eastAsia="Calibri" w:hAnsi="Arial" w:cs="Arial"/>
                <w:bCs/>
                <w:iCs/>
                <w:sz w:val="18"/>
                <w:szCs w:val="18"/>
              </w:rPr>
              <w:t>,</w:t>
            </w:r>
            <w:r w:rsidRPr="003F686B">
              <w:rPr>
                <w:rFonts w:ascii="Arial" w:eastAsia="Calibri" w:hAnsi="Arial" w:cs="Arial"/>
                <w:bCs/>
                <w:i/>
                <w:iCs/>
                <w:sz w:val="18"/>
                <w:szCs w:val="18"/>
              </w:rPr>
              <w:t xml:space="preserve"> Galio odorati-Fagenion</w:t>
            </w:r>
            <w:r w:rsidRPr="003F686B">
              <w:rPr>
                <w:rFonts w:ascii="Arial" w:eastAsia="Calibri" w:hAnsi="Arial" w:cs="Arial"/>
                <w:bCs/>
                <w:iCs/>
                <w:sz w:val="18"/>
                <w:szCs w:val="18"/>
              </w:rPr>
              <w:t>)</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6D9B600F" w14:textId="77777777" w:rsidR="003F686B" w:rsidRPr="003F686B" w:rsidRDefault="003F686B" w:rsidP="008A4294">
            <w:pPr>
              <w:spacing w:after="0" w:line="240" w:lineRule="auto"/>
              <w:rPr>
                <w:rFonts w:ascii="Arial" w:eastAsia="Calibri" w:hAnsi="Arial" w:cs="Arial"/>
                <w:bCs/>
                <w:sz w:val="18"/>
                <w:szCs w:val="18"/>
              </w:rPr>
            </w:pPr>
            <w:r w:rsidRPr="003F686B">
              <w:rPr>
                <w:rFonts w:ascii="Arial" w:eastAsia="Calibri" w:hAnsi="Arial" w:cs="Arial"/>
                <w:bCs/>
                <w:sz w:val="18"/>
                <w:szCs w:val="18"/>
              </w:rPr>
              <w:t>{F4C1} Popielowa 2,</w:t>
            </w:r>
            <w:r w:rsidRPr="003F686B">
              <w:rPr>
                <w:rFonts w:ascii="Arial" w:eastAsia="Calibri" w:hAnsi="Arial" w:cs="Arial"/>
                <w:bCs/>
                <w:sz w:val="18"/>
                <w:szCs w:val="18"/>
              </w:rPr>
              <w:br/>
              <w:t>{6308} Morsko 2</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7CC1104A" w14:textId="77777777" w:rsidR="003F686B" w:rsidRPr="003F686B" w:rsidRDefault="003F686B" w:rsidP="008A4294">
            <w:pPr>
              <w:widowControl w:val="0"/>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AD601" w14:textId="77777777" w:rsidR="003F686B" w:rsidRPr="003F686B" w:rsidRDefault="003F686B"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3F686B">
              <w:rPr>
                <w:rFonts w:ascii="Arial" w:eastAsia="Times New Roman" w:hAnsi="Arial" w:cs="Arial"/>
                <w:bCs/>
                <w:kern w:val="3"/>
                <w:sz w:val="18"/>
                <w:szCs w:val="18"/>
                <w:lang w:eastAsia="pl-PL"/>
              </w:rPr>
              <w:t>B02.06 – przerzedzenie warstwy drzew</w:t>
            </w:r>
          </w:p>
        </w:tc>
        <w:tc>
          <w:tcPr>
            <w:tcW w:w="3402" w:type="dxa"/>
            <w:tcBorders>
              <w:top w:val="single" w:sz="4" w:space="0" w:color="auto"/>
              <w:left w:val="single" w:sz="4" w:space="0" w:color="auto"/>
              <w:bottom w:val="single" w:sz="4" w:space="0" w:color="auto"/>
              <w:right w:val="single" w:sz="4" w:space="0" w:color="auto"/>
            </w:tcBorders>
          </w:tcPr>
          <w:p w14:paraId="7010A639" w14:textId="77777777" w:rsidR="003F686B" w:rsidRPr="00400FC4" w:rsidRDefault="003F686B" w:rsidP="008A4294">
            <w:pPr>
              <w:spacing w:after="0" w:line="240" w:lineRule="auto"/>
              <w:rPr>
                <w:rFonts w:ascii="Arial" w:eastAsia="Calibri" w:hAnsi="Arial" w:cs="Arial"/>
                <w:bCs/>
                <w:iCs/>
                <w:sz w:val="18"/>
                <w:szCs w:val="18"/>
              </w:rPr>
            </w:pPr>
            <w:r w:rsidRPr="00D80CA1">
              <w:rPr>
                <w:rFonts w:ascii="Arial" w:hAnsi="Arial" w:cs="Arial"/>
                <w:sz w:val="18"/>
                <w:szCs w:val="18"/>
              </w:rPr>
              <w:t>Negatywne przekształcenie struktury wiekowej, pionowej i przestrzennej drzewostanów, skutkujące także przekształcaniem innych warstw lasu mogą powodować zmiany struktury siedliska.</w:t>
            </w:r>
          </w:p>
        </w:tc>
      </w:tr>
      <w:bookmarkEnd w:id="29"/>
      <w:tr w:rsidR="00986469" w:rsidRPr="00400FC4" w14:paraId="01D5D5C9"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42DEAD7" w14:textId="77777777" w:rsidR="00355786" w:rsidRPr="00971554" w:rsidRDefault="00355786"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30971179" w14:textId="77777777" w:rsidR="00355786" w:rsidRPr="003F686B" w:rsidRDefault="00355786" w:rsidP="008A4294">
            <w:pPr>
              <w:spacing w:after="0" w:line="240" w:lineRule="auto"/>
              <w:rPr>
                <w:rFonts w:ascii="Arial" w:eastAsia="Calibri" w:hAnsi="Arial" w:cs="Arial"/>
                <w:bCs/>
                <w:sz w:val="18"/>
                <w:szCs w:val="18"/>
              </w:rPr>
            </w:pPr>
            <w:r w:rsidRPr="003F686B">
              <w:rPr>
                <w:rFonts w:ascii="Arial" w:eastAsia="Calibri" w:hAnsi="Arial" w:cs="Arial"/>
                <w:bCs/>
                <w:iCs/>
                <w:sz w:val="18"/>
                <w:szCs w:val="18"/>
              </w:rPr>
              <w:t>9150 Ciepłolubne buczyny storczykowe</w:t>
            </w:r>
            <w:r w:rsidRPr="003F686B">
              <w:rPr>
                <w:rFonts w:ascii="Arial" w:eastAsia="Calibri" w:hAnsi="Arial" w:cs="Arial"/>
                <w:bCs/>
                <w:i/>
                <w:iCs/>
                <w:sz w:val="18"/>
                <w:szCs w:val="18"/>
              </w:rPr>
              <w:t xml:space="preserve"> </w:t>
            </w:r>
            <w:r w:rsidRPr="003F686B">
              <w:rPr>
                <w:rFonts w:ascii="Arial" w:eastAsia="Calibri" w:hAnsi="Arial" w:cs="Arial"/>
                <w:bCs/>
                <w:iCs/>
                <w:sz w:val="18"/>
                <w:szCs w:val="18"/>
              </w:rPr>
              <w:t>(</w:t>
            </w:r>
            <w:r w:rsidRPr="003F686B">
              <w:rPr>
                <w:rFonts w:ascii="Arial" w:eastAsia="Calibri" w:hAnsi="Arial" w:cs="Arial"/>
                <w:bCs/>
                <w:i/>
                <w:iCs/>
                <w:sz w:val="18"/>
                <w:szCs w:val="18"/>
              </w:rPr>
              <w:t>Cephalanthero-Fagenion</w:t>
            </w:r>
            <w:r w:rsidRPr="003F686B">
              <w:rPr>
                <w:rFonts w:ascii="Arial" w:eastAsia="Calibri" w:hAnsi="Arial" w:cs="Arial"/>
                <w:bCs/>
                <w:iCs/>
                <w:sz w:val="18"/>
                <w:szCs w:val="18"/>
              </w:rPr>
              <w:t>)</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2E8620DB" w14:textId="77777777" w:rsidR="00355786" w:rsidRDefault="00355786" w:rsidP="008A4294">
            <w:pPr>
              <w:spacing w:after="0" w:line="240" w:lineRule="auto"/>
              <w:rPr>
                <w:rFonts w:ascii="Arial" w:eastAsia="Calibri" w:hAnsi="Arial" w:cs="Arial"/>
                <w:bCs/>
                <w:sz w:val="18"/>
                <w:szCs w:val="18"/>
              </w:rPr>
            </w:pPr>
            <w:r w:rsidRPr="003F686B">
              <w:rPr>
                <w:rFonts w:ascii="Arial" w:eastAsia="Calibri" w:hAnsi="Arial" w:cs="Arial"/>
                <w:bCs/>
                <w:sz w:val="18"/>
                <w:szCs w:val="18"/>
              </w:rPr>
              <w:t>{BDDA} Popielowa 3,</w:t>
            </w:r>
          </w:p>
          <w:p w14:paraId="6AA7397D" w14:textId="77777777" w:rsidR="00BB2EED" w:rsidRPr="003F686B" w:rsidRDefault="00BB2EED" w:rsidP="008A4294">
            <w:pPr>
              <w:spacing w:after="0" w:line="240" w:lineRule="auto"/>
              <w:rPr>
                <w:rFonts w:ascii="Arial" w:eastAsia="Calibri" w:hAnsi="Arial" w:cs="Arial"/>
                <w:bCs/>
                <w:sz w:val="18"/>
                <w:szCs w:val="18"/>
              </w:rPr>
            </w:pPr>
            <w:r w:rsidRPr="001C7758">
              <w:rPr>
                <w:rFonts w:ascii="Arial" w:eastAsia="Times New Roman" w:hAnsi="Arial" w:cs="Arial"/>
                <w:bCs/>
                <w:kern w:val="3"/>
                <w:sz w:val="18"/>
                <w:szCs w:val="18"/>
                <w:lang w:eastAsia="pl-PL"/>
              </w:rPr>
              <w:t>{78FF} Góra Zborów,</w:t>
            </w:r>
            <w:r w:rsidRPr="001C7758">
              <w:rPr>
                <w:rFonts w:ascii="Arial" w:eastAsia="Times New Roman" w:hAnsi="Arial" w:cs="Arial"/>
                <w:bCs/>
                <w:kern w:val="3"/>
                <w:sz w:val="18"/>
                <w:szCs w:val="18"/>
                <w:lang w:eastAsia="pl-PL"/>
              </w:rPr>
              <w:br/>
              <w:t>{8DE6} Skały Rzędkowickie 1,</w:t>
            </w:r>
            <w:r w:rsidRPr="001C7758">
              <w:rPr>
                <w:rFonts w:ascii="Arial" w:eastAsia="Times New Roman" w:hAnsi="Arial" w:cs="Arial"/>
                <w:bCs/>
                <w:kern w:val="3"/>
                <w:sz w:val="18"/>
                <w:szCs w:val="18"/>
                <w:lang w:eastAsia="pl-PL"/>
              </w:rPr>
              <w:br/>
              <w:t>{B364} Wielka Góra 2,</w:t>
            </w:r>
            <w:r w:rsidRPr="001C7758">
              <w:rPr>
                <w:rFonts w:ascii="Arial" w:eastAsia="Times New Roman" w:hAnsi="Arial" w:cs="Arial"/>
                <w:bCs/>
                <w:kern w:val="3"/>
                <w:sz w:val="18"/>
                <w:szCs w:val="18"/>
                <w:lang w:eastAsia="pl-PL"/>
              </w:rPr>
              <w:br/>
              <w:t>{CD05} Morsko 3</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2C5558A3" w14:textId="77777777" w:rsidR="00355786" w:rsidRPr="003F686B"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r w:rsidRPr="003F686B">
              <w:rPr>
                <w:rFonts w:ascii="Arial" w:eastAsia="Times New Roman" w:hAnsi="Arial" w:cs="Arial"/>
                <w:bCs/>
                <w:iCs/>
                <w:kern w:val="3"/>
                <w:sz w:val="18"/>
                <w:szCs w:val="18"/>
                <w:lang w:eastAsia="pl-PL"/>
              </w:rPr>
              <w:t>B02.06 – przerzedzenie warstwy drzew</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363217" w14:textId="77777777" w:rsidR="00355786" w:rsidRPr="003F686B"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772C8421" w14:textId="77777777" w:rsidR="00355786" w:rsidRPr="00400FC4" w:rsidRDefault="00E430D6" w:rsidP="008A4294">
            <w:pPr>
              <w:spacing w:after="0" w:line="240" w:lineRule="auto"/>
              <w:rPr>
                <w:rFonts w:ascii="Arial" w:eastAsia="Calibri" w:hAnsi="Arial" w:cs="Arial"/>
                <w:bCs/>
                <w:iCs/>
                <w:sz w:val="18"/>
                <w:szCs w:val="18"/>
              </w:rPr>
            </w:pPr>
            <w:r w:rsidRPr="00E430D6">
              <w:rPr>
                <w:rFonts w:ascii="Arial" w:eastAsia="Calibri" w:hAnsi="Arial" w:cs="Arial"/>
                <w:bCs/>
                <w:iCs/>
                <w:sz w:val="18"/>
                <w:szCs w:val="18"/>
              </w:rPr>
              <w:t>Negatywne przekształcenie struktury wiekowej, pionowej i przestrzennej drzewostanów, skutkujące także przekształcaniem innych warstw lasu powodują zmiany struktury siedliska.</w:t>
            </w:r>
          </w:p>
        </w:tc>
      </w:tr>
      <w:tr w:rsidR="00986469" w:rsidRPr="00400FC4" w14:paraId="20184576"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37733CD" w14:textId="77777777" w:rsidR="00355786" w:rsidRPr="00971554" w:rsidRDefault="00355786"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0F0AE04C" w14:textId="77777777" w:rsidR="00355786" w:rsidRPr="001C7758" w:rsidRDefault="00355786" w:rsidP="008A4294">
            <w:pPr>
              <w:spacing w:after="0" w:line="240" w:lineRule="auto"/>
              <w:rPr>
                <w:rFonts w:ascii="Arial" w:eastAsia="Calibri" w:hAnsi="Arial" w:cs="Arial"/>
                <w:bCs/>
                <w:sz w:val="18"/>
                <w:szCs w:val="18"/>
              </w:rPr>
            </w:pPr>
            <w:r w:rsidRPr="001C7758">
              <w:rPr>
                <w:rFonts w:ascii="Arial" w:eastAsia="Calibri" w:hAnsi="Arial" w:cs="Arial"/>
                <w:bCs/>
                <w:iCs/>
                <w:sz w:val="18"/>
                <w:szCs w:val="18"/>
              </w:rPr>
              <w:t>9150 Ciepłolubne buczyny storczykowe</w:t>
            </w:r>
            <w:r w:rsidRPr="001C7758">
              <w:rPr>
                <w:rFonts w:ascii="Arial" w:eastAsia="Calibri" w:hAnsi="Arial" w:cs="Arial"/>
                <w:bCs/>
                <w:i/>
                <w:iCs/>
                <w:sz w:val="18"/>
                <w:szCs w:val="18"/>
              </w:rPr>
              <w:t xml:space="preserve"> </w:t>
            </w:r>
            <w:r w:rsidRPr="001C7758">
              <w:rPr>
                <w:rFonts w:ascii="Arial" w:eastAsia="Calibri" w:hAnsi="Arial" w:cs="Arial"/>
                <w:bCs/>
                <w:iCs/>
                <w:sz w:val="18"/>
                <w:szCs w:val="18"/>
              </w:rPr>
              <w:t>(</w:t>
            </w:r>
            <w:r w:rsidRPr="001C7758">
              <w:rPr>
                <w:rFonts w:ascii="Arial" w:eastAsia="Calibri" w:hAnsi="Arial" w:cs="Arial"/>
                <w:bCs/>
                <w:i/>
                <w:iCs/>
                <w:sz w:val="18"/>
                <w:szCs w:val="18"/>
              </w:rPr>
              <w:t>Cephalanthero-Fagenion</w:t>
            </w:r>
            <w:r w:rsidRPr="001C7758">
              <w:rPr>
                <w:rFonts w:ascii="Arial" w:eastAsia="Calibri" w:hAnsi="Arial" w:cs="Arial"/>
                <w:bCs/>
                <w:iCs/>
                <w:sz w:val="18"/>
                <w:szCs w:val="18"/>
              </w:rPr>
              <w:t>)</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2F4B7D25" w14:textId="77777777" w:rsidR="00355786" w:rsidRPr="001C7758" w:rsidRDefault="00355786" w:rsidP="008A4294">
            <w:pPr>
              <w:spacing w:after="0" w:line="240" w:lineRule="auto"/>
              <w:rPr>
                <w:rFonts w:ascii="Arial" w:eastAsia="Calibri" w:hAnsi="Arial" w:cs="Arial"/>
                <w:bCs/>
                <w:sz w:val="18"/>
                <w:szCs w:val="18"/>
              </w:rPr>
            </w:pPr>
            <w:r w:rsidRPr="001C7758">
              <w:rPr>
                <w:rFonts w:ascii="Arial" w:eastAsia="Calibri" w:hAnsi="Arial" w:cs="Arial"/>
                <w:bCs/>
                <w:sz w:val="18"/>
                <w:szCs w:val="18"/>
              </w:rPr>
              <w:t>{BDDA} Popielowa 3</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7E0CD236" w14:textId="77777777" w:rsidR="00355786" w:rsidRPr="001C7758"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r w:rsidRPr="001C7758">
              <w:rPr>
                <w:rFonts w:ascii="Arial" w:eastAsia="Times New Roman" w:hAnsi="Arial" w:cs="Arial"/>
                <w:bCs/>
                <w:iCs/>
                <w:kern w:val="3"/>
                <w:sz w:val="18"/>
                <w:szCs w:val="18"/>
                <w:lang w:eastAsia="pl-PL"/>
              </w:rPr>
              <w:t>G01 – Sporty i różne formy czynnego wypoczynku rekreacji, uprawiane w plenerze</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95B0A" w14:textId="77777777" w:rsidR="00355786" w:rsidRPr="001C7758"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2F5662C7" w14:textId="77777777" w:rsidR="00A410F4" w:rsidRPr="001C7758" w:rsidRDefault="00355786" w:rsidP="008A4294">
            <w:pPr>
              <w:spacing w:after="0" w:line="240" w:lineRule="auto"/>
              <w:rPr>
                <w:rFonts w:ascii="Arial" w:eastAsia="Calibri" w:hAnsi="Arial" w:cs="Arial"/>
                <w:bCs/>
                <w:iCs/>
                <w:sz w:val="18"/>
                <w:szCs w:val="18"/>
              </w:rPr>
            </w:pPr>
            <w:r w:rsidRPr="001C7758">
              <w:rPr>
                <w:rFonts w:ascii="Arial" w:eastAsia="Calibri" w:hAnsi="Arial" w:cs="Arial"/>
                <w:bCs/>
                <w:iCs/>
                <w:sz w:val="18"/>
                <w:szCs w:val="18"/>
              </w:rPr>
              <w:t>Siedlisko sąsiaduje ze ścianami skalnymi oraz jaskinią,</w:t>
            </w:r>
            <w:r w:rsidR="00A410F4">
              <w:rPr>
                <w:rFonts w:ascii="Arial" w:eastAsia="Calibri" w:hAnsi="Arial" w:cs="Arial"/>
                <w:bCs/>
                <w:iCs/>
                <w:sz w:val="18"/>
                <w:szCs w:val="18"/>
              </w:rPr>
              <w:t xml:space="preserve"> </w:t>
            </w:r>
            <w:r w:rsidRPr="001C7758">
              <w:rPr>
                <w:rFonts w:ascii="Arial" w:eastAsia="Calibri" w:hAnsi="Arial" w:cs="Arial"/>
                <w:bCs/>
                <w:iCs/>
                <w:sz w:val="18"/>
                <w:szCs w:val="18"/>
              </w:rPr>
              <w:t>odwiedzan</w:t>
            </w:r>
            <w:r w:rsidR="00A410F4">
              <w:rPr>
                <w:rFonts w:ascii="Arial" w:eastAsia="Calibri" w:hAnsi="Arial" w:cs="Arial"/>
                <w:bCs/>
                <w:iCs/>
                <w:sz w:val="18"/>
                <w:szCs w:val="18"/>
              </w:rPr>
              <w:t>ymi</w:t>
            </w:r>
            <w:r w:rsidRPr="001C7758">
              <w:rPr>
                <w:rFonts w:ascii="Arial" w:eastAsia="Calibri" w:hAnsi="Arial" w:cs="Arial"/>
                <w:bCs/>
                <w:iCs/>
                <w:sz w:val="18"/>
                <w:szCs w:val="18"/>
              </w:rPr>
              <w:t xml:space="preserve"> przez wspinaczy, grotołazów i turystów pieszych. Okazjonalnie w tym miejscu są też organizowane niewielkie imprezy plenerowe. </w:t>
            </w:r>
            <w:r w:rsidR="00A410F4" w:rsidRPr="00D80CA1">
              <w:rPr>
                <w:rFonts w:ascii="Arial" w:hAnsi="Arial" w:cs="Arial"/>
                <w:sz w:val="18"/>
                <w:szCs w:val="18"/>
              </w:rPr>
              <w:t xml:space="preserve">Ścieżki prowadzące do jaskiń </w:t>
            </w:r>
            <w:r w:rsidR="00980818">
              <w:rPr>
                <w:rFonts w:ascii="Arial" w:hAnsi="Arial" w:cs="Arial"/>
                <w:sz w:val="18"/>
                <w:szCs w:val="18"/>
              </w:rPr>
              <w:br/>
            </w:r>
            <w:r w:rsidR="00A410F4" w:rsidRPr="00D80CA1">
              <w:rPr>
                <w:rFonts w:ascii="Arial" w:hAnsi="Arial" w:cs="Arial"/>
                <w:sz w:val="18"/>
                <w:szCs w:val="18"/>
              </w:rPr>
              <w:t>i skał powodują wydeptywanie i niszczenie siedliska.</w:t>
            </w:r>
          </w:p>
        </w:tc>
      </w:tr>
      <w:tr w:rsidR="00986469" w:rsidRPr="00400FC4" w14:paraId="590557E3"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E2D7930" w14:textId="77777777" w:rsidR="00355786" w:rsidRPr="00971554" w:rsidRDefault="00355786"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118EFE8E" w14:textId="77777777" w:rsidR="00355786" w:rsidRPr="001C7758" w:rsidRDefault="00355786" w:rsidP="008A4294">
            <w:pPr>
              <w:spacing w:after="0" w:line="240" w:lineRule="auto"/>
              <w:rPr>
                <w:rFonts w:ascii="Arial" w:eastAsia="Calibri" w:hAnsi="Arial" w:cs="Arial"/>
                <w:bCs/>
                <w:sz w:val="18"/>
                <w:szCs w:val="18"/>
              </w:rPr>
            </w:pPr>
            <w:r w:rsidRPr="001C7758">
              <w:rPr>
                <w:rFonts w:ascii="Arial" w:eastAsia="Calibri" w:hAnsi="Arial" w:cs="Arial"/>
                <w:bCs/>
                <w:iCs/>
                <w:sz w:val="18"/>
                <w:szCs w:val="18"/>
              </w:rPr>
              <w:t>9150 Ciepłolubne buczyny storczykowe</w:t>
            </w:r>
            <w:r w:rsidRPr="001C7758">
              <w:rPr>
                <w:rFonts w:ascii="Arial" w:eastAsia="Calibri" w:hAnsi="Arial" w:cs="Arial"/>
                <w:bCs/>
                <w:i/>
                <w:iCs/>
                <w:sz w:val="18"/>
                <w:szCs w:val="18"/>
              </w:rPr>
              <w:t xml:space="preserve"> </w:t>
            </w:r>
            <w:r w:rsidRPr="001C7758">
              <w:rPr>
                <w:rFonts w:ascii="Arial" w:eastAsia="Calibri" w:hAnsi="Arial" w:cs="Arial"/>
                <w:bCs/>
                <w:iCs/>
                <w:sz w:val="18"/>
                <w:szCs w:val="18"/>
              </w:rPr>
              <w:t>(</w:t>
            </w:r>
            <w:r w:rsidRPr="001C7758">
              <w:rPr>
                <w:rFonts w:ascii="Arial" w:eastAsia="Calibri" w:hAnsi="Arial" w:cs="Arial"/>
                <w:bCs/>
                <w:i/>
                <w:iCs/>
                <w:sz w:val="18"/>
                <w:szCs w:val="18"/>
              </w:rPr>
              <w:t>Cephalanthero-Fagenion</w:t>
            </w:r>
            <w:r w:rsidRPr="001C7758">
              <w:rPr>
                <w:rFonts w:ascii="Arial" w:eastAsia="Calibri" w:hAnsi="Arial" w:cs="Arial"/>
                <w:bCs/>
                <w:iCs/>
                <w:sz w:val="18"/>
                <w:szCs w:val="18"/>
              </w:rPr>
              <w:t>)</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35C85871" w14:textId="77777777" w:rsidR="00355786" w:rsidRPr="001C7758" w:rsidRDefault="00355786" w:rsidP="008A4294">
            <w:pPr>
              <w:spacing w:after="0" w:line="240" w:lineRule="auto"/>
              <w:rPr>
                <w:rFonts w:ascii="Arial" w:eastAsia="Calibri" w:hAnsi="Arial" w:cs="Arial"/>
                <w:bCs/>
                <w:sz w:val="18"/>
                <w:szCs w:val="18"/>
              </w:rPr>
            </w:pPr>
            <w:r w:rsidRPr="001C7758">
              <w:rPr>
                <w:rFonts w:ascii="Arial" w:eastAsia="Calibri" w:hAnsi="Arial" w:cs="Arial"/>
                <w:bCs/>
                <w:sz w:val="18"/>
                <w:szCs w:val="18"/>
              </w:rPr>
              <w:t>{BDDA} Popielowa 3</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61F5AC22" w14:textId="77777777" w:rsidR="00355786" w:rsidRPr="001C7758"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r w:rsidRPr="001C7758">
              <w:rPr>
                <w:rFonts w:ascii="Arial" w:eastAsia="Times New Roman" w:hAnsi="Arial" w:cs="Arial"/>
                <w:bCs/>
                <w:kern w:val="3"/>
                <w:sz w:val="18"/>
                <w:szCs w:val="18"/>
                <w:lang w:eastAsia="pl-PL"/>
              </w:rPr>
              <w:t xml:space="preserve">I01 – </w:t>
            </w:r>
            <w:r w:rsidR="00E430D6">
              <w:rPr>
                <w:rFonts w:ascii="Arial" w:eastAsia="Times New Roman" w:hAnsi="Arial" w:cs="Arial"/>
                <w:bCs/>
                <w:kern w:val="3"/>
                <w:sz w:val="18"/>
                <w:szCs w:val="18"/>
                <w:lang w:eastAsia="pl-PL"/>
              </w:rPr>
              <w:t>Obce gatunki inwazyjne</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D98053" w14:textId="77777777" w:rsidR="00355786" w:rsidRPr="001C7758" w:rsidRDefault="00355786"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p>
        </w:tc>
        <w:tc>
          <w:tcPr>
            <w:tcW w:w="3402" w:type="dxa"/>
            <w:tcBorders>
              <w:top w:val="single" w:sz="4" w:space="0" w:color="000000"/>
              <w:left w:val="single" w:sz="4" w:space="0" w:color="000000"/>
              <w:bottom w:val="single" w:sz="4" w:space="0" w:color="000000"/>
              <w:right w:val="single" w:sz="4" w:space="0" w:color="000000"/>
            </w:tcBorders>
          </w:tcPr>
          <w:p w14:paraId="3B1CC02D" w14:textId="77777777" w:rsidR="009829FE" w:rsidRPr="00980818" w:rsidRDefault="00355786" w:rsidP="008A4294">
            <w:pPr>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C7758">
              <w:rPr>
                <w:rFonts w:ascii="Arial" w:eastAsia="Times New Roman" w:hAnsi="Arial" w:cs="Arial"/>
                <w:bCs/>
                <w:kern w:val="3"/>
                <w:sz w:val="18"/>
                <w:szCs w:val="18"/>
                <w:lang w:eastAsia="pl-PL"/>
              </w:rPr>
              <w:t xml:space="preserve">Na stanowisku w jednym miejscu stwierdzono krzewy śnieguliczki białej </w:t>
            </w:r>
            <w:r w:rsidRPr="001C7758">
              <w:rPr>
                <w:rFonts w:ascii="Arial" w:eastAsia="Times New Roman" w:hAnsi="Arial" w:cs="Arial"/>
                <w:bCs/>
                <w:i/>
                <w:kern w:val="3"/>
                <w:sz w:val="18"/>
                <w:szCs w:val="18"/>
                <w:lang w:eastAsia="pl-PL"/>
              </w:rPr>
              <w:t>Symphoricarpos albus</w:t>
            </w:r>
            <w:r w:rsidRPr="001C7758">
              <w:rPr>
                <w:rFonts w:ascii="Arial" w:eastAsia="Times New Roman" w:hAnsi="Arial" w:cs="Arial"/>
                <w:bCs/>
                <w:kern w:val="3"/>
                <w:sz w:val="18"/>
                <w:szCs w:val="18"/>
                <w:lang w:eastAsia="pl-PL"/>
              </w:rPr>
              <w:t>.</w:t>
            </w:r>
            <w:r w:rsidR="009829FE">
              <w:rPr>
                <w:rFonts w:ascii="Arial" w:eastAsia="Times New Roman" w:hAnsi="Arial" w:cs="Arial"/>
                <w:bCs/>
                <w:kern w:val="3"/>
                <w:sz w:val="18"/>
                <w:szCs w:val="18"/>
                <w:lang w:eastAsia="pl-PL"/>
              </w:rPr>
              <w:t>,</w:t>
            </w:r>
            <w:r w:rsidR="009829FE" w:rsidRPr="00BC2F33">
              <w:rPr>
                <w:rFonts w:ascii="Arial" w:hAnsi="Arial" w:cs="Arial"/>
                <w:bCs/>
                <w:sz w:val="18"/>
                <w:szCs w:val="18"/>
              </w:rPr>
              <w:t>które</w:t>
            </w:r>
            <w:r w:rsidR="009829FE">
              <w:rPr>
                <w:rFonts w:ascii="Arial" w:hAnsi="Arial" w:cs="Arial"/>
                <w:bCs/>
                <w:sz w:val="18"/>
                <w:szCs w:val="18"/>
              </w:rPr>
              <w:t>j</w:t>
            </w:r>
            <w:r w:rsidR="009829FE" w:rsidRPr="00BC2F33">
              <w:rPr>
                <w:rFonts w:ascii="Arial" w:hAnsi="Arial" w:cs="Arial"/>
                <w:bCs/>
                <w:sz w:val="18"/>
                <w:szCs w:val="18"/>
              </w:rPr>
              <w:t xml:space="preserve"> obecność</w:t>
            </w:r>
            <w:r w:rsidR="009829FE" w:rsidRPr="00BC2F33">
              <w:rPr>
                <w:rFonts w:ascii="Arial" w:hAnsi="Arial" w:cs="Arial"/>
                <w:bCs/>
                <w:iCs/>
                <w:sz w:val="18"/>
                <w:szCs w:val="18"/>
              </w:rPr>
              <w:t xml:space="preserve"> powoduje zmiany w strukturze </w:t>
            </w:r>
            <w:r w:rsidR="00624E69" w:rsidRPr="00BC2F33">
              <w:rPr>
                <w:rFonts w:ascii="Arial" w:hAnsi="Arial" w:cs="Arial"/>
                <w:bCs/>
                <w:iCs/>
                <w:sz w:val="18"/>
                <w:szCs w:val="18"/>
              </w:rPr>
              <w:t>siedliska</w:t>
            </w:r>
            <w:r w:rsidR="009829FE">
              <w:rPr>
                <w:rFonts w:ascii="Arial" w:hAnsi="Arial" w:cs="Arial"/>
                <w:bCs/>
                <w:iCs/>
                <w:sz w:val="18"/>
                <w:szCs w:val="18"/>
              </w:rPr>
              <w:t>.</w:t>
            </w:r>
          </w:p>
        </w:tc>
      </w:tr>
      <w:tr w:rsidR="00971554" w:rsidRPr="00400FC4" w14:paraId="6098F733" w14:textId="77777777" w:rsidTr="00986469">
        <w:tc>
          <w:tcPr>
            <w:tcW w:w="59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D097BA1" w14:textId="77777777" w:rsidR="00624E69" w:rsidRPr="00971554" w:rsidRDefault="00624E69" w:rsidP="00A666D4">
            <w:pPr>
              <w:pStyle w:val="Akapitzlist"/>
              <w:widowControl w:val="0"/>
              <w:numPr>
                <w:ilvl w:val="0"/>
                <w:numId w:val="37"/>
              </w:numPr>
              <w:suppressAutoHyphens/>
              <w:autoSpaceDE w:val="0"/>
              <w:autoSpaceDN w:val="0"/>
              <w:snapToGrid w:val="0"/>
              <w:spacing w:after="0" w:line="240" w:lineRule="auto"/>
              <w:ind w:left="351" w:hanging="351"/>
              <w:textAlignment w:val="baseline"/>
              <w:rPr>
                <w:rFonts w:ascii="Arial" w:eastAsia="Times New Roman" w:hAnsi="Arial" w:cs="Arial"/>
                <w:bCs/>
                <w:kern w:val="3"/>
                <w:sz w:val="18"/>
                <w:szCs w:val="18"/>
                <w:lang w:eastAsia="pl-PL"/>
              </w:rPr>
            </w:pPr>
          </w:p>
        </w:tc>
        <w:tc>
          <w:tcPr>
            <w:tcW w:w="2411" w:type="dxa"/>
            <w:tcBorders>
              <w:top w:val="single" w:sz="4" w:space="0" w:color="000000"/>
              <w:left w:val="single" w:sz="4" w:space="0" w:color="000000"/>
              <w:bottom w:val="single" w:sz="4" w:space="0" w:color="000000"/>
              <w:right w:val="single" w:sz="4" w:space="0" w:color="000000"/>
            </w:tcBorders>
          </w:tcPr>
          <w:p w14:paraId="2FD89300" w14:textId="77777777" w:rsidR="00624E69" w:rsidRPr="001C7758" w:rsidRDefault="00624E69"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C7758">
              <w:rPr>
                <w:rFonts w:ascii="Arial" w:eastAsia="Times New Roman" w:hAnsi="Arial" w:cs="Arial"/>
                <w:bCs/>
                <w:iCs/>
                <w:kern w:val="3"/>
                <w:sz w:val="18"/>
                <w:szCs w:val="18"/>
                <w:lang w:eastAsia="pl-PL"/>
              </w:rPr>
              <w:t>9150 Ciepłolubne buczyny storczykowe</w:t>
            </w:r>
            <w:r w:rsidRPr="001C7758">
              <w:rPr>
                <w:rFonts w:ascii="Arial" w:eastAsia="Times New Roman" w:hAnsi="Arial" w:cs="Arial"/>
                <w:bCs/>
                <w:i/>
                <w:iCs/>
                <w:kern w:val="3"/>
                <w:sz w:val="18"/>
                <w:szCs w:val="18"/>
                <w:lang w:eastAsia="pl-PL"/>
              </w:rPr>
              <w:t xml:space="preserve"> </w:t>
            </w:r>
            <w:r w:rsidRPr="001C7758">
              <w:rPr>
                <w:rFonts w:ascii="Arial" w:eastAsia="Times New Roman" w:hAnsi="Arial" w:cs="Arial"/>
                <w:bCs/>
                <w:iCs/>
                <w:kern w:val="3"/>
                <w:sz w:val="18"/>
                <w:szCs w:val="18"/>
                <w:lang w:eastAsia="pl-PL"/>
              </w:rPr>
              <w:t>(</w:t>
            </w:r>
            <w:r w:rsidRPr="001C7758">
              <w:rPr>
                <w:rFonts w:ascii="Arial" w:eastAsia="Times New Roman" w:hAnsi="Arial" w:cs="Arial"/>
                <w:bCs/>
                <w:i/>
                <w:iCs/>
                <w:kern w:val="3"/>
                <w:sz w:val="18"/>
                <w:szCs w:val="18"/>
                <w:lang w:eastAsia="pl-PL"/>
              </w:rPr>
              <w:t>Cephalanthero-Fagenion</w:t>
            </w:r>
            <w:r w:rsidRPr="001C7758">
              <w:rPr>
                <w:rFonts w:ascii="Arial" w:eastAsia="Times New Roman" w:hAnsi="Arial" w:cs="Arial"/>
                <w:bCs/>
                <w:iCs/>
                <w:kern w:val="3"/>
                <w:sz w:val="18"/>
                <w:szCs w:val="18"/>
                <w:lang w:eastAsia="pl-PL"/>
              </w:rPr>
              <w:t>)</w:t>
            </w:r>
          </w:p>
        </w:tc>
        <w:tc>
          <w:tcPr>
            <w:tcW w:w="2835" w:type="dxa"/>
            <w:tcBorders>
              <w:top w:val="single" w:sz="4" w:space="0" w:color="000000"/>
              <w:left w:val="single" w:sz="4" w:space="0" w:color="000000"/>
              <w:bottom w:val="single" w:sz="4" w:space="0" w:color="000000"/>
            </w:tcBorders>
            <w:tcMar>
              <w:top w:w="0" w:type="dxa"/>
              <w:left w:w="108" w:type="dxa"/>
              <w:bottom w:w="0" w:type="dxa"/>
              <w:right w:w="108" w:type="dxa"/>
            </w:tcMar>
          </w:tcPr>
          <w:p w14:paraId="228C33BB" w14:textId="77777777" w:rsidR="00624E69" w:rsidRPr="001C7758" w:rsidRDefault="00624E69" w:rsidP="008A4294">
            <w:pPr>
              <w:spacing w:after="0" w:line="240" w:lineRule="auto"/>
              <w:rPr>
                <w:rFonts w:ascii="Arial" w:eastAsia="Calibri" w:hAnsi="Arial" w:cs="Arial"/>
                <w:bCs/>
                <w:sz w:val="18"/>
                <w:szCs w:val="18"/>
              </w:rPr>
            </w:pPr>
            <w:r w:rsidRPr="001C7758">
              <w:rPr>
                <w:rFonts w:ascii="Arial" w:eastAsia="Calibri" w:hAnsi="Arial" w:cs="Arial"/>
                <w:bCs/>
                <w:sz w:val="18"/>
                <w:szCs w:val="18"/>
              </w:rPr>
              <w:t>{BDDA} Popielowa 3,</w:t>
            </w:r>
            <w:r w:rsidRPr="001C7758">
              <w:rPr>
                <w:rFonts w:ascii="Arial" w:eastAsia="Calibri" w:hAnsi="Arial" w:cs="Arial"/>
                <w:bCs/>
                <w:sz w:val="18"/>
                <w:szCs w:val="18"/>
              </w:rPr>
              <w:br/>
              <w:t>{78FF} Góra Zborów,</w:t>
            </w:r>
            <w:r w:rsidRPr="001C7758">
              <w:rPr>
                <w:rFonts w:ascii="Arial" w:eastAsia="Calibri" w:hAnsi="Arial" w:cs="Arial"/>
                <w:bCs/>
                <w:sz w:val="18"/>
                <w:szCs w:val="18"/>
              </w:rPr>
              <w:br/>
              <w:t>{8DE6} Skały Rzędkowickie 1,</w:t>
            </w:r>
            <w:r w:rsidRPr="001C7758">
              <w:rPr>
                <w:rFonts w:ascii="Arial" w:eastAsia="Calibri" w:hAnsi="Arial" w:cs="Arial"/>
                <w:bCs/>
                <w:sz w:val="18"/>
                <w:szCs w:val="18"/>
              </w:rPr>
              <w:br/>
              <w:t>{B364} Wielka Góra 2,</w:t>
            </w:r>
            <w:r w:rsidRPr="001C7758">
              <w:rPr>
                <w:rFonts w:ascii="Arial" w:eastAsia="Calibri" w:hAnsi="Arial" w:cs="Arial"/>
                <w:bCs/>
                <w:sz w:val="18"/>
                <w:szCs w:val="18"/>
              </w:rPr>
              <w:br/>
              <w:t>{CD05} Morsko 3</w:t>
            </w: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77A94068" w14:textId="77777777" w:rsidR="00624E69" w:rsidRPr="001C7758" w:rsidRDefault="00624E69" w:rsidP="008A4294">
            <w:pPr>
              <w:widowControl w:val="0"/>
              <w:suppressAutoHyphens/>
              <w:autoSpaceDE w:val="0"/>
              <w:autoSpaceDN w:val="0"/>
              <w:snapToGrid w:val="0"/>
              <w:spacing w:after="0" w:line="240" w:lineRule="auto"/>
              <w:textAlignment w:val="baseline"/>
              <w:rPr>
                <w:rFonts w:ascii="Arial" w:eastAsia="Times New Roman" w:hAnsi="Arial" w:cs="Arial"/>
                <w:bCs/>
                <w:iCs/>
                <w:kern w:val="3"/>
                <w:sz w:val="18"/>
                <w:szCs w:val="18"/>
                <w:lang w:eastAsia="pl-PL"/>
              </w:rPr>
            </w:pP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8CDD1" w14:textId="77777777" w:rsidR="00624E69" w:rsidRPr="001C7758" w:rsidRDefault="00624E69"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r w:rsidRPr="001C7758">
              <w:rPr>
                <w:rFonts w:ascii="Arial" w:eastAsia="Times New Roman" w:hAnsi="Arial" w:cs="Arial"/>
                <w:bCs/>
                <w:iCs/>
                <w:kern w:val="3"/>
                <w:sz w:val="18"/>
                <w:szCs w:val="18"/>
                <w:lang w:eastAsia="pl-PL"/>
              </w:rPr>
              <w:t>B02.02 – wycinka lasu</w:t>
            </w:r>
          </w:p>
          <w:p w14:paraId="599CA477" w14:textId="77777777" w:rsidR="00624E69" w:rsidRPr="001C7758" w:rsidRDefault="00624E69" w:rsidP="008A4294">
            <w:pPr>
              <w:widowControl w:val="0"/>
              <w:suppressAutoHyphens/>
              <w:autoSpaceDE w:val="0"/>
              <w:autoSpaceDN w:val="0"/>
              <w:snapToGrid w:val="0"/>
              <w:spacing w:after="0" w:line="240" w:lineRule="auto"/>
              <w:textAlignment w:val="baseline"/>
              <w:rPr>
                <w:rFonts w:ascii="Arial" w:eastAsia="Times New Roman" w:hAnsi="Arial" w:cs="Arial"/>
                <w:bCs/>
                <w:kern w:val="3"/>
                <w:sz w:val="18"/>
                <w:szCs w:val="18"/>
                <w:lang w:eastAsia="pl-PL"/>
              </w:rPr>
            </w:pPr>
          </w:p>
        </w:tc>
        <w:tc>
          <w:tcPr>
            <w:tcW w:w="3402" w:type="dxa"/>
            <w:tcBorders>
              <w:top w:val="single" w:sz="4" w:space="0" w:color="auto"/>
              <w:left w:val="single" w:sz="4" w:space="0" w:color="auto"/>
              <w:bottom w:val="single" w:sz="4" w:space="0" w:color="auto"/>
              <w:right w:val="single" w:sz="4" w:space="0" w:color="auto"/>
            </w:tcBorders>
          </w:tcPr>
          <w:p w14:paraId="695E4564" w14:textId="77777777" w:rsidR="00624E69" w:rsidRPr="001C7758" w:rsidRDefault="00624E69" w:rsidP="008A4294">
            <w:pPr>
              <w:spacing w:after="0" w:line="240" w:lineRule="auto"/>
              <w:rPr>
                <w:rFonts w:ascii="Arial" w:eastAsia="Calibri" w:hAnsi="Arial" w:cs="Arial"/>
                <w:bCs/>
                <w:iCs/>
                <w:sz w:val="18"/>
                <w:szCs w:val="18"/>
              </w:rPr>
            </w:pPr>
            <w:r w:rsidRPr="00D80CA1">
              <w:rPr>
                <w:rFonts w:ascii="Arial" w:hAnsi="Arial" w:cs="Arial"/>
                <w:sz w:val="18"/>
                <w:szCs w:val="18"/>
              </w:rPr>
              <w:t>Negatywne przekształcenie struktury wiekowej, pionowej i przestrzennej drzewostanów, skutkujące także przekształcaniem innych warstw lasu mogą powodować zmiany struktury siedliska.</w:t>
            </w:r>
          </w:p>
        </w:tc>
      </w:tr>
    </w:tbl>
    <w:p w14:paraId="6750529D" w14:textId="77777777" w:rsidR="002A0524" w:rsidRDefault="002A0524" w:rsidP="008A4294">
      <w:pPr>
        <w:keepNext/>
        <w:widowControl w:val="0"/>
        <w:suppressAutoHyphens/>
        <w:autoSpaceDN w:val="0"/>
        <w:spacing w:after="0" w:line="240" w:lineRule="auto"/>
        <w:ind w:left="360"/>
        <w:contextualSpacing/>
        <w:textAlignment w:val="baseline"/>
        <w:outlineLvl w:val="0"/>
        <w:rPr>
          <w:rFonts w:ascii="Arial" w:eastAsia="Times New Roman" w:hAnsi="Arial" w:cs="Arial"/>
          <w:b/>
          <w:bCs/>
          <w:color w:val="2E74B5"/>
          <w:kern w:val="32"/>
          <w:sz w:val="18"/>
          <w:szCs w:val="18"/>
          <w:lang w:eastAsia="pl-PL"/>
        </w:rPr>
      </w:pPr>
    </w:p>
    <w:p w14:paraId="0F7E513E" w14:textId="77777777" w:rsidR="002A0524" w:rsidRPr="002A0524" w:rsidRDefault="002A0524" w:rsidP="008A4294">
      <w:pPr>
        <w:keepNext/>
        <w:widowControl w:val="0"/>
        <w:suppressAutoHyphens/>
        <w:autoSpaceDN w:val="0"/>
        <w:spacing w:after="0" w:line="240" w:lineRule="auto"/>
        <w:ind w:left="360"/>
        <w:contextualSpacing/>
        <w:textAlignment w:val="baseline"/>
        <w:outlineLvl w:val="0"/>
        <w:rPr>
          <w:rFonts w:ascii="Arial" w:eastAsia="Times New Roman" w:hAnsi="Arial" w:cs="Arial"/>
          <w:b/>
          <w:bCs/>
          <w:color w:val="2E74B5"/>
          <w:kern w:val="32"/>
          <w:sz w:val="18"/>
          <w:szCs w:val="18"/>
          <w:lang w:eastAsia="pl-PL"/>
        </w:rPr>
      </w:pPr>
    </w:p>
    <w:p w14:paraId="7BFF62D4" w14:textId="77777777" w:rsidR="0010776A" w:rsidRPr="001C76BA" w:rsidRDefault="006A6D1E" w:rsidP="0010776A">
      <w:pPr>
        <w:keepNext/>
        <w:widowControl w:val="0"/>
        <w:numPr>
          <w:ilvl w:val="0"/>
          <w:numId w:val="33"/>
        </w:numPr>
        <w:suppressAutoHyphens/>
        <w:autoSpaceDN w:val="0"/>
        <w:spacing w:after="0" w:line="240" w:lineRule="auto"/>
        <w:contextualSpacing/>
        <w:textAlignment w:val="baseline"/>
        <w:outlineLvl w:val="0"/>
        <w:rPr>
          <w:rFonts w:ascii="Arial" w:eastAsia="Times New Roman" w:hAnsi="Arial" w:cs="Arial"/>
          <w:b/>
          <w:bCs/>
          <w:color w:val="2E74B5"/>
          <w:kern w:val="32"/>
          <w:sz w:val="18"/>
          <w:szCs w:val="18"/>
          <w:lang w:eastAsia="pl-PL"/>
        </w:rPr>
      </w:pPr>
      <w:bookmarkStart w:id="30" w:name="_Toc40164455"/>
      <w:r w:rsidRPr="00400FC4">
        <w:rPr>
          <w:rFonts w:ascii="Arial" w:eastAsia="Times New Roman" w:hAnsi="Arial" w:cs="Arial"/>
          <w:b/>
          <w:color w:val="000000"/>
          <w:sz w:val="18"/>
          <w:szCs w:val="18"/>
        </w:rPr>
        <w:t>Cele działań ochronnych</w:t>
      </w:r>
      <w:bookmarkEnd w:id="30"/>
    </w:p>
    <w:p w14:paraId="0F7F5EC6" w14:textId="77777777" w:rsidR="001C76BA" w:rsidRPr="001C76BA" w:rsidRDefault="001C76BA" w:rsidP="001C76BA">
      <w:pPr>
        <w:keepNext/>
        <w:widowControl w:val="0"/>
        <w:suppressAutoHyphens/>
        <w:autoSpaceDN w:val="0"/>
        <w:spacing w:after="0" w:line="240" w:lineRule="auto"/>
        <w:ind w:left="360"/>
        <w:contextualSpacing/>
        <w:textAlignment w:val="baseline"/>
        <w:outlineLvl w:val="0"/>
        <w:rPr>
          <w:rFonts w:ascii="Arial" w:eastAsia="Times New Roman" w:hAnsi="Arial" w:cs="Arial"/>
          <w:b/>
          <w:bCs/>
          <w:color w:val="2E74B5"/>
          <w:kern w:val="32"/>
          <w:sz w:val="18"/>
          <w:szCs w:val="18"/>
          <w:lang w:eastAsia="pl-PL"/>
        </w:rPr>
      </w:pPr>
    </w:p>
    <w:tbl>
      <w:tblPr>
        <w:tblW w:w="14204" w:type="dxa"/>
        <w:tblInd w:w="-34" w:type="dxa"/>
        <w:tblLayout w:type="fixed"/>
        <w:tblCellMar>
          <w:left w:w="10" w:type="dxa"/>
          <w:right w:w="10" w:type="dxa"/>
        </w:tblCellMar>
        <w:tblLook w:val="0000" w:firstRow="0" w:lastRow="0" w:firstColumn="0" w:lastColumn="0" w:noHBand="0" w:noVBand="0"/>
      </w:tblPr>
      <w:tblGrid>
        <w:gridCol w:w="596"/>
        <w:gridCol w:w="1985"/>
        <w:gridCol w:w="4961"/>
        <w:gridCol w:w="6662"/>
      </w:tblGrid>
      <w:tr w:rsidR="00307191" w:rsidRPr="001C76BA" w14:paraId="047F81C8" w14:textId="77777777" w:rsidTr="00307191">
        <w:trPr>
          <w:tblHeader/>
        </w:trPr>
        <w:tc>
          <w:tcPr>
            <w:tcW w:w="596" w:type="dxa"/>
            <w:tcBorders>
              <w:top w:val="single" w:sz="4" w:space="0" w:color="000000"/>
              <w:left w:val="single" w:sz="4" w:space="0" w:color="000000"/>
              <w:bottom w:val="single" w:sz="4" w:space="0" w:color="000000"/>
            </w:tcBorders>
            <w:shd w:val="clear" w:color="auto" w:fill="B6DDE8"/>
          </w:tcPr>
          <w:p w14:paraId="246379DE" w14:textId="77777777" w:rsidR="00307191" w:rsidRPr="001C76BA" w:rsidRDefault="00307191"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1C76BA">
              <w:rPr>
                <w:rFonts w:ascii="Arial" w:eastAsia="Times New Roman" w:hAnsi="Arial" w:cs="Arial"/>
                <w:b/>
                <w:bCs/>
                <w:kern w:val="3"/>
                <w:sz w:val="18"/>
                <w:szCs w:val="18"/>
                <w:lang w:eastAsia="pl-PL"/>
              </w:rPr>
              <w:t>Lp.</w:t>
            </w:r>
          </w:p>
        </w:tc>
        <w:tc>
          <w:tcPr>
            <w:tcW w:w="1985"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17470C5F" w14:textId="77777777" w:rsidR="00307191" w:rsidRPr="001C76BA" w:rsidRDefault="00307191"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1C76BA">
              <w:rPr>
                <w:rFonts w:ascii="Arial" w:eastAsia="Times New Roman" w:hAnsi="Arial" w:cs="Arial"/>
                <w:b/>
                <w:bCs/>
                <w:kern w:val="3"/>
                <w:sz w:val="18"/>
                <w:szCs w:val="18"/>
                <w:lang w:eastAsia="pl-PL"/>
              </w:rPr>
              <w:t>Przedmiot ochrony</w:t>
            </w:r>
          </w:p>
        </w:tc>
        <w:tc>
          <w:tcPr>
            <w:tcW w:w="4961" w:type="dxa"/>
            <w:tcBorders>
              <w:top w:val="single" w:sz="4" w:space="0" w:color="000000"/>
              <w:left w:val="single" w:sz="4" w:space="0" w:color="000000"/>
              <w:bottom w:val="single" w:sz="4" w:space="0" w:color="000000"/>
              <w:right w:val="single" w:sz="4" w:space="0" w:color="000000"/>
            </w:tcBorders>
            <w:shd w:val="clear" w:color="auto" w:fill="B6DDE8"/>
          </w:tcPr>
          <w:p w14:paraId="1BB2605F" w14:textId="77777777" w:rsidR="00307191" w:rsidRPr="001C76BA" w:rsidRDefault="00307191"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1C76BA">
              <w:rPr>
                <w:rFonts w:ascii="Arial" w:eastAsia="Times New Roman" w:hAnsi="Arial" w:cs="Arial"/>
                <w:b/>
                <w:kern w:val="3"/>
                <w:sz w:val="18"/>
                <w:szCs w:val="18"/>
                <w:lang w:eastAsia="pl-PL"/>
              </w:rPr>
              <w:t>Parametr/wskaźnik stanu ochrony</w:t>
            </w:r>
          </w:p>
        </w:tc>
        <w:tc>
          <w:tcPr>
            <w:tcW w:w="6662" w:type="dxa"/>
            <w:tcBorders>
              <w:top w:val="single" w:sz="4" w:space="0" w:color="000000"/>
              <w:left w:val="single" w:sz="4" w:space="0" w:color="000000"/>
              <w:bottom w:val="single" w:sz="4" w:space="0" w:color="000000"/>
              <w:right w:val="single" w:sz="4" w:space="0" w:color="auto"/>
            </w:tcBorders>
            <w:shd w:val="clear" w:color="auto" w:fill="B6DDE8"/>
            <w:tcMar>
              <w:top w:w="0" w:type="dxa"/>
              <w:left w:w="108" w:type="dxa"/>
              <w:bottom w:w="0" w:type="dxa"/>
              <w:right w:w="108" w:type="dxa"/>
            </w:tcMar>
          </w:tcPr>
          <w:p w14:paraId="2527D768" w14:textId="77777777" w:rsidR="00307191" w:rsidRPr="001C76BA" w:rsidRDefault="00307191" w:rsidP="008A4294">
            <w:pPr>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1C76BA">
              <w:rPr>
                <w:rFonts w:ascii="Arial" w:eastAsia="Times New Roman" w:hAnsi="Arial" w:cs="Arial"/>
                <w:b/>
                <w:bCs/>
                <w:kern w:val="3"/>
                <w:sz w:val="18"/>
                <w:szCs w:val="18"/>
                <w:lang w:eastAsia="pl-PL"/>
              </w:rPr>
              <w:t>Cel działań ochronnych</w:t>
            </w:r>
          </w:p>
        </w:tc>
      </w:tr>
      <w:tr w:rsidR="00307191" w:rsidRPr="001C76BA" w14:paraId="692B373E" w14:textId="77777777" w:rsidTr="00200EFD">
        <w:trPr>
          <w:trHeight w:val="201"/>
        </w:trPr>
        <w:tc>
          <w:tcPr>
            <w:tcW w:w="596" w:type="dxa"/>
            <w:vMerge w:val="restart"/>
            <w:tcBorders>
              <w:top w:val="single" w:sz="4" w:space="0" w:color="000000"/>
              <w:left w:val="single" w:sz="4" w:space="0" w:color="000000"/>
            </w:tcBorders>
          </w:tcPr>
          <w:p w14:paraId="2AA296B2"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val="restart"/>
            <w:tcBorders>
              <w:top w:val="single" w:sz="4" w:space="0" w:color="000000"/>
              <w:left w:val="single" w:sz="4" w:space="0" w:color="000000"/>
            </w:tcBorders>
            <w:tcMar>
              <w:top w:w="0" w:type="dxa"/>
              <w:left w:w="108" w:type="dxa"/>
              <w:bottom w:w="0" w:type="dxa"/>
              <w:right w:w="108" w:type="dxa"/>
            </w:tcMar>
          </w:tcPr>
          <w:p w14:paraId="3A7BF79E"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r w:rsidRPr="001C76BA">
              <w:rPr>
                <w:rFonts w:ascii="Arial" w:eastAsia="Times New Roman" w:hAnsi="Arial" w:cs="Arial"/>
                <w:bCs/>
                <w:kern w:val="3"/>
                <w:sz w:val="18"/>
                <w:szCs w:val="18"/>
                <w:lang w:eastAsia="pl-PL"/>
              </w:rPr>
              <w:t>5130 Zarośla jałowca pospolitego na murawach nawapiennych lub na wrzosowiskach</w:t>
            </w:r>
          </w:p>
        </w:tc>
        <w:tc>
          <w:tcPr>
            <w:tcW w:w="4961" w:type="dxa"/>
            <w:tcBorders>
              <w:top w:val="single" w:sz="4" w:space="0" w:color="auto"/>
              <w:left w:val="single" w:sz="4" w:space="0" w:color="auto"/>
              <w:bottom w:val="single" w:sz="4" w:space="0" w:color="auto"/>
              <w:right w:val="single" w:sz="4" w:space="0" w:color="auto"/>
            </w:tcBorders>
          </w:tcPr>
          <w:p w14:paraId="40D730C8" w14:textId="77777777" w:rsidR="00307191" w:rsidRPr="001C76BA" w:rsidRDefault="00307191" w:rsidP="00307191">
            <w:pPr>
              <w:spacing w:after="0" w:line="240" w:lineRule="auto"/>
              <w:rPr>
                <w:rFonts w:ascii="Arial" w:eastAsia="Calibri" w:hAnsi="Arial" w:cs="Arial"/>
                <w:sz w:val="18"/>
                <w:szCs w:val="18"/>
              </w:rPr>
            </w:pPr>
            <w:r w:rsidRPr="001C76BA">
              <w:rPr>
                <w:rFonts w:ascii="Arial" w:hAnsi="Arial" w:cs="Arial"/>
                <w:bCs/>
                <w:iCs/>
                <w:sz w:val="18"/>
                <w:szCs w:val="18"/>
              </w:rPr>
              <w:t>Powierzchnia siedliska</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2DF8" w14:textId="77777777" w:rsidR="00307191" w:rsidRPr="001C76BA" w:rsidRDefault="00307191" w:rsidP="00307191">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bCs/>
                <w:iCs/>
                <w:sz w:val="18"/>
                <w:szCs w:val="18"/>
              </w:rPr>
              <w:t>Utrzymanie stabilnej powierzchni siedliska z uwzględnieniem naturalnych pr</w:t>
            </w:r>
            <w:r w:rsidR="00B80150">
              <w:rPr>
                <w:rFonts w:ascii="Arial" w:hAnsi="Arial" w:cs="Arial"/>
                <w:bCs/>
                <w:iCs/>
                <w:sz w:val="18"/>
                <w:szCs w:val="18"/>
              </w:rPr>
              <w:t xml:space="preserve">ocesów, łącznie na co najmniej </w:t>
            </w:r>
            <w:r w:rsidRPr="001C76BA">
              <w:rPr>
                <w:rFonts w:ascii="Arial" w:hAnsi="Arial" w:cs="Arial"/>
                <w:bCs/>
                <w:iCs/>
                <w:sz w:val="18"/>
                <w:szCs w:val="18"/>
              </w:rPr>
              <w:t>8 ha na 7 stanowiskach.</w:t>
            </w:r>
          </w:p>
        </w:tc>
      </w:tr>
      <w:tr w:rsidR="00307191" w:rsidRPr="001C76BA" w14:paraId="12F6BDE6" w14:textId="77777777" w:rsidTr="00200EFD">
        <w:trPr>
          <w:trHeight w:val="198"/>
        </w:trPr>
        <w:tc>
          <w:tcPr>
            <w:tcW w:w="596" w:type="dxa"/>
            <w:vMerge/>
            <w:tcBorders>
              <w:left w:val="single" w:sz="4" w:space="0" w:color="000000"/>
            </w:tcBorders>
          </w:tcPr>
          <w:p w14:paraId="39F32F8C"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tcBorders>
            <w:tcMar>
              <w:top w:w="0" w:type="dxa"/>
              <w:left w:w="108" w:type="dxa"/>
              <w:bottom w:w="0" w:type="dxa"/>
              <w:right w:w="108" w:type="dxa"/>
            </w:tcMar>
          </w:tcPr>
          <w:p w14:paraId="4173E886"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16AC2E48" w14:textId="77777777" w:rsidR="00307191" w:rsidRPr="001C76BA" w:rsidRDefault="00307191" w:rsidP="00307191">
            <w:pPr>
              <w:spacing w:after="0" w:line="240" w:lineRule="auto"/>
              <w:rPr>
                <w:rFonts w:ascii="Arial" w:eastAsia="Calibri" w:hAnsi="Arial" w:cs="Arial"/>
                <w:sz w:val="18"/>
                <w:szCs w:val="18"/>
              </w:rPr>
            </w:pPr>
            <w:r w:rsidRPr="001C76BA">
              <w:rPr>
                <w:rFonts w:ascii="Arial" w:hAnsi="Arial" w:cs="Arial"/>
                <w:bCs/>
                <w:iCs/>
                <w:sz w:val="18"/>
                <w:szCs w:val="18"/>
              </w:rPr>
              <w:t>Gatunki krzewów</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82C36" w14:textId="77777777" w:rsidR="00307191" w:rsidRPr="001C76BA" w:rsidRDefault="00307191" w:rsidP="00307191">
            <w:pPr>
              <w:widowControl w:val="0"/>
              <w:numPr>
                <w:ilvl w:val="0"/>
                <w:numId w:val="57"/>
              </w:numPr>
              <w:autoSpaceDE w:val="0"/>
              <w:autoSpaceDN w:val="0"/>
              <w:adjustRightInd w:val="0"/>
              <w:spacing w:after="0" w:line="240" w:lineRule="auto"/>
              <w:ind w:left="287" w:hanging="283"/>
              <w:rPr>
                <w:rFonts w:ascii="Arial" w:hAnsi="Arial" w:cs="Arial"/>
                <w:bCs/>
                <w:iCs/>
                <w:sz w:val="18"/>
                <w:szCs w:val="18"/>
              </w:rPr>
            </w:pPr>
            <w:r w:rsidRPr="001C76BA">
              <w:rPr>
                <w:rFonts w:ascii="Arial" w:hAnsi="Arial" w:cs="Arial"/>
                <w:bCs/>
                <w:iCs/>
                <w:sz w:val="18"/>
                <w:szCs w:val="18"/>
              </w:rPr>
              <w:t>Pełny zestaw gatunków typowych: jałowiec pospolity, dereń świdwa, róża, głóg, tarnina, szakłak (FV) na stanowiskach: Łutowiec W I, Samotnia, Góra Zborów II, Nietoperze II, Biblioteka II, Rzędkowice IV.</w:t>
            </w:r>
          </w:p>
          <w:p w14:paraId="2B450C54" w14:textId="77777777" w:rsidR="00307191" w:rsidRPr="001C76BA" w:rsidRDefault="00307191" w:rsidP="00307191">
            <w:pPr>
              <w:widowControl w:val="0"/>
              <w:numPr>
                <w:ilvl w:val="0"/>
                <w:numId w:val="57"/>
              </w:numPr>
              <w:autoSpaceDE w:val="0"/>
              <w:autoSpaceDN w:val="0"/>
              <w:adjustRightInd w:val="0"/>
              <w:spacing w:after="0" w:line="240" w:lineRule="auto"/>
              <w:ind w:left="287" w:hanging="283"/>
              <w:rPr>
                <w:rFonts w:ascii="Arial" w:hAnsi="Arial" w:cs="Arial"/>
                <w:bCs/>
                <w:iCs/>
                <w:sz w:val="18"/>
                <w:szCs w:val="18"/>
              </w:rPr>
            </w:pPr>
            <w:r w:rsidRPr="001C76BA">
              <w:rPr>
                <w:rFonts w:ascii="Arial" w:hAnsi="Arial" w:cs="Arial"/>
                <w:bCs/>
                <w:iCs/>
                <w:sz w:val="18"/>
                <w:szCs w:val="18"/>
              </w:rPr>
              <w:t>Sporadycznie jałowiec, wysokie pokrycie przez tarninę (U1) na stanowiskach: Łutowiec N, Łutowiec E.</w:t>
            </w:r>
          </w:p>
        </w:tc>
      </w:tr>
      <w:tr w:rsidR="00307191" w:rsidRPr="001C76BA" w14:paraId="70990F52" w14:textId="77777777" w:rsidTr="00200EFD">
        <w:trPr>
          <w:trHeight w:val="198"/>
        </w:trPr>
        <w:tc>
          <w:tcPr>
            <w:tcW w:w="596" w:type="dxa"/>
            <w:vMerge/>
            <w:tcBorders>
              <w:left w:val="single" w:sz="4" w:space="0" w:color="000000"/>
            </w:tcBorders>
          </w:tcPr>
          <w:p w14:paraId="1EDFC9B1"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tcBorders>
            <w:tcMar>
              <w:top w:w="0" w:type="dxa"/>
              <w:left w:w="108" w:type="dxa"/>
              <w:bottom w:w="0" w:type="dxa"/>
              <w:right w:w="108" w:type="dxa"/>
            </w:tcMar>
          </w:tcPr>
          <w:p w14:paraId="0A495A6E"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3B1EDA3F" w14:textId="77777777" w:rsidR="00307191" w:rsidRPr="001C76BA" w:rsidRDefault="00307191" w:rsidP="00307191">
            <w:pPr>
              <w:spacing w:after="0" w:line="240" w:lineRule="auto"/>
              <w:rPr>
                <w:rFonts w:ascii="Arial" w:eastAsia="Calibri" w:hAnsi="Arial" w:cs="Arial"/>
                <w:sz w:val="18"/>
                <w:szCs w:val="18"/>
              </w:rPr>
            </w:pPr>
            <w:r w:rsidRPr="001C76BA">
              <w:rPr>
                <w:rFonts w:ascii="Arial" w:hAnsi="Arial" w:cs="Arial"/>
                <w:bCs/>
                <w:iCs/>
                <w:sz w:val="18"/>
                <w:szCs w:val="18"/>
              </w:rPr>
              <w:t>Gatunki charakterystyczne murawy/wrzosowiska</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763C7" w14:textId="77777777" w:rsidR="00307191" w:rsidRPr="001C76BA" w:rsidRDefault="00307191" w:rsidP="00307191">
            <w:pPr>
              <w:widowControl w:val="0"/>
              <w:numPr>
                <w:ilvl w:val="0"/>
                <w:numId w:val="58"/>
              </w:numPr>
              <w:autoSpaceDE w:val="0"/>
              <w:autoSpaceDN w:val="0"/>
              <w:adjustRightInd w:val="0"/>
              <w:spacing w:after="0" w:line="240" w:lineRule="auto"/>
              <w:ind w:left="287" w:hanging="283"/>
              <w:rPr>
                <w:rFonts w:ascii="Arial" w:hAnsi="Arial" w:cs="Arial"/>
                <w:bCs/>
                <w:iCs/>
                <w:sz w:val="18"/>
                <w:szCs w:val="18"/>
              </w:rPr>
            </w:pPr>
            <w:r w:rsidRPr="001C76BA">
              <w:rPr>
                <w:rFonts w:ascii="Arial" w:hAnsi="Arial" w:cs="Arial"/>
                <w:bCs/>
                <w:iCs/>
                <w:sz w:val="18"/>
                <w:szCs w:val="18"/>
              </w:rPr>
              <w:t xml:space="preserve">Liczne gatunki typowe (z kl. </w:t>
            </w:r>
            <w:r w:rsidRPr="001C76BA">
              <w:rPr>
                <w:rFonts w:ascii="Arial" w:hAnsi="Arial" w:cs="Arial"/>
                <w:bCs/>
                <w:i/>
                <w:sz w:val="18"/>
                <w:szCs w:val="18"/>
              </w:rPr>
              <w:t>Festuco-Brometea</w:t>
            </w:r>
            <w:r w:rsidRPr="001C76BA">
              <w:rPr>
                <w:rFonts w:ascii="Arial" w:hAnsi="Arial" w:cs="Arial"/>
                <w:bCs/>
                <w:iCs/>
                <w:sz w:val="18"/>
                <w:szCs w:val="18"/>
              </w:rPr>
              <w:t>), występujące obficie (FV) na stanowiskach: Łutowiec W I, Łutowiec N, Samotnia, Góra Zborów II, Biblioteka II, Rzędkowice IV.</w:t>
            </w:r>
          </w:p>
          <w:p w14:paraId="15AB8850" w14:textId="77777777" w:rsidR="00307191" w:rsidRPr="001C76BA" w:rsidRDefault="00307191" w:rsidP="00307191">
            <w:pPr>
              <w:widowControl w:val="0"/>
              <w:numPr>
                <w:ilvl w:val="0"/>
                <w:numId w:val="58"/>
              </w:numPr>
              <w:autoSpaceDE w:val="0"/>
              <w:autoSpaceDN w:val="0"/>
              <w:adjustRightInd w:val="0"/>
              <w:spacing w:after="0" w:line="240" w:lineRule="auto"/>
              <w:ind w:left="287" w:hanging="283"/>
              <w:rPr>
                <w:rFonts w:ascii="Arial" w:hAnsi="Arial" w:cs="Arial"/>
                <w:bCs/>
                <w:iCs/>
                <w:sz w:val="18"/>
                <w:szCs w:val="18"/>
              </w:rPr>
            </w:pPr>
            <w:r w:rsidRPr="001C76BA">
              <w:rPr>
                <w:rFonts w:ascii="Arial" w:hAnsi="Arial" w:cs="Arial"/>
                <w:bCs/>
                <w:iCs/>
                <w:sz w:val="18"/>
                <w:szCs w:val="18"/>
              </w:rPr>
              <w:t>Bezwzględna dominacja 1-2 gatunków typowych, pozostałych brak lub występujące nielicznie (U1) na stanowiskach: Nietoperze II, Łutowiec E.</w:t>
            </w:r>
          </w:p>
        </w:tc>
      </w:tr>
      <w:tr w:rsidR="00307191" w:rsidRPr="001C76BA" w14:paraId="2A111218" w14:textId="77777777" w:rsidTr="00307191">
        <w:trPr>
          <w:trHeight w:val="198"/>
        </w:trPr>
        <w:tc>
          <w:tcPr>
            <w:tcW w:w="596" w:type="dxa"/>
            <w:vMerge/>
            <w:tcBorders>
              <w:left w:val="single" w:sz="4" w:space="0" w:color="000000"/>
              <w:bottom w:val="single" w:sz="4" w:space="0" w:color="000000"/>
            </w:tcBorders>
          </w:tcPr>
          <w:p w14:paraId="3AEDA7B6"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bottom w:val="single" w:sz="4" w:space="0" w:color="000000"/>
            </w:tcBorders>
            <w:tcMar>
              <w:top w:w="0" w:type="dxa"/>
              <w:left w:w="108" w:type="dxa"/>
              <w:bottom w:w="0" w:type="dxa"/>
              <w:right w:w="108" w:type="dxa"/>
            </w:tcMar>
          </w:tcPr>
          <w:p w14:paraId="4A47D2C0"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406CDD3A" w14:textId="77777777" w:rsidR="00307191" w:rsidRPr="001C76BA" w:rsidRDefault="00307191" w:rsidP="00307191">
            <w:pPr>
              <w:spacing w:after="0" w:line="240" w:lineRule="auto"/>
              <w:rPr>
                <w:rFonts w:ascii="Arial" w:eastAsia="Calibri" w:hAnsi="Arial" w:cs="Arial"/>
                <w:sz w:val="18"/>
                <w:szCs w:val="18"/>
              </w:rPr>
            </w:pPr>
            <w:r w:rsidRPr="001C76BA">
              <w:rPr>
                <w:rFonts w:ascii="Arial" w:hAnsi="Arial" w:cs="Arial"/>
                <w:bCs/>
                <w:iCs/>
                <w:sz w:val="18"/>
                <w:szCs w:val="18"/>
              </w:rPr>
              <w:t>Udział gatunków drzewiastych (powyżej 1,5 – 2 m wysokości)</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FCCDE" w14:textId="77777777" w:rsidR="00307191" w:rsidRPr="001C76BA" w:rsidRDefault="00307191" w:rsidP="00307191">
            <w:pPr>
              <w:widowControl w:val="0"/>
              <w:numPr>
                <w:ilvl w:val="0"/>
                <w:numId w:val="59"/>
              </w:numPr>
              <w:autoSpaceDE w:val="0"/>
              <w:autoSpaceDN w:val="0"/>
              <w:adjustRightInd w:val="0"/>
              <w:spacing w:after="0" w:line="240" w:lineRule="auto"/>
              <w:ind w:left="287" w:hanging="283"/>
              <w:rPr>
                <w:rFonts w:ascii="Arial" w:hAnsi="Arial" w:cs="Arial"/>
                <w:bCs/>
                <w:iCs/>
                <w:sz w:val="18"/>
                <w:szCs w:val="18"/>
              </w:rPr>
            </w:pPr>
            <w:r w:rsidRPr="001C76BA">
              <w:rPr>
                <w:rFonts w:ascii="Arial" w:hAnsi="Arial" w:cs="Arial"/>
                <w:bCs/>
                <w:iCs/>
                <w:color w:val="000000"/>
                <w:sz w:val="18"/>
                <w:szCs w:val="18"/>
              </w:rPr>
              <w:t>Brak lub pojedyncze osobniki (FV) na stanowiskach:</w:t>
            </w:r>
            <w:r w:rsidRPr="001C76BA">
              <w:rPr>
                <w:rFonts w:ascii="Arial" w:hAnsi="Arial" w:cs="Arial"/>
                <w:bCs/>
                <w:iCs/>
                <w:sz w:val="18"/>
                <w:szCs w:val="18"/>
              </w:rPr>
              <w:t xml:space="preserve"> Łutowiec W I, Samotnia, Góra Zborów II, Rzędkowice IV, Nietoperze II.</w:t>
            </w:r>
          </w:p>
          <w:p w14:paraId="7B132F78" w14:textId="77777777" w:rsidR="00307191" w:rsidRPr="001C76BA" w:rsidRDefault="00307191" w:rsidP="00307191">
            <w:pPr>
              <w:widowControl w:val="0"/>
              <w:numPr>
                <w:ilvl w:val="0"/>
                <w:numId w:val="59"/>
              </w:numPr>
              <w:autoSpaceDE w:val="0"/>
              <w:autoSpaceDN w:val="0"/>
              <w:adjustRightInd w:val="0"/>
              <w:spacing w:after="0" w:line="240" w:lineRule="auto"/>
              <w:ind w:left="287" w:hanging="283"/>
              <w:rPr>
                <w:rFonts w:ascii="Arial" w:hAnsi="Arial" w:cs="Arial"/>
                <w:bCs/>
                <w:iCs/>
                <w:sz w:val="18"/>
                <w:szCs w:val="18"/>
              </w:rPr>
            </w:pPr>
            <w:r w:rsidRPr="001C76BA">
              <w:rPr>
                <w:rFonts w:ascii="Arial" w:hAnsi="Arial" w:cs="Arial"/>
                <w:bCs/>
                <w:iCs/>
                <w:color w:val="000000"/>
                <w:sz w:val="18"/>
                <w:szCs w:val="18"/>
              </w:rPr>
              <w:t xml:space="preserve">Zwarcie &lt;20% (U1) na stanowiskach: </w:t>
            </w:r>
            <w:r w:rsidRPr="001C76BA">
              <w:rPr>
                <w:rFonts w:ascii="Arial" w:hAnsi="Arial" w:cs="Arial"/>
                <w:bCs/>
                <w:iCs/>
                <w:sz w:val="18"/>
                <w:szCs w:val="18"/>
              </w:rPr>
              <w:t>Łutowiec N, Łutowiec E, Biblioteka II.</w:t>
            </w:r>
          </w:p>
        </w:tc>
      </w:tr>
      <w:tr w:rsidR="00307191" w:rsidRPr="001C76BA" w14:paraId="057082C6" w14:textId="77777777" w:rsidTr="00200EFD">
        <w:trPr>
          <w:trHeight w:val="118"/>
        </w:trPr>
        <w:tc>
          <w:tcPr>
            <w:tcW w:w="596" w:type="dxa"/>
            <w:vMerge w:val="restart"/>
            <w:tcBorders>
              <w:top w:val="single" w:sz="4" w:space="0" w:color="000000"/>
              <w:left w:val="single" w:sz="4" w:space="0" w:color="000000"/>
            </w:tcBorders>
          </w:tcPr>
          <w:p w14:paraId="6BEFF42A"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val="restart"/>
            <w:tcBorders>
              <w:top w:val="single" w:sz="4" w:space="0" w:color="000000"/>
              <w:left w:val="single" w:sz="4" w:space="0" w:color="000000"/>
            </w:tcBorders>
            <w:tcMar>
              <w:top w:w="0" w:type="dxa"/>
              <w:left w:w="108" w:type="dxa"/>
              <w:bottom w:w="0" w:type="dxa"/>
              <w:right w:w="108" w:type="dxa"/>
            </w:tcMar>
          </w:tcPr>
          <w:p w14:paraId="6F76DA1A"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r w:rsidRPr="001C76BA">
              <w:rPr>
                <w:rFonts w:ascii="Arial" w:eastAsia="Times New Roman" w:hAnsi="Arial" w:cs="Arial"/>
                <w:bCs/>
                <w:kern w:val="3"/>
                <w:sz w:val="18"/>
                <w:szCs w:val="18"/>
                <w:lang w:eastAsia="pl-PL"/>
              </w:rPr>
              <w:t>6210 Murawy kserotermiczne (</w:t>
            </w:r>
            <w:r w:rsidRPr="001C76BA">
              <w:rPr>
                <w:rFonts w:ascii="Arial" w:eastAsia="Times New Roman" w:hAnsi="Arial" w:cs="Arial"/>
                <w:bCs/>
                <w:i/>
                <w:iCs/>
                <w:kern w:val="3"/>
                <w:sz w:val="18"/>
                <w:szCs w:val="18"/>
                <w:lang w:eastAsia="pl-PL"/>
              </w:rPr>
              <w:t>Festuco-Brometea</w:t>
            </w:r>
            <w:r w:rsidRPr="001C76BA">
              <w:rPr>
                <w:rFonts w:ascii="Arial" w:eastAsia="Times New Roman" w:hAnsi="Arial" w:cs="Arial"/>
                <w:bCs/>
                <w:kern w:val="3"/>
                <w:sz w:val="18"/>
                <w:szCs w:val="18"/>
                <w:lang w:eastAsia="pl-PL"/>
              </w:rPr>
              <w:t>)</w:t>
            </w:r>
          </w:p>
        </w:tc>
        <w:tc>
          <w:tcPr>
            <w:tcW w:w="4961" w:type="dxa"/>
            <w:tcBorders>
              <w:top w:val="single" w:sz="4" w:space="0" w:color="auto"/>
              <w:left w:val="single" w:sz="4" w:space="0" w:color="auto"/>
              <w:bottom w:val="single" w:sz="4" w:space="0" w:color="auto"/>
              <w:right w:val="single" w:sz="4" w:space="0" w:color="auto"/>
            </w:tcBorders>
          </w:tcPr>
          <w:p w14:paraId="3D9A188C" w14:textId="77777777" w:rsidR="00307191" w:rsidRPr="001C76BA" w:rsidRDefault="00307191" w:rsidP="00307191">
            <w:pPr>
              <w:spacing w:after="0" w:line="240" w:lineRule="auto"/>
              <w:rPr>
                <w:rFonts w:ascii="Arial" w:eastAsia="Calibri" w:hAnsi="Arial" w:cs="Arial"/>
                <w:sz w:val="18"/>
                <w:szCs w:val="18"/>
              </w:rPr>
            </w:pPr>
            <w:r w:rsidRPr="001C76BA">
              <w:rPr>
                <w:rFonts w:ascii="Arial" w:hAnsi="Arial" w:cs="Arial"/>
                <w:bCs/>
                <w:iCs/>
                <w:sz w:val="18"/>
                <w:szCs w:val="18"/>
              </w:rPr>
              <w:t>Powierzchnia siedliska</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C8B80" w14:textId="77777777" w:rsidR="00307191" w:rsidRPr="001C76BA" w:rsidRDefault="00307191" w:rsidP="00307191">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bCs/>
                <w:iCs/>
                <w:sz w:val="18"/>
                <w:szCs w:val="18"/>
              </w:rPr>
              <w:t>Utrzymanie stabilnej powierzchni siedliska z uwzględnieniem naturalnych pr</w:t>
            </w:r>
            <w:r w:rsidR="00B80150">
              <w:rPr>
                <w:rFonts w:ascii="Arial" w:hAnsi="Arial" w:cs="Arial"/>
                <w:bCs/>
                <w:iCs/>
                <w:sz w:val="18"/>
                <w:szCs w:val="18"/>
              </w:rPr>
              <w:t xml:space="preserve">ocesów, łącznie na co najmniej </w:t>
            </w:r>
            <w:r w:rsidRPr="001C76BA">
              <w:rPr>
                <w:rFonts w:ascii="Arial" w:hAnsi="Arial" w:cs="Arial"/>
                <w:bCs/>
                <w:iCs/>
                <w:sz w:val="18"/>
                <w:szCs w:val="18"/>
              </w:rPr>
              <w:t>12 ha na 21 stanowiskach.</w:t>
            </w:r>
          </w:p>
        </w:tc>
      </w:tr>
      <w:tr w:rsidR="00307191" w:rsidRPr="001C76BA" w14:paraId="72082652" w14:textId="77777777" w:rsidTr="00200EFD">
        <w:trPr>
          <w:trHeight w:val="118"/>
        </w:trPr>
        <w:tc>
          <w:tcPr>
            <w:tcW w:w="596" w:type="dxa"/>
            <w:vMerge/>
            <w:tcBorders>
              <w:left w:val="single" w:sz="4" w:space="0" w:color="000000"/>
            </w:tcBorders>
          </w:tcPr>
          <w:p w14:paraId="48558E2A"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tcBorders>
            <w:tcMar>
              <w:top w:w="0" w:type="dxa"/>
              <w:left w:w="108" w:type="dxa"/>
              <w:bottom w:w="0" w:type="dxa"/>
              <w:right w:w="108" w:type="dxa"/>
            </w:tcMar>
          </w:tcPr>
          <w:p w14:paraId="153BCFDB"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32A1BBEF" w14:textId="77777777" w:rsidR="00307191" w:rsidRPr="001C76BA" w:rsidRDefault="00307191" w:rsidP="00307191">
            <w:pPr>
              <w:spacing w:after="0" w:line="240" w:lineRule="auto"/>
              <w:rPr>
                <w:rFonts w:ascii="Arial" w:eastAsia="Calibri" w:hAnsi="Arial" w:cs="Arial"/>
                <w:sz w:val="18"/>
                <w:szCs w:val="18"/>
              </w:rPr>
            </w:pPr>
            <w:r w:rsidRPr="001C76BA">
              <w:rPr>
                <w:rFonts w:ascii="Arial" w:hAnsi="Arial" w:cs="Arial"/>
                <w:bCs/>
                <w:sz w:val="18"/>
                <w:szCs w:val="18"/>
              </w:rPr>
              <w:t>Gatunki charakterystyczne</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B37C38" w14:textId="77777777" w:rsidR="00307191" w:rsidRPr="001C76BA" w:rsidRDefault="00307191" w:rsidP="00307191">
            <w:pPr>
              <w:pStyle w:val="Akapitzlist"/>
              <w:widowControl w:val="0"/>
              <w:numPr>
                <w:ilvl w:val="0"/>
                <w:numId w:val="60"/>
              </w:numPr>
              <w:autoSpaceDE w:val="0"/>
              <w:autoSpaceDN w:val="0"/>
              <w:adjustRightInd w:val="0"/>
              <w:spacing w:after="0" w:line="240" w:lineRule="auto"/>
              <w:ind w:left="287" w:hanging="287"/>
              <w:rPr>
                <w:rFonts w:ascii="Arial" w:hAnsi="Arial" w:cs="Arial"/>
                <w:sz w:val="18"/>
                <w:szCs w:val="18"/>
              </w:rPr>
            </w:pPr>
            <w:r w:rsidRPr="001C76BA">
              <w:rPr>
                <w:rFonts w:ascii="Arial" w:hAnsi="Arial" w:cs="Arial"/>
                <w:sz w:val="18"/>
                <w:szCs w:val="18"/>
              </w:rPr>
              <w:t>Występowanie co najmniej 5 gatunków roślin naczyniowych spośród gatunków charakterystycznych (FV) na stanowiskach: Mirowskie Skały, Apteka, Turnia Motocyklistów, Biblioteka I, Krucze Skały, Głowa Cukru, Góra Zborów I, Okiennik Mały, Słupska, Ptak, Rzędkowice I.</w:t>
            </w:r>
          </w:p>
          <w:p w14:paraId="5DB13341" w14:textId="77777777" w:rsidR="00307191" w:rsidRPr="001C76BA" w:rsidRDefault="00307191" w:rsidP="00307191">
            <w:pPr>
              <w:pStyle w:val="Akapitzlist"/>
              <w:widowControl w:val="0"/>
              <w:numPr>
                <w:ilvl w:val="0"/>
                <w:numId w:val="60"/>
              </w:numPr>
              <w:autoSpaceDE w:val="0"/>
              <w:autoSpaceDN w:val="0"/>
              <w:adjustRightInd w:val="0"/>
              <w:spacing w:after="0" w:line="240" w:lineRule="auto"/>
              <w:ind w:left="287" w:hanging="287"/>
              <w:rPr>
                <w:rFonts w:ascii="Arial" w:hAnsi="Arial" w:cs="Arial"/>
                <w:sz w:val="18"/>
                <w:szCs w:val="18"/>
              </w:rPr>
            </w:pPr>
            <w:r w:rsidRPr="001C76BA">
              <w:rPr>
                <w:rFonts w:ascii="Arial" w:hAnsi="Arial" w:cs="Arial"/>
                <w:sz w:val="18"/>
                <w:szCs w:val="18"/>
              </w:rPr>
              <w:t>Występowanie 2-5 gatunków roślin naczyniowych spośród gatunków charakterystycznych (U1) na stanowiskach: Grupa Łysej, Słoń, Skała przy Zamku, Trzy Siostry, Dudnik, Zamek w Morsku, Nietoperze I, Cydzownik, Jamnicze, Grupa Knura, Łutowiec W II, Rygiel, Rzędkowice II, Jarzębniak, Rzędkowice III.</w:t>
            </w:r>
          </w:p>
        </w:tc>
      </w:tr>
      <w:tr w:rsidR="00307191" w:rsidRPr="001C76BA" w14:paraId="0506FCD0" w14:textId="77777777" w:rsidTr="00307191">
        <w:trPr>
          <w:trHeight w:val="118"/>
        </w:trPr>
        <w:tc>
          <w:tcPr>
            <w:tcW w:w="596" w:type="dxa"/>
            <w:vMerge/>
            <w:tcBorders>
              <w:left w:val="single" w:sz="4" w:space="0" w:color="000000"/>
            </w:tcBorders>
          </w:tcPr>
          <w:p w14:paraId="3DB3033D"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tcBorders>
            <w:tcMar>
              <w:top w:w="0" w:type="dxa"/>
              <w:left w:w="108" w:type="dxa"/>
              <w:bottom w:w="0" w:type="dxa"/>
              <w:right w:w="108" w:type="dxa"/>
            </w:tcMar>
          </w:tcPr>
          <w:p w14:paraId="179000EC"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0A801556" w14:textId="77777777" w:rsidR="00307191" w:rsidRPr="001C76BA" w:rsidRDefault="00307191" w:rsidP="00307191">
            <w:pPr>
              <w:spacing w:after="0" w:line="240" w:lineRule="auto"/>
              <w:rPr>
                <w:rFonts w:ascii="Arial" w:eastAsia="Calibri" w:hAnsi="Arial" w:cs="Arial"/>
                <w:sz w:val="18"/>
                <w:szCs w:val="18"/>
              </w:rPr>
            </w:pPr>
            <w:r w:rsidRPr="001C76BA">
              <w:rPr>
                <w:rFonts w:ascii="Arial" w:hAnsi="Arial" w:cs="Arial"/>
                <w:bCs/>
                <w:sz w:val="18"/>
                <w:szCs w:val="18"/>
              </w:rPr>
              <w:t xml:space="preserve">Ekspansja krzewów </w:t>
            </w:r>
            <w:r w:rsidRPr="001C76BA">
              <w:rPr>
                <w:rFonts w:ascii="Arial" w:hAnsi="Arial" w:cs="Arial"/>
                <w:bCs/>
                <w:sz w:val="18"/>
                <w:szCs w:val="18"/>
              </w:rPr>
              <w:br/>
              <w:t>i podrostu drzew</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F2F2C" w14:textId="77777777" w:rsidR="00307191" w:rsidRPr="001C76BA" w:rsidRDefault="00307191" w:rsidP="00307191">
            <w:pPr>
              <w:pStyle w:val="Akapitzlist"/>
              <w:widowControl w:val="0"/>
              <w:numPr>
                <w:ilvl w:val="0"/>
                <w:numId w:val="61"/>
              </w:numPr>
              <w:autoSpaceDE w:val="0"/>
              <w:autoSpaceDN w:val="0"/>
              <w:adjustRightInd w:val="0"/>
              <w:spacing w:after="0" w:line="240" w:lineRule="auto"/>
              <w:ind w:left="180" w:hanging="284"/>
              <w:rPr>
                <w:rFonts w:ascii="Arial" w:hAnsi="Arial" w:cs="Arial"/>
                <w:bCs/>
                <w:sz w:val="18"/>
                <w:szCs w:val="18"/>
              </w:rPr>
            </w:pPr>
            <w:r w:rsidRPr="001C76BA">
              <w:rPr>
                <w:rFonts w:ascii="Arial" w:hAnsi="Arial" w:cs="Arial"/>
                <w:bCs/>
                <w:sz w:val="18"/>
                <w:szCs w:val="18"/>
              </w:rPr>
              <w:t xml:space="preserve">Brak lub niewielkie pokrycie drzew i krzewów poniżej 10% powierzchni występujących sporadycznie (FV) na stanowiskach: </w:t>
            </w:r>
            <w:r w:rsidRPr="001C76BA">
              <w:rPr>
                <w:rFonts w:ascii="Arial" w:hAnsi="Arial" w:cs="Arial"/>
                <w:sz w:val="18"/>
                <w:szCs w:val="18"/>
              </w:rPr>
              <w:t>Grupa Łysej, Skała przy Zamku, Turnia Motocyklistów, Krucze Skały, Góra Zborów I, Łutowiec W II, Rzędkowice II.</w:t>
            </w:r>
          </w:p>
          <w:p w14:paraId="3781AE42" w14:textId="77777777" w:rsidR="00307191" w:rsidRPr="001C76BA" w:rsidRDefault="00307191" w:rsidP="00307191">
            <w:pPr>
              <w:pStyle w:val="Akapitzlist"/>
              <w:widowControl w:val="0"/>
              <w:numPr>
                <w:ilvl w:val="0"/>
                <w:numId w:val="61"/>
              </w:numPr>
              <w:autoSpaceDE w:val="0"/>
              <w:autoSpaceDN w:val="0"/>
              <w:adjustRightInd w:val="0"/>
              <w:spacing w:after="0" w:line="240" w:lineRule="auto"/>
              <w:ind w:left="180" w:hanging="284"/>
              <w:rPr>
                <w:rFonts w:ascii="Arial" w:hAnsi="Arial" w:cs="Arial"/>
                <w:bCs/>
                <w:sz w:val="18"/>
                <w:szCs w:val="18"/>
              </w:rPr>
            </w:pPr>
            <w:r w:rsidRPr="001C76BA">
              <w:rPr>
                <w:rFonts w:ascii="Arial" w:hAnsi="Arial" w:cs="Arial"/>
                <w:bCs/>
                <w:sz w:val="18"/>
                <w:szCs w:val="18"/>
              </w:rPr>
              <w:t>Pokrycie drzew i krzewów od 10 do 25% powierzchni płatu (stanowiska) występujących w rozproszeniu (U1) na stanowiskach:</w:t>
            </w:r>
            <w:r w:rsidRPr="001C76BA">
              <w:rPr>
                <w:rFonts w:ascii="Arial" w:hAnsi="Arial" w:cs="Arial"/>
                <w:sz w:val="18"/>
                <w:szCs w:val="18"/>
              </w:rPr>
              <w:t xml:space="preserve"> Słoń, Trzy Siostry, Mirowskie Skały, Apteka, Biblioteka I, Dudnik, Głowa Cukru, Zamek w Morsku, Okiennik Mały, Nietoperze I, Cydzownik, Jamnicze, Grupa Knura, Rygiel, , Słupska, Rzędkowice II, Ptak, Jarzębniak, Rzędkowice III, Rzędkowice I.</w:t>
            </w:r>
          </w:p>
        </w:tc>
      </w:tr>
      <w:tr w:rsidR="00307191" w:rsidRPr="001C76BA" w14:paraId="471CF028" w14:textId="77777777" w:rsidTr="00200EFD">
        <w:trPr>
          <w:trHeight w:val="201"/>
        </w:trPr>
        <w:tc>
          <w:tcPr>
            <w:tcW w:w="596" w:type="dxa"/>
            <w:vMerge w:val="restart"/>
            <w:tcBorders>
              <w:top w:val="single" w:sz="4" w:space="0" w:color="000000"/>
              <w:left w:val="single" w:sz="4" w:space="0" w:color="000000"/>
            </w:tcBorders>
          </w:tcPr>
          <w:p w14:paraId="781D5B13"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val="restart"/>
            <w:tcBorders>
              <w:top w:val="single" w:sz="4" w:space="0" w:color="000000"/>
              <w:left w:val="single" w:sz="4" w:space="0" w:color="000000"/>
            </w:tcBorders>
            <w:tcMar>
              <w:top w:w="0" w:type="dxa"/>
              <w:left w:w="108" w:type="dxa"/>
              <w:bottom w:w="0" w:type="dxa"/>
              <w:right w:w="108" w:type="dxa"/>
            </w:tcMar>
          </w:tcPr>
          <w:p w14:paraId="193BEBDB"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i/>
                <w:kern w:val="3"/>
                <w:sz w:val="18"/>
                <w:szCs w:val="18"/>
                <w:lang w:eastAsia="pl-PL"/>
              </w:rPr>
            </w:pPr>
            <w:r w:rsidRPr="001C76BA">
              <w:rPr>
                <w:rFonts w:ascii="Arial" w:eastAsia="Times New Roman" w:hAnsi="Arial" w:cs="Arial"/>
                <w:bCs/>
                <w:kern w:val="3"/>
                <w:sz w:val="18"/>
                <w:szCs w:val="18"/>
                <w:lang w:eastAsia="pl-PL"/>
              </w:rPr>
              <w:t xml:space="preserve">8210 Wapienne ściany skalne ze zbiorowiskami </w:t>
            </w:r>
            <w:r w:rsidRPr="001C76BA">
              <w:rPr>
                <w:rFonts w:ascii="Arial" w:eastAsia="Times New Roman" w:hAnsi="Arial" w:cs="Arial"/>
                <w:bCs/>
                <w:i/>
                <w:kern w:val="3"/>
                <w:sz w:val="18"/>
                <w:szCs w:val="18"/>
                <w:lang w:eastAsia="pl-PL"/>
              </w:rPr>
              <w:t>Potentilletalia caulescentis</w:t>
            </w:r>
          </w:p>
        </w:tc>
        <w:tc>
          <w:tcPr>
            <w:tcW w:w="4961" w:type="dxa"/>
            <w:tcBorders>
              <w:top w:val="single" w:sz="4" w:space="0" w:color="auto"/>
              <w:left w:val="single" w:sz="4" w:space="0" w:color="auto"/>
              <w:bottom w:val="single" w:sz="4" w:space="0" w:color="auto"/>
              <w:right w:val="single" w:sz="4" w:space="0" w:color="auto"/>
            </w:tcBorders>
          </w:tcPr>
          <w:p w14:paraId="2AD3DF17" w14:textId="77777777" w:rsidR="00307191" w:rsidRPr="001C76BA" w:rsidRDefault="00307191" w:rsidP="00307191">
            <w:pPr>
              <w:spacing w:after="0" w:line="240" w:lineRule="auto"/>
              <w:rPr>
                <w:rFonts w:ascii="Arial" w:eastAsia="Calibri" w:hAnsi="Arial" w:cs="Arial"/>
                <w:i/>
                <w:sz w:val="18"/>
                <w:szCs w:val="18"/>
              </w:rPr>
            </w:pPr>
            <w:r w:rsidRPr="001C76BA">
              <w:rPr>
                <w:rFonts w:ascii="Arial" w:hAnsi="Arial" w:cs="Arial"/>
                <w:bCs/>
                <w:sz w:val="18"/>
                <w:szCs w:val="18"/>
              </w:rPr>
              <w:t>Powierzchnia siedliska</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2477B" w14:textId="77777777" w:rsidR="00307191" w:rsidRPr="001C76BA" w:rsidRDefault="00307191" w:rsidP="00307191">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bCs/>
                <w:sz w:val="18"/>
                <w:szCs w:val="18"/>
              </w:rPr>
              <w:t>Utrzymanie stabilnej powierzchni siedliska na co najmniej 3,5 ha, na 23 stanowiskach.</w:t>
            </w:r>
          </w:p>
        </w:tc>
      </w:tr>
      <w:tr w:rsidR="00307191" w:rsidRPr="001C76BA" w14:paraId="5C26229B" w14:textId="77777777" w:rsidTr="00200EFD">
        <w:trPr>
          <w:trHeight w:val="198"/>
        </w:trPr>
        <w:tc>
          <w:tcPr>
            <w:tcW w:w="596" w:type="dxa"/>
            <w:vMerge/>
            <w:tcBorders>
              <w:left w:val="single" w:sz="4" w:space="0" w:color="000000"/>
            </w:tcBorders>
          </w:tcPr>
          <w:p w14:paraId="3C360A65"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tcBorders>
            <w:tcMar>
              <w:top w:w="0" w:type="dxa"/>
              <w:left w:w="108" w:type="dxa"/>
              <w:bottom w:w="0" w:type="dxa"/>
              <w:right w:w="108" w:type="dxa"/>
            </w:tcMar>
          </w:tcPr>
          <w:p w14:paraId="003992B2"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3BBD6D83" w14:textId="77777777" w:rsidR="00307191" w:rsidRPr="001C76BA" w:rsidRDefault="00307191" w:rsidP="00307191">
            <w:pPr>
              <w:spacing w:after="0" w:line="240" w:lineRule="auto"/>
              <w:rPr>
                <w:rFonts w:ascii="Arial" w:eastAsia="Calibri" w:hAnsi="Arial" w:cs="Arial"/>
                <w:i/>
                <w:sz w:val="18"/>
                <w:szCs w:val="18"/>
              </w:rPr>
            </w:pPr>
            <w:r w:rsidRPr="001C76BA">
              <w:rPr>
                <w:rFonts w:ascii="Arial" w:hAnsi="Arial" w:cs="Arial"/>
                <w:iCs/>
                <w:sz w:val="18"/>
                <w:szCs w:val="18"/>
              </w:rPr>
              <w:t>Gatunki charakterystyczne</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F12EE" w14:textId="77777777" w:rsidR="00307191" w:rsidRPr="001C76BA" w:rsidRDefault="00307191" w:rsidP="00307191">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bCs/>
                <w:sz w:val="18"/>
                <w:szCs w:val="18"/>
              </w:rPr>
              <w:t>Występowanie gatunków charakterystycznych z pokryciem minimum 5% (FV) na wszystkich stanowiskach w obszarze.</w:t>
            </w:r>
          </w:p>
        </w:tc>
      </w:tr>
      <w:tr w:rsidR="00307191" w:rsidRPr="001C76BA" w14:paraId="15F040AD" w14:textId="77777777" w:rsidTr="00200EFD">
        <w:trPr>
          <w:trHeight w:val="198"/>
        </w:trPr>
        <w:tc>
          <w:tcPr>
            <w:tcW w:w="596" w:type="dxa"/>
            <w:vMerge/>
            <w:tcBorders>
              <w:left w:val="single" w:sz="4" w:space="0" w:color="000000"/>
            </w:tcBorders>
          </w:tcPr>
          <w:p w14:paraId="3E0A6EBF"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tcBorders>
            <w:tcMar>
              <w:top w:w="0" w:type="dxa"/>
              <w:left w:w="108" w:type="dxa"/>
              <w:bottom w:w="0" w:type="dxa"/>
              <w:right w:w="108" w:type="dxa"/>
            </w:tcMar>
          </w:tcPr>
          <w:p w14:paraId="31477871"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1DE465D6" w14:textId="77777777" w:rsidR="00307191" w:rsidRPr="001C76BA" w:rsidRDefault="00307191" w:rsidP="00307191">
            <w:pPr>
              <w:spacing w:after="0" w:line="240" w:lineRule="auto"/>
              <w:rPr>
                <w:rFonts w:ascii="Arial" w:eastAsia="Calibri" w:hAnsi="Arial" w:cs="Arial"/>
                <w:i/>
                <w:sz w:val="18"/>
                <w:szCs w:val="18"/>
              </w:rPr>
            </w:pPr>
            <w:r w:rsidRPr="001C76BA">
              <w:rPr>
                <w:rFonts w:ascii="Arial" w:hAnsi="Arial" w:cs="Arial"/>
                <w:iCs/>
                <w:sz w:val="18"/>
                <w:szCs w:val="18"/>
              </w:rPr>
              <w:t>Pokrycie przez gatunki traw</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393F7" w14:textId="77777777" w:rsidR="00307191" w:rsidRPr="001C76BA" w:rsidRDefault="00307191" w:rsidP="00307191">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iCs/>
                <w:sz w:val="18"/>
                <w:szCs w:val="18"/>
              </w:rPr>
              <w:t>Pokrycie przez gatunki traw na poziomie 0-25% (FV) na wszystkich stanowiskach w obszarze.</w:t>
            </w:r>
          </w:p>
        </w:tc>
      </w:tr>
      <w:tr w:rsidR="00307191" w:rsidRPr="001C76BA" w14:paraId="7FA35278" w14:textId="77777777" w:rsidTr="001C76BA">
        <w:trPr>
          <w:trHeight w:val="198"/>
        </w:trPr>
        <w:tc>
          <w:tcPr>
            <w:tcW w:w="596" w:type="dxa"/>
            <w:vMerge/>
            <w:tcBorders>
              <w:left w:val="single" w:sz="4" w:space="0" w:color="000000"/>
              <w:bottom w:val="single" w:sz="4" w:space="0" w:color="000000"/>
            </w:tcBorders>
          </w:tcPr>
          <w:p w14:paraId="3CEDED70" w14:textId="77777777" w:rsidR="00307191" w:rsidRPr="001C76BA" w:rsidRDefault="00307191" w:rsidP="00307191">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bottom w:val="single" w:sz="4" w:space="0" w:color="000000"/>
            </w:tcBorders>
            <w:tcMar>
              <w:top w:w="0" w:type="dxa"/>
              <w:left w:w="108" w:type="dxa"/>
              <w:bottom w:w="0" w:type="dxa"/>
              <w:right w:w="108" w:type="dxa"/>
            </w:tcMar>
          </w:tcPr>
          <w:p w14:paraId="0EBAAB32" w14:textId="77777777" w:rsidR="00307191" w:rsidRPr="001C76BA" w:rsidRDefault="00307191" w:rsidP="00307191">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2A4657E9" w14:textId="77777777" w:rsidR="00307191" w:rsidRPr="001C76BA" w:rsidRDefault="00307191" w:rsidP="00307191">
            <w:pPr>
              <w:spacing w:after="0" w:line="240" w:lineRule="auto"/>
              <w:rPr>
                <w:rFonts w:ascii="Arial" w:eastAsia="Calibri" w:hAnsi="Arial" w:cs="Arial"/>
                <w:i/>
                <w:sz w:val="18"/>
                <w:szCs w:val="18"/>
              </w:rPr>
            </w:pPr>
            <w:r w:rsidRPr="001C76BA">
              <w:rPr>
                <w:rFonts w:ascii="Arial" w:hAnsi="Arial" w:cs="Arial"/>
                <w:iCs/>
                <w:sz w:val="18"/>
                <w:szCs w:val="18"/>
              </w:rPr>
              <w:t>Ślady wspinaczki lub wydeptywania</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48B4" w14:textId="77777777" w:rsidR="00307191" w:rsidRPr="001C76BA" w:rsidRDefault="00307191" w:rsidP="00307191">
            <w:pPr>
              <w:pStyle w:val="Akapitzlist"/>
              <w:widowControl w:val="0"/>
              <w:numPr>
                <w:ilvl w:val="0"/>
                <w:numId w:val="62"/>
              </w:numPr>
              <w:autoSpaceDE w:val="0"/>
              <w:autoSpaceDN w:val="0"/>
              <w:adjustRightInd w:val="0"/>
              <w:spacing w:after="0" w:line="240" w:lineRule="auto"/>
              <w:ind w:left="180" w:hanging="284"/>
              <w:rPr>
                <w:rFonts w:ascii="Arial" w:hAnsi="Arial" w:cs="Arial"/>
                <w:iCs/>
                <w:sz w:val="18"/>
                <w:szCs w:val="18"/>
              </w:rPr>
            </w:pPr>
            <w:r w:rsidRPr="001C76BA">
              <w:rPr>
                <w:rFonts w:ascii="Arial" w:hAnsi="Arial" w:cs="Arial"/>
                <w:iCs/>
                <w:sz w:val="18"/>
                <w:szCs w:val="18"/>
              </w:rPr>
              <w:t xml:space="preserve">Brak śladów wspinaczki i wydeptywania (FV) na stanowiskach: Bukowiec, Wielka Góra, Skały Podlesickie, Zamek Morsko, Morsko, Grań Basztek </w:t>
            </w:r>
          </w:p>
          <w:p w14:paraId="179D1109" w14:textId="77777777" w:rsidR="00307191" w:rsidRPr="001C76BA" w:rsidRDefault="00307191" w:rsidP="00307191">
            <w:pPr>
              <w:pStyle w:val="Akapitzlist"/>
              <w:widowControl w:val="0"/>
              <w:numPr>
                <w:ilvl w:val="0"/>
                <w:numId w:val="62"/>
              </w:numPr>
              <w:autoSpaceDE w:val="0"/>
              <w:autoSpaceDN w:val="0"/>
              <w:adjustRightInd w:val="0"/>
              <w:spacing w:after="0" w:line="240" w:lineRule="auto"/>
              <w:ind w:left="180" w:hanging="284"/>
              <w:rPr>
                <w:rFonts w:ascii="Arial" w:hAnsi="Arial" w:cs="Arial"/>
                <w:iCs/>
                <w:sz w:val="18"/>
                <w:szCs w:val="18"/>
              </w:rPr>
            </w:pPr>
            <w:r w:rsidRPr="001C76BA">
              <w:rPr>
                <w:rFonts w:ascii="Arial" w:hAnsi="Arial" w:cs="Arial"/>
                <w:iCs/>
                <w:sz w:val="18"/>
                <w:szCs w:val="18"/>
              </w:rPr>
              <w:t>Pojedyncze ślady wskazujące na sporadyczne wydeptywanie (U1) na stanowiskach: Łutowiec, Grzęda Mirowska, Jastrzębnik, Łysak, Popielowa, Pośrednia, Góra Zborów, Apteka i Biblioteka, Skały Rzędkowickie, Gips, Remby, Dziadowa Skała, Okiennik Mały, Barwinek, Lew i Jamnicze Skały, Sowiniec, Cydzownik.</w:t>
            </w:r>
          </w:p>
        </w:tc>
      </w:tr>
      <w:tr w:rsidR="001C76BA" w:rsidRPr="001C76BA" w14:paraId="7884EDF3" w14:textId="77777777" w:rsidTr="00200EFD">
        <w:trPr>
          <w:trHeight w:val="181"/>
        </w:trPr>
        <w:tc>
          <w:tcPr>
            <w:tcW w:w="596" w:type="dxa"/>
            <w:vMerge w:val="restart"/>
            <w:tcBorders>
              <w:top w:val="single" w:sz="4" w:space="0" w:color="000000"/>
              <w:left w:val="single" w:sz="4" w:space="0" w:color="000000"/>
            </w:tcBorders>
          </w:tcPr>
          <w:p w14:paraId="379FBB62" w14:textId="77777777" w:rsidR="001C76BA" w:rsidRPr="001C76BA" w:rsidRDefault="001C76BA" w:rsidP="001C76BA">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val="restart"/>
            <w:tcBorders>
              <w:top w:val="single" w:sz="4" w:space="0" w:color="000000"/>
              <w:left w:val="single" w:sz="4" w:space="0" w:color="000000"/>
            </w:tcBorders>
            <w:tcMar>
              <w:top w:w="0" w:type="dxa"/>
              <w:left w:w="108" w:type="dxa"/>
              <w:bottom w:w="0" w:type="dxa"/>
              <w:right w:w="108" w:type="dxa"/>
            </w:tcMar>
          </w:tcPr>
          <w:p w14:paraId="05E466C3" w14:textId="77777777" w:rsidR="001C76BA" w:rsidRPr="001C76BA" w:rsidRDefault="001C76BA" w:rsidP="001C76BA">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r w:rsidRPr="001C76BA">
              <w:rPr>
                <w:rFonts w:ascii="Arial" w:eastAsia="Times New Roman" w:hAnsi="Arial" w:cs="Arial"/>
                <w:bCs/>
                <w:kern w:val="3"/>
                <w:sz w:val="18"/>
                <w:szCs w:val="18"/>
                <w:lang w:eastAsia="pl-PL"/>
              </w:rPr>
              <w:t>8310 Jaskinie nieudostępnione do zwiedzania</w:t>
            </w:r>
          </w:p>
        </w:tc>
        <w:tc>
          <w:tcPr>
            <w:tcW w:w="4961" w:type="dxa"/>
            <w:tcBorders>
              <w:top w:val="single" w:sz="4" w:space="0" w:color="auto"/>
              <w:left w:val="single" w:sz="4" w:space="0" w:color="auto"/>
              <w:bottom w:val="single" w:sz="4" w:space="0" w:color="auto"/>
              <w:right w:val="single" w:sz="4" w:space="0" w:color="auto"/>
            </w:tcBorders>
          </w:tcPr>
          <w:p w14:paraId="2646F73F" w14:textId="77777777" w:rsidR="001C76BA" w:rsidRPr="001C76BA" w:rsidRDefault="001C76BA" w:rsidP="001C76BA">
            <w:pPr>
              <w:autoSpaceDE w:val="0"/>
              <w:adjustRightInd w:val="0"/>
              <w:spacing w:after="0" w:line="240" w:lineRule="auto"/>
              <w:rPr>
                <w:rFonts w:ascii="Arial" w:eastAsia="Calibri" w:hAnsi="Arial" w:cs="Arial"/>
                <w:sz w:val="18"/>
                <w:szCs w:val="18"/>
              </w:rPr>
            </w:pPr>
            <w:r w:rsidRPr="001C76BA">
              <w:rPr>
                <w:rFonts w:ascii="Arial" w:hAnsi="Arial" w:cs="Arial"/>
                <w:iCs/>
                <w:sz w:val="18"/>
                <w:szCs w:val="18"/>
              </w:rPr>
              <w:t>Powierzchnia siedliska (liczba jaskiń)</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EC67"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iCs/>
                <w:sz w:val="18"/>
                <w:szCs w:val="18"/>
              </w:rPr>
              <w:t>Utrzymanie siedliska w 35 jaskiniach.</w:t>
            </w:r>
          </w:p>
        </w:tc>
      </w:tr>
      <w:tr w:rsidR="001C76BA" w:rsidRPr="001C76BA" w14:paraId="58CB9306" w14:textId="77777777" w:rsidTr="00200EFD">
        <w:trPr>
          <w:trHeight w:val="180"/>
        </w:trPr>
        <w:tc>
          <w:tcPr>
            <w:tcW w:w="596" w:type="dxa"/>
            <w:vMerge/>
            <w:tcBorders>
              <w:left w:val="single" w:sz="4" w:space="0" w:color="000000"/>
            </w:tcBorders>
          </w:tcPr>
          <w:p w14:paraId="1EA98EDF" w14:textId="77777777" w:rsidR="001C76BA" w:rsidRPr="001C76BA" w:rsidRDefault="001C76BA" w:rsidP="001C76BA">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tcBorders>
            <w:tcMar>
              <w:top w:w="0" w:type="dxa"/>
              <w:left w:w="108" w:type="dxa"/>
              <w:bottom w:w="0" w:type="dxa"/>
              <w:right w:w="108" w:type="dxa"/>
            </w:tcMar>
          </w:tcPr>
          <w:p w14:paraId="69DAC3C5" w14:textId="77777777" w:rsidR="001C76BA" w:rsidRPr="001C76BA" w:rsidRDefault="001C76BA" w:rsidP="001C76BA">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089556B4" w14:textId="77777777" w:rsidR="001C76BA" w:rsidRPr="001C76BA" w:rsidRDefault="001C76BA" w:rsidP="001C76BA">
            <w:pPr>
              <w:autoSpaceDE w:val="0"/>
              <w:adjustRightInd w:val="0"/>
              <w:spacing w:after="0" w:line="240" w:lineRule="auto"/>
              <w:rPr>
                <w:rFonts w:ascii="Arial" w:eastAsia="Calibri" w:hAnsi="Arial" w:cs="Arial"/>
                <w:sz w:val="18"/>
                <w:szCs w:val="18"/>
              </w:rPr>
            </w:pPr>
            <w:r w:rsidRPr="001C76BA">
              <w:rPr>
                <w:rFonts w:ascii="Arial" w:hAnsi="Arial" w:cs="Arial"/>
                <w:iCs/>
                <w:sz w:val="18"/>
                <w:szCs w:val="18"/>
              </w:rPr>
              <w:t>Cechy mikroklimatu jaskini</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BEDB6" w14:textId="77777777" w:rsidR="001C76BA" w:rsidRPr="001C76BA" w:rsidRDefault="001C76BA" w:rsidP="001C76BA">
            <w:pPr>
              <w:pStyle w:val="Akapitzlist"/>
              <w:widowControl w:val="0"/>
              <w:numPr>
                <w:ilvl w:val="0"/>
                <w:numId w:val="63"/>
              </w:numPr>
              <w:autoSpaceDE w:val="0"/>
              <w:autoSpaceDN w:val="0"/>
              <w:adjustRightInd w:val="0"/>
              <w:spacing w:after="0" w:line="240" w:lineRule="auto"/>
              <w:ind w:left="180" w:hanging="284"/>
              <w:rPr>
                <w:rFonts w:ascii="Arial" w:hAnsi="Arial" w:cs="Arial"/>
                <w:iCs/>
                <w:sz w:val="18"/>
                <w:szCs w:val="18"/>
              </w:rPr>
            </w:pPr>
            <w:r w:rsidRPr="001C76BA">
              <w:rPr>
                <w:rFonts w:ascii="Arial" w:hAnsi="Arial" w:cs="Arial"/>
                <w:iCs/>
                <w:sz w:val="18"/>
                <w:szCs w:val="18"/>
              </w:rPr>
              <w:t>Brak zmian parametrów mikroklimatycznych związanych ze zmianą reżimu termicznego, zasięgiem stref mikroklimatycznych i cyrkulacją powietrza (FV) na stanowiskach:</w:t>
            </w:r>
            <w:r w:rsidRPr="001C76BA">
              <w:rPr>
                <w:rFonts w:ascii="Arial" w:hAnsi="Arial" w:cs="Arial"/>
                <w:sz w:val="18"/>
                <w:szCs w:val="18"/>
              </w:rPr>
              <w:t xml:space="preserve"> Jaskinia Kamiennego Gradu, Studnia Szpatowców, Jaskinia Żabia, Jaskinia Pod Hokejką, Jaskinia Nibyniska, Jaskinia Mrowia w Łysaku, Schronisko Troglobiontów, Schronisko Popielnik, Jaskinia Deszczowa Wschodnia, Jaskinia z Widokiem Ku, Jaskinia z Widokiem Na, Jaskinia Wiktorówka, Jaskinia Myszołowa, Jaskinia Księdza Borka, Piętrowa Szczelina, Przekątna Studnia, Jaskinia Sucha, Stefanowa Dziura, Jaskinia Sulmowa, Mała Studnia Szpatowców, Jaskinia Zawał, Jaskinia Złodziejska w Pośredniej, Jaskinia Deszczowa Dolna, Jaskinia z Czaszkami, Jaskinia Kowalskiego, Dupicka Pochylnia, Jaskinia Piaskowa, Jaskinia Wielkanocna, Jaskinia Obora, Jaskinia w Dudniku, Jaskinia Kroczycka, Jaskinia w Dziadowej Skale</w:t>
            </w:r>
            <w:r w:rsidRPr="001C76BA">
              <w:rPr>
                <w:rFonts w:ascii="Arial" w:hAnsi="Arial" w:cs="Arial"/>
                <w:iCs/>
                <w:sz w:val="18"/>
                <w:szCs w:val="18"/>
              </w:rPr>
              <w:t>.</w:t>
            </w:r>
          </w:p>
          <w:p w14:paraId="044B5369" w14:textId="77777777" w:rsidR="001C76BA" w:rsidRPr="001C76BA" w:rsidRDefault="001C76BA" w:rsidP="001C76BA">
            <w:pPr>
              <w:pStyle w:val="Akapitzlist"/>
              <w:widowControl w:val="0"/>
              <w:numPr>
                <w:ilvl w:val="0"/>
                <w:numId w:val="63"/>
              </w:numPr>
              <w:autoSpaceDE w:val="0"/>
              <w:autoSpaceDN w:val="0"/>
              <w:adjustRightInd w:val="0"/>
              <w:spacing w:after="0" w:line="240" w:lineRule="auto"/>
              <w:ind w:left="180" w:hanging="284"/>
              <w:rPr>
                <w:rFonts w:ascii="Arial" w:hAnsi="Arial" w:cs="Arial"/>
                <w:iCs/>
                <w:sz w:val="18"/>
                <w:szCs w:val="18"/>
              </w:rPr>
            </w:pPr>
            <w:r w:rsidRPr="001C76BA">
              <w:rPr>
                <w:rFonts w:ascii="Arial" w:hAnsi="Arial" w:cs="Arial"/>
                <w:iCs/>
                <w:sz w:val="18"/>
                <w:szCs w:val="18"/>
              </w:rPr>
              <w:t>Zauważalna zmiana parametrów mikroklimatycznych nie powodująca istotnej zmiany</w:t>
            </w:r>
            <w:r w:rsidRPr="001C76BA">
              <w:rPr>
                <w:rFonts w:ascii="Arial" w:hAnsi="Arial" w:cs="Arial"/>
                <w:sz w:val="18"/>
                <w:szCs w:val="18"/>
              </w:rPr>
              <w:t xml:space="preserve"> </w:t>
            </w:r>
            <w:r w:rsidRPr="001C76BA">
              <w:rPr>
                <w:rFonts w:ascii="Arial" w:hAnsi="Arial" w:cs="Arial"/>
                <w:iCs/>
                <w:sz w:val="18"/>
                <w:szCs w:val="18"/>
              </w:rPr>
              <w:t xml:space="preserve">zasięgu stref mikroklimatycznych i cyrkulacji powietrza (U1) na stanowiskach: </w:t>
            </w:r>
            <w:r w:rsidRPr="001C76BA">
              <w:rPr>
                <w:rFonts w:ascii="Arial" w:hAnsi="Arial" w:cs="Arial"/>
                <w:sz w:val="18"/>
                <w:szCs w:val="18"/>
              </w:rPr>
              <w:t>Jaskinia Stajnia, Jaskinia Berkowa, Jaskinia Wisielców</w:t>
            </w:r>
          </w:p>
        </w:tc>
      </w:tr>
      <w:tr w:rsidR="001C76BA" w:rsidRPr="001C76BA" w14:paraId="22CCE65C" w14:textId="77777777" w:rsidTr="001C76BA">
        <w:trPr>
          <w:trHeight w:val="180"/>
        </w:trPr>
        <w:tc>
          <w:tcPr>
            <w:tcW w:w="596" w:type="dxa"/>
            <w:vMerge/>
            <w:tcBorders>
              <w:left w:val="single" w:sz="4" w:space="0" w:color="000000"/>
              <w:bottom w:val="single" w:sz="4" w:space="0" w:color="000000"/>
            </w:tcBorders>
          </w:tcPr>
          <w:p w14:paraId="14D429A5" w14:textId="77777777" w:rsidR="001C76BA" w:rsidRPr="001C76BA" w:rsidRDefault="001C76BA" w:rsidP="001C76BA">
            <w:pPr>
              <w:pStyle w:val="Akapitzlist"/>
              <w:widowControl w:val="0"/>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kern w:val="3"/>
                <w:sz w:val="18"/>
                <w:szCs w:val="18"/>
                <w:lang w:eastAsia="pl-PL"/>
              </w:rPr>
            </w:pPr>
          </w:p>
        </w:tc>
        <w:tc>
          <w:tcPr>
            <w:tcW w:w="1985" w:type="dxa"/>
            <w:vMerge/>
            <w:tcBorders>
              <w:left w:val="single" w:sz="4" w:space="0" w:color="000000"/>
              <w:bottom w:val="single" w:sz="4" w:space="0" w:color="000000"/>
            </w:tcBorders>
            <w:tcMar>
              <w:top w:w="0" w:type="dxa"/>
              <w:left w:w="108" w:type="dxa"/>
              <w:bottom w:w="0" w:type="dxa"/>
              <w:right w:w="108" w:type="dxa"/>
            </w:tcMar>
          </w:tcPr>
          <w:p w14:paraId="2A4E57F7" w14:textId="77777777" w:rsidR="001C76BA" w:rsidRPr="001C76BA" w:rsidRDefault="001C76BA" w:rsidP="001C76BA">
            <w:pPr>
              <w:widowControl w:val="0"/>
              <w:tabs>
                <w:tab w:val="left" w:pos="726"/>
              </w:tabs>
              <w:suppressAutoHyphens/>
              <w:autoSpaceDN w:val="0"/>
              <w:snapToGrid w:val="0"/>
              <w:spacing w:after="0" w:line="240" w:lineRule="auto"/>
              <w:textAlignment w:val="baseline"/>
              <w:rPr>
                <w:rFonts w:ascii="Arial" w:eastAsia="Times New Roman" w:hAnsi="Arial" w:cs="Arial"/>
                <w:b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1A915AFA" w14:textId="77777777" w:rsidR="001C76BA" w:rsidRPr="001C76BA" w:rsidRDefault="001C76BA" w:rsidP="001C76BA">
            <w:pPr>
              <w:autoSpaceDE w:val="0"/>
              <w:adjustRightInd w:val="0"/>
              <w:spacing w:after="0" w:line="240" w:lineRule="auto"/>
              <w:rPr>
                <w:rFonts w:ascii="Arial" w:eastAsia="Calibri" w:hAnsi="Arial" w:cs="Arial"/>
                <w:sz w:val="18"/>
                <w:szCs w:val="18"/>
              </w:rPr>
            </w:pPr>
            <w:r w:rsidRPr="001C76BA">
              <w:rPr>
                <w:rFonts w:ascii="Arial" w:hAnsi="Arial" w:cs="Arial"/>
                <w:bCs/>
                <w:sz w:val="18"/>
                <w:szCs w:val="18"/>
              </w:rPr>
              <w:t xml:space="preserve">Dostępność jaskini </w:t>
            </w:r>
            <w:r w:rsidRPr="001C76BA">
              <w:rPr>
                <w:rFonts w:ascii="Arial" w:hAnsi="Arial" w:cs="Arial"/>
                <w:bCs/>
                <w:sz w:val="18"/>
                <w:szCs w:val="18"/>
              </w:rPr>
              <w:br/>
              <w:t>i stopień antropopresji</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BDDCB" w14:textId="77777777" w:rsidR="001C76BA" w:rsidRPr="001C76BA" w:rsidRDefault="001C76BA" w:rsidP="001C76BA">
            <w:pPr>
              <w:pStyle w:val="Standard"/>
              <w:numPr>
                <w:ilvl w:val="0"/>
                <w:numId w:val="64"/>
              </w:numPr>
              <w:snapToGrid w:val="0"/>
              <w:ind w:left="180" w:hanging="284"/>
              <w:textAlignment w:val="auto"/>
              <w:rPr>
                <w:rFonts w:ascii="Arial" w:hAnsi="Arial" w:cs="Arial"/>
                <w:sz w:val="18"/>
                <w:szCs w:val="18"/>
                <w:lang w:val="pl-PL"/>
              </w:rPr>
            </w:pPr>
            <w:r w:rsidRPr="001C76BA">
              <w:rPr>
                <w:rFonts w:ascii="Arial" w:hAnsi="Arial" w:cs="Arial"/>
                <w:sz w:val="18"/>
                <w:szCs w:val="18"/>
                <w:lang w:val="pl-PL"/>
              </w:rPr>
              <w:t>Jaskinia jest zabezpieczona lub częstość penetracji jest bardzo niska (FV) na stanowiskach:</w:t>
            </w:r>
            <w:r w:rsidRPr="001C76BA">
              <w:rPr>
                <w:rFonts w:ascii="Arial" w:hAnsi="Arial" w:cs="Arial"/>
                <w:bCs/>
                <w:sz w:val="18"/>
                <w:szCs w:val="18"/>
                <w:lang w:val="pl-PL"/>
              </w:rPr>
              <w:t xml:space="preserve"> Jaskinia Kamiennego Gradu, Studnia Szpatowców, Jaskinia Żabia, Jaskinia Pod Hokejką, Jaskinia Nibyniska, Schronisko Troglobiontów, Schronisko Popielnik, Jaskinia Deszcz</w:t>
            </w:r>
            <w:r w:rsidR="00B80150">
              <w:rPr>
                <w:rFonts w:ascii="Arial" w:hAnsi="Arial" w:cs="Arial"/>
                <w:bCs/>
                <w:sz w:val="18"/>
                <w:szCs w:val="18"/>
                <w:lang w:val="pl-PL"/>
              </w:rPr>
              <w:t>owa Wschodnia, Jaskinia Mrowia w </w:t>
            </w:r>
            <w:r w:rsidRPr="001C76BA">
              <w:rPr>
                <w:rFonts w:ascii="Arial" w:hAnsi="Arial" w:cs="Arial"/>
                <w:bCs/>
                <w:sz w:val="18"/>
                <w:szCs w:val="18"/>
                <w:lang w:val="pl-PL"/>
              </w:rPr>
              <w:t>Łysaku, Jaskinia Wiktorówka, Jaskinia Myszołowa.</w:t>
            </w:r>
          </w:p>
          <w:p w14:paraId="40589EB2" w14:textId="77777777" w:rsidR="001C76BA" w:rsidRPr="001C76BA" w:rsidRDefault="001C76BA" w:rsidP="001C76BA">
            <w:pPr>
              <w:pStyle w:val="Standard"/>
              <w:numPr>
                <w:ilvl w:val="0"/>
                <w:numId w:val="64"/>
              </w:numPr>
              <w:snapToGrid w:val="0"/>
              <w:ind w:left="180" w:hanging="284"/>
              <w:textAlignment w:val="auto"/>
              <w:rPr>
                <w:rFonts w:ascii="Arial" w:hAnsi="Arial" w:cs="Arial"/>
                <w:sz w:val="18"/>
                <w:szCs w:val="18"/>
                <w:lang w:val="pl-PL"/>
              </w:rPr>
            </w:pPr>
            <w:r w:rsidRPr="001C76BA">
              <w:rPr>
                <w:rFonts w:ascii="Arial" w:hAnsi="Arial" w:cs="Arial"/>
                <w:sz w:val="18"/>
                <w:szCs w:val="18"/>
                <w:lang w:val="pl-PL"/>
              </w:rPr>
              <w:t xml:space="preserve">Dostępność ludzi do wnętrza jaskini jest utrudniona, presja jest niewielka (U1) na stanowiskach: Jaskinia </w:t>
            </w:r>
            <w:r w:rsidRPr="001C76BA">
              <w:rPr>
                <w:rFonts w:ascii="Arial" w:hAnsi="Arial" w:cs="Arial"/>
                <w:sz w:val="18"/>
                <w:szCs w:val="18"/>
                <w:lang w:val="pl-PL"/>
              </w:rPr>
              <w:br/>
              <w:t>z Widokiem Ku, Jaskinia z Widokiem Na, Jaskinia Księdza Borka, Piętrowa Szczelina, Przekątna Studnia, Jaskinia Sucha, Stefanowa Dziura, Jaskinia Sulmowa, Mała Studnia Szpatowców, Jaskini</w:t>
            </w:r>
            <w:r w:rsidR="00B80150">
              <w:rPr>
                <w:rFonts w:ascii="Arial" w:hAnsi="Arial" w:cs="Arial"/>
                <w:sz w:val="18"/>
                <w:szCs w:val="18"/>
                <w:lang w:val="pl-PL"/>
              </w:rPr>
              <w:t>a Zawał, Jaskinia Złodziejska w </w:t>
            </w:r>
            <w:r w:rsidRPr="001C76BA">
              <w:rPr>
                <w:rFonts w:ascii="Arial" w:hAnsi="Arial" w:cs="Arial"/>
                <w:sz w:val="18"/>
                <w:szCs w:val="18"/>
                <w:lang w:val="pl-PL"/>
              </w:rPr>
              <w:t xml:space="preserve">Pośredniej, Jaskinia Deszczowa Dolna, Jaskinia z Czaszkami, Jaskinia Kowalskiego, Dupicka Pochylnia, Jaskinia Piaskowa, Jaskinia Wielkanocna, Jaskinia Stajnia, Jaskinia Obora, Jaskinia Berkowa, Jaskinia w Dudniku, Jaskinia Kroczycka, Jaskinia </w:t>
            </w:r>
            <w:r w:rsidRPr="001C76BA">
              <w:rPr>
                <w:rFonts w:ascii="Arial" w:hAnsi="Arial" w:cs="Arial"/>
                <w:sz w:val="18"/>
                <w:szCs w:val="18"/>
                <w:lang w:val="pl-PL"/>
              </w:rPr>
              <w:br/>
              <w:t>w Dziadowej Skale, Jaskinia Wisielców.</w:t>
            </w:r>
          </w:p>
        </w:tc>
      </w:tr>
      <w:tr w:rsidR="001C76BA" w:rsidRPr="001C76BA" w14:paraId="62AE361A" w14:textId="77777777" w:rsidTr="00200EFD">
        <w:trPr>
          <w:trHeight w:val="135"/>
        </w:trPr>
        <w:tc>
          <w:tcPr>
            <w:tcW w:w="596" w:type="dxa"/>
            <w:vMerge w:val="restart"/>
            <w:tcBorders>
              <w:top w:val="single" w:sz="4" w:space="0" w:color="000000"/>
              <w:left w:val="single" w:sz="4" w:space="0" w:color="000000"/>
            </w:tcBorders>
          </w:tcPr>
          <w:p w14:paraId="29AE2D24" w14:textId="77777777" w:rsidR="001C76BA" w:rsidRPr="001C76BA" w:rsidRDefault="001C76BA" w:rsidP="001C76BA">
            <w:pPr>
              <w:pStyle w:val="Akapitzlist"/>
              <w:numPr>
                <w:ilvl w:val="0"/>
                <w:numId w:val="36"/>
              </w:numPr>
              <w:tabs>
                <w:tab w:val="left" w:pos="445"/>
              </w:tabs>
              <w:spacing w:after="0" w:line="240" w:lineRule="auto"/>
              <w:ind w:hanging="563"/>
              <w:rPr>
                <w:rFonts w:ascii="Arial" w:hAnsi="Arial" w:cs="Arial"/>
                <w:bCs/>
                <w:iCs/>
                <w:sz w:val="18"/>
                <w:szCs w:val="18"/>
              </w:rPr>
            </w:pPr>
          </w:p>
        </w:tc>
        <w:tc>
          <w:tcPr>
            <w:tcW w:w="1985" w:type="dxa"/>
            <w:vMerge w:val="restart"/>
            <w:tcBorders>
              <w:top w:val="single" w:sz="4" w:space="0" w:color="000000"/>
              <w:left w:val="single" w:sz="4" w:space="0" w:color="000000"/>
            </w:tcBorders>
            <w:tcMar>
              <w:top w:w="0" w:type="dxa"/>
              <w:left w:w="108" w:type="dxa"/>
              <w:bottom w:w="0" w:type="dxa"/>
              <w:right w:w="108" w:type="dxa"/>
            </w:tcMar>
          </w:tcPr>
          <w:p w14:paraId="1A069021" w14:textId="77777777" w:rsidR="001C76BA" w:rsidRPr="001C76BA" w:rsidRDefault="001C76BA" w:rsidP="001C76BA">
            <w:pPr>
              <w:spacing w:after="0" w:line="240" w:lineRule="auto"/>
              <w:rPr>
                <w:rFonts w:ascii="Arial" w:eastAsia="Calibri" w:hAnsi="Arial" w:cs="Arial"/>
                <w:bCs/>
                <w:sz w:val="18"/>
                <w:szCs w:val="18"/>
              </w:rPr>
            </w:pPr>
            <w:r w:rsidRPr="001C76BA">
              <w:rPr>
                <w:rFonts w:ascii="Arial" w:eastAsia="Calibri" w:hAnsi="Arial" w:cs="Arial"/>
                <w:bCs/>
                <w:iCs/>
                <w:sz w:val="18"/>
                <w:szCs w:val="18"/>
              </w:rPr>
              <w:t>9130</w:t>
            </w:r>
            <w:r w:rsidRPr="001C76BA">
              <w:rPr>
                <w:rFonts w:ascii="Arial" w:eastAsia="Calibri" w:hAnsi="Arial" w:cs="Arial"/>
                <w:bCs/>
                <w:i/>
                <w:iCs/>
                <w:sz w:val="18"/>
                <w:szCs w:val="18"/>
              </w:rPr>
              <w:t xml:space="preserve"> </w:t>
            </w:r>
            <w:r w:rsidRPr="001C76BA">
              <w:rPr>
                <w:rFonts w:ascii="Arial" w:eastAsia="Calibri" w:hAnsi="Arial" w:cs="Arial"/>
                <w:bCs/>
                <w:iCs/>
                <w:sz w:val="18"/>
                <w:szCs w:val="18"/>
              </w:rPr>
              <w:t>Żyzne buczyny</w:t>
            </w:r>
            <w:r w:rsidRPr="001C76BA">
              <w:rPr>
                <w:rFonts w:ascii="Arial" w:eastAsia="Calibri" w:hAnsi="Arial" w:cs="Arial"/>
                <w:bCs/>
                <w:i/>
                <w:iCs/>
                <w:sz w:val="18"/>
                <w:szCs w:val="18"/>
              </w:rPr>
              <w:t xml:space="preserve"> </w:t>
            </w:r>
            <w:r w:rsidRPr="001C76BA">
              <w:rPr>
                <w:rFonts w:ascii="Arial" w:eastAsia="Calibri" w:hAnsi="Arial" w:cs="Arial"/>
                <w:bCs/>
                <w:iCs/>
                <w:sz w:val="18"/>
                <w:szCs w:val="18"/>
              </w:rPr>
              <w:t>(</w:t>
            </w:r>
            <w:r w:rsidRPr="001C76BA">
              <w:rPr>
                <w:rFonts w:ascii="Arial" w:eastAsia="Calibri" w:hAnsi="Arial" w:cs="Arial"/>
                <w:bCs/>
                <w:i/>
                <w:iCs/>
                <w:sz w:val="18"/>
                <w:szCs w:val="18"/>
              </w:rPr>
              <w:t>Dentario glandulosae-Fagenion</w:t>
            </w:r>
            <w:r w:rsidRPr="001C76BA">
              <w:rPr>
                <w:rFonts w:ascii="Arial" w:eastAsia="Calibri" w:hAnsi="Arial" w:cs="Arial"/>
                <w:bCs/>
                <w:iCs/>
                <w:sz w:val="18"/>
                <w:szCs w:val="18"/>
              </w:rPr>
              <w:t>,</w:t>
            </w:r>
            <w:r w:rsidRPr="001C76BA">
              <w:rPr>
                <w:rFonts w:ascii="Arial" w:eastAsia="Calibri" w:hAnsi="Arial" w:cs="Arial"/>
                <w:bCs/>
                <w:i/>
                <w:iCs/>
                <w:sz w:val="18"/>
                <w:szCs w:val="18"/>
              </w:rPr>
              <w:t xml:space="preserve"> Galio odorati-Fagenion</w:t>
            </w:r>
            <w:r w:rsidRPr="001C76BA">
              <w:rPr>
                <w:rFonts w:ascii="Arial" w:eastAsia="Calibri" w:hAnsi="Arial" w:cs="Arial"/>
                <w:bCs/>
                <w:iCs/>
                <w:sz w:val="18"/>
                <w:szCs w:val="18"/>
              </w:rPr>
              <w:t>)</w:t>
            </w:r>
          </w:p>
        </w:tc>
        <w:tc>
          <w:tcPr>
            <w:tcW w:w="4961" w:type="dxa"/>
            <w:tcBorders>
              <w:top w:val="single" w:sz="4" w:space="0" w:color="auto"/>
              <w:left w:val="single" w:sz="4" w:space="0" w:color="auto"/>
              <w:bottom w:val="single" w:sz="4" w:space="0" w:color="auto"/>
              <w:right w:val="single" w:sz="4" w:space="0" w:color="auto"/>
            </w:tcBorders>
          </w:tcPr>
          <w:p w14:paraId="08D3F17F"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Powierzchnia siedliska</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44EC2"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bCs/>
                <w:iCs/>
                <w:sz w:val="18"/>
                <w:szCs w:val="18"/>
              </w:rPr>
              <w:t>Utrzymanie powierzchni siedliska na co najmniej 10 ha.</w:t>
            </w:r>
          </w:p>
        </w:tc>
      </w:tr>
      <w:tr w:rsidR="001C76BA" w:rsidRPr="001C76BA" w14:paraId="0697F8FC" w14:textId="77777777" w:rsidTr="00200EFD">
        <w:trPr>
          <w:trHeight w:val="132"/>
        </w:trPr>
        <w:tc>
          <w:tcPr>
            <w:tcW w:w="596" w:type="dxa"/>
            <w:vMerge/>
            <w:tcBorders>
              <w:left w:val="single" w:sz="4" w:space="0" w:color="000000"/>
            </w:tcBorders>
          </w:tcPr>
          <w:p w14:paraId="505E642D" w14:textId="77777777" w:rsidR="001C76BA" w:rsidRPr="001C76BA" w:rsidRDefault="001C76BA" w:rsidP="001C76BA">
            <w:pPr>
              <w:pStyle w:val="Akapitzlist"/>
              <w:numPr>
                <w:ilvl w:val="0"/>
                <w:numId w:val="36"/>
              </w:numPr>
              <w:tabs>
                <w:tab w:val="left" w:pos="445"/>
              </w:tabs>
              <w:spacing w:after="0" w:line="240" w:lineRule="auto"/>
              <w:ind w:hanging="563"/>
              <w:rPr>
                <w:rFonts w:ascii="Arial" w:hAnsi="Arial" w:cs="Arial"/>
                <w:bCs/>
                <w:iCs/>
                <w:sz w:val="18"/>
                <w:szCs w:val="18"/>
              </w:rPr>
            </w:pPr>
          </w:p>
        </w:tc>
        <w:tc>
          <w:tcPr>
            <w:tcW w:w="1985" w:type="dxa"/>
            <w:vMerge/>
            <w:tcBorders>
              <w:left w:val="single" w:sz="4" w:space="0" w:color="000000"/>
            </w:tcBorders>
            <w:tcMar>
              <w:top w:w="0" w:type="dxa"/>
              <w:left w:w="108" w:type="dxa"/>
              <w:bottom w:w="0" w:type="dxa"/>
              <w:right w:w="108" w:type="dxa"/>
            </w:tcMar>
          </w:tcPr>
          <w:p w14:paraId="5035FF4B" w14:textId="77777777" w:rsidR="001C76BA" w:rsidRPr="001C76BA" w:rsidRDefault="001C76BA" w:rsidP="001C76BA">
            <w:pPr>
              <w:spacing w:after="0" w:line="240" w:lineRule="auto"/>
              <w:rPr>
                <w:rFonts w:ascii="Arial" w:eastAsia="Calibri" w:hAnsi="Arial" w:cs="Arial"/>
                <w:bCs/>
                <w:iCs/>
                <w:sz w:val="18"/>
                <w:szCs w:val="18"/>
              </w:rPr>
            </w:pPr>
          </w:p>
        </w:tc>
        <w:tc>
          <w:tcPr>
            <w:tcW w:w="4961" w:type="dxa"/>
            <w:tcBorders>
              <w:top w:val="single" w:sz="4" w:space="0" w:color="auto"/>
              <w:left w:val="single" w:sz="4" w:space="0" w:color="auto"/>
              <w:bottom w:val="single" w:sz="4" w:space="0" w:color="auto"/>
              <w:right w:val="single" w:sz="4" w:space="0" w:color="auto"/>
            </w:tcBorders>
          </w:tcPr>
          <w:p w14:paraId="428FBE22"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Charakterystyczna kombinacja florystyczna</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E8AF" w14:textId="77777777" w:rsidR="001C76BA" w:rsidRPr="001C76BA" w:rsidRDefault="001C76BA" w:rsidP="001C76BA">
            <w:pPr>
              <w:pStyle w:val="Standard"/>
              <w:snapToGrid w:val="0"/>
              <w:textAlignment w:val="auto"/>
              <w:rPr>
                <w:rFonts w:ascii="Arial" w:hAnsi="Arial" w:cs="Arial"/>
                <w:iCs/>
                <w:sz w:val="18"/>
                <w:szCs w:val="18"/>
                <w:lang w:val="pl-PL"/>
              </w:rPr>
            </w:pPr>
            <w:r w:rsidRPr="001C76BA">
              <w:rPr>
                <w:rFonts w:ascii="Arial" w:hAnsi="Arial" w:cs="Arial"/>
                <w:iCs/>
                <w:sz w:val="18"/>
                <w:szCs w:val="18"/>
                <w:lang w:val="pl-PL"/>
              </w:rPr>
              <w:t>Typowa kombinacja florystyczna właściwa dla siedliska z uwzględnieniem specyfiki regionalnej (FV) na wszystkich stanowiskach,</w:t>
            </w:r>
          </w:p>
          <w:p w14:paraId="3C543C3E"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p>
        </w:tc>
      </w:tr>
      <w:tr w:rsidR="001C76BA" w:rsidRPr="001C76BA" w14:paraId="0EAFD559" w14:textId="77777777" w:rsidTr="00200EFD">
        <w:trPr>
          <w:trHeight w:val="132"/>
        </w:trPr>
        <w:tc>
          <w:tcPr>
            <w:tcW w:w="596" w:type="dxa"/>
            <w:vMerge/>
            <w:tcBorders>
              <w:left w:val="single" w:sz="4" w:space="0" w:color="000000"/>
            </w:tcBorders>
          </w:tcPr>
          <w:p w14:paraId="0F378296" w14:textId="77777777" w:rsidR="001C76BA" w:rsidRPr="001C76BA" w:rsidRDefault="001C76BA" w:rsidP="001C76BA">
            <w:pPr>
              <w:pStyle w:val="Akapitzlist"/>
              <w:numPr>
                <w:ilvl w:val="0"/>
                <w:numId w:val="36"/>
              </w:numPr>
              <w:tabs>
                <w:tab w:val="left" w:pos="445"/>
              </w:tabs>
              <w:spacing w:after="0" w:line="240" w:lineRule="auto"/>
              <w:ind w:hanging="563"/>
              <w:rPr>
                <w:rFonts w:ascii="Arial" w:hAnsi="Arial" w:cs="Arial"/>
                <w:bCs/>
                <w:iCs/>
                <w:sz w:val="18"/>
                <w:szCs w:val="18"/>
              </w:rPr>
            </w:pPr>
          </w:p>
        </w:tc>
        <w:tc>
          <w:tcPr>
            <w:tcW w:w="1985" w:type="dxa"/>
            <w:vMerge/>
            <w:tcBorders>
              <w:left w:val="single" w:sz="4" w:space="0" w:color="000000"/>
            </w:tcBorders>
            <w:tcMar>
              <w:top w:w="0" w:type="dxa"/>
              <w:left w:w="108" w:type="dxa"/>
              <w:bottom w:w="0" w:type="dxa"/>
              <w:right w:w="108" w:type="dxa"/>
            </w:tcMar>
          </w:tcPr>
          <w:p w14:paraId="5F998051" w14:textId="77777777" w:rsidR="001C76BA" w:rsidRPr="001C76BA" w:rsidRDefault="001C76BA" w:rsidP="001C76BA">
            <w:pPr>
              <w:spacing w:after="0" w:line="240" w:lineRule="auto"/>
              <w:rPr>
                <w:rFonts w:ascii="Arial" w:eastAsia="Calibri" w:hAnsi="Arial" w:cs="Arial"/>
                <w:bCs/>
                <w:iCs/>
                <w:sz w:val="18"/>
                <w:szCs w:val="18"/>
              </w:rPr>
            </w:pPr>
          </w:p>
        </w:tc>
        <w:tc>
          <w:tcPr>
            <w:tcW w:w="4961" w:type="dxa"/>
            <w:tcBorders>
              <w:top w:val="single" w:sz="4" w:space="0" w:color="auto"/>
              <w:left w:val="single" w:sz="4" w:space="0" w:color="auto"/>
              <w:bottom w:val="single" w:sz="4" w:space="0" w:color="auto"/>
              <w:right w:val="single" w:sz="4" w:space="0" w:color="auto"/>
            </w:tcBorders>
          </w:tcPr>
          <w:p w14:paraId="1EDC9CBD"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Wiek drzewostanu</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5B510"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iCs/>
                <w:sz w:val="18"/>
                <w:szCs w:val="18"/>
              </w:rPr>
              <w:t>Udział drzew starszych niż 100 lat &gt;10% (FV) na wszystkich stanowiskach.</w:t>
            </w:r>
            <w:r w:rsidRPr="001C76BA">
              <w:rPr>
                <w:rFonts w:ascii="Arial" w:hAnsi="Arial" w:cs="Arial"/>
                <w:color w:val="000000"/>
                <w:sz w:val="18"/>
                <w:szCs w:val="18"/>
              </w:rPr>
              <w:t xml:space="preserve"> Osiągnięcie celu z uwagi na długotrwały proces wzrostu drzew może wykraczać poza okres 10 lat.</w:t>
            </w:r>
          </w:p>
        </w:tc>
      </w:tr>
      <w:tr w:rsidR="001C76BA" w:rsidRPr="001C76BA" w14:paraId="186623B1" w14:textId="77777777" w:rsidTr="00200EFD">
        <w:trPr>
          <w:trHeight w:val="132"/>
        </w:trPr>
        <w:tc>
          <w:tcPr>
            <w:tcW w:w="596" w:type="dxa"/>
            <w:vMerge/>
            <w:tcBorders>
              <w:left w:val="single" w:sz="4" w:space="0" w:color="000000"/>
            </w:tcBorders>
          </w:tcPr>
          <w:p w14:paraId="0A986318" w14:textId="77777777" w:rsidR="001C76BA" w:rsidRPr="001C76BA" w:rsidRDefault="001C76BA" w:rsidP="001C76BA">
            <w:pPr>
              <w:pStyle w:val="Akapitzlist"/>
              <w:numPr>
                <w:ilvl w:val="0"/>
                <w:numId w:val="36"/>
              </w:numPr>
              <w:tabs>
                <w:tab w:val="left" w:pos="445"/>
              </w:tabs>
              <w:spacing w:after="0" w:line="240" w:lineRule="auto"/>
              <w:ind w:hanging="563"/>
              <w:rPr>
                <w:rFonts w:ascii="Arial" w:hAnsi="Arial" w:cs="Arial"/>
                <w:bCs/>
                <w:iCs/>
                <w:sz w:val="18"/>
                <w:szCs w:val="18"/>
              </w:rPr>
            </w:pPr>
          </w:p>
        </w:tc>
        <w:tc>
          <w:tcPr>
            <w:tcW w:w="1985" w:type="dxa"/>
            <w:vMerge/>
            <w:tcBorders>
              <w:left w:val="single" w:sz="4" w:space="0" w:color="000000"/>
            </w:tcBorders>
            <w:tcMar>
              <w:top w:w="0" w:type="dxa"/>
              <w:left w:w="108" w:type="dxa"/>
              <w:bottom w:w="0" w:type="dxa"/>
              <w:right w:w="108" w:type="dxa"/>
            </w:tcMar>
          </w:tcPr>
          <w:p w14:paraId="131E4632" w14:textId="77777777" w:rsidR="001C76BA" w:rsidRPr="001C76BA" w:rsidRDefault="001C76BA" w:rsidP="001C76BA">
            <w:pPr>
              <w:spacing w:after="0" w:line="240" w:lineRule="auto"/>
              <w:rPr>
                <w:rFonts w:ascii="Arial" w:eastAsia="Calibri" w:hAnsi="Arial" w:cs="Arial"/>
                <w:bCs/>
                <w:iCs/>
                <w:sz w:val="18"/>
                <w:szCs w:val="18"/>
              </w:rPr>
            </w:pPr>
          </w:p>
        </w:tc>
        <w:tc>
          <w:tcPr>
            <w:tcW w:w="4961" w:type="dxa"/>
            <w:tcBorders>
              <w:top w:val="single" w:sz="4" w:space="0" w:color="auto"/>
              <w:left w:val="single" w:sz="4" w:space="0" w:color="auto"/>
              <w:bottom w:val="single" w:sz="4" w:space="0" w:color="auto"/>
              <w:right w:val="single" w:sz="4" w:space="0" w:color="auto"/>
            </w:tcBorders>
          </w:tcPr>
          <w:p w14:paraId="0B77A1AB"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Martwe drewno (zasoby łączne)</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1C4C3"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iCs/>
                <w:sz w:val="18"/>
                <w:szCs w:val="18"/>
              </w:rPr>
              <w:t>Zasoby martwego drewna pomiędzy 15-20 m</w:t>
            </w:r>
            <w:r w:rsidRPr="001C76BA">
              <w:rPr>
                <w:rFonts w:ascii="Arial" w:hAnsi="Arial" w:cs="Arial"/>
                <w:iCs/>
                <w:sz w:val="18"/>
                <w:szCs w:val="18"/>
                <w:vertAlign w:val="superscript"/>
              </w:rPr>
              <w:t>3</w:t>
            </w:r>
            <w:r w:rsidRPr="001C76BA">
              <w:rPr>
                <w:rFonts w:ascii="Arial" w:hAnsi="Arial" w:cs="Arial"/>
                <w:iCs/>
                <w:sz w:val="18"/>
                <w:szCs w:val="18"/>
              </w:rPr>
              <w:t xml:space="preserve">/ha (U1) na wszystkich stanowiskach. </w:t>
            </w:r>
            <w:r w:rsidRPr="001C76BA">
              <w:rPr>
                <w:rFonts w:ascii="Arial" w:hAnsi="Arial" w:cs="Arial"/>
                <w:color w:val="000000"/>
                <w:sz w:val="18"/>
                <w:szCs w:val="18"/>
              </w:rPr>
              <w:t>Osiągnięcie celu z uwagi na długotrwały proces formowania/inicjowania zasobów martwego drewna może wykraczać poza okres 10 lat.</w:t>
            </w:r>
          </w:p>
        </w:tc>
      </w:tr>
      <w:tr w:rsidR="001C76BA" w:rsidRPr="001C76BA" w14:paraId="35ADFEA8" w14:textId="77777777" w:rsidTr="00200EFD">
        <w:trPr>
          <w:trHeight w:val="132"/>
        </w:trPr>
        <w:tc>
          <w:tcPr>
            <w:tcW w:w="596" w:type="dxa"/>
            <w:vMerge/>
            <w:tcBorders>
              <w:left w:val="single" w:sz="4" w:space="0" w:color="000000"/>
            </w:tcBorders>
          </w:tcPr>
          <w:p w14:paraId="2173EF48" w14:textId="77777777" w:rsidR="001C76BA" w:rsidRPr="001C76BA" w:rsidRDefault="001C76BA" w:rsidP="001C76BA">
            <w:pPr>
              <w:pStyle w:val="Akapitzlist"/>
              <w:numPr>
                <w:ilvl w:val="0"/>
                <w:numId w:val="36"/>
              </w:numPr>
              <w:tabs>
                <w:tab w:val="left" w:pos="445"/>
              </w:tabs>
              <w:spacing w:after="0" w:line="240" w:lineRule="auto"/>
              <w:ind w:hanging="563"/>
              <w:rPr>
                <w:rFonts w:ascii="Arial" w:hAnsi="Arial" w:cs="Arial"/>
                <w:bCs/>
                <w:iCs/>
                <w:sz w:val="18"/>
                <w:szCs w:val="18"/>
              </w:rPr>
            </w:pPr>
          </w:p>
        </w:tc>
        <w:tc>
          <w:tcPr>
            <w:tcW w:w="1985" w:type="dxa"/>
            <w:vMerge/>
            <w:tcBorders>
              <w:left w:val="single" w:sz="4" w:space="0" w:color="000000"/>
            </w:tcBorders>
            <w:tcMar>
              <w:top w:w="0" w:type="dxa"/>
              <w:left w:w="108" w:type="dxa"/>
              <w:bottom w:w="0" w:type="dxa"/>
              <w:right w:w="108" w:type="dxa"/>
            </w:tcMar>
          </w:tcPr>
          <w:p w14:paraId="77AF568C" w14:textId="77777777" w:rsidR="001C76BA" w:rsidRPr="001C76BA" w:rsidRDefault="001C76BA" w:rsidP="001C76BA">
            <w:pPr>
              <w:spacing w:after="0" w:line="240" w:lineRule="auto"/>
              <w:rPr>
                <w:rFonts w:ascii="Arial" w:eastAsia="Calibri" w:hAnsi="Arial" w:cs="Arial"/>
                <w:bCs/>
                <w:iCs/>
                <w:sz w:val="18"/>
                <w:szCs w:val="18"/>
              </w:rPr>
            </w:pPr>
          </w:p>
        </w:tc>
        <w:tc>
          <w:tcPr>
            <w:tcW w:w="4961" w:type="dxa"/>
            <w:tcBorders>
              <w:top w:val="single" w:sz="4" w:space="0" w:color="auto"/>
              <w:left w:val="single" w:sz="4" w:space="0" w:color="auto"/>
              <w:bottom w:val="single" w:sz="4" w:space="0" w:color="auto"/>
              <w:right w:val="single" w:sz="4" w:space="0" w:color="auto"/>
            </w:tcBorders>
          </w:tcPr>
          <w:p w14:paraId="1C983E4F"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Martwe drewno wielkowymiarowe</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B2382"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iCs/>
                <w:sz w:val="18"/>
                <w:szCs w:val="18"/>
              </w:rPr>
              <w:t>Zasoby martwego drewna wielkowymiarowego pomiędzy 4-5 szt./ha drewna &gt; 3 m długości i &gt;50 cm średnicy (U1) na wszystkich stanowiskach.</w:t>
            </w:r>
          </w:p>
        </w:tc>
      </w:tr>
      <w:tr w:rsidR="001C76BA" w:rsidRPr="001C76BA" w14:paraId="21F3A846" w14:textId="77777777" w:rsidTr="001C76BA">
        <w:trPr>
          <w:trHeight w:val="132"/>
        </w:trPr>
        <w:tc>
          <w:tcPr>
            <w:tcW w:w="596" w:type="dxa"/>
            <w:vMerge/>
            <w:tcBorders>
              <w:left w:val="single" w:sz="4" w:space="0" w:color="000000"/>
              <w:bottom w:val="single" w:sz="4" w:space="0" w:color="000000"/>
            </w:tcBorders>
          </w:tcPr>
          <w:p w14:paraId="6F0F30FF" w14:textId="77777777" w:rsidR="001C76BA" w:rsidRPr="001C76BA" w:rsidRDefault="001C76BA" w:rsidP="001C76BA">
            <w:pPr>
              <w:pStyle w:val="Akapitzlist"/>
              <w:numPr>
                <w:ilvl w:val="0"/>
                <w:numId w:val="36"/>
              </w:numPr>
              <w:tabs>
                <w:tab w:val="left" w:pos="445"/>
              </w:tabs>
              <w:spacing w:after="0" w:line="240" w:lineRule="auto"/>
              <w:ind w:hanging="563"/>
              <w:rPr>
                <w:rFonts w:ascii="Arial" w:hAnsi="Arial" w:cs="Arial"/>
                <w:bCs/>
                <w:iCs/>
                <w:sz w:val="18"/>
                <w:szCs w:val="18"/>
              </w:rPr>
            </w:pPr>
          </w:p>
        </w:tc>
        <w:tc>
          <w:tcPr>
            <w:tcW w:w="1985" w:type="dxa"/>
            <w:vMerge/>
            <w:tcBorders>
              <w:left w:val="single" w:sz="4" w:space="0" w:color="000000"/>
              <w:bottom w:val="single" w:sz="4" w:space="0" w:color="000000"/>
            </w:tcBorders>
            <w:tcMar>
              <w:top w:w="0" w:type="dxa"/>
              <w:left w:w="108" w:type="dxa"/>
              <w:bottom w:w="0" w:type="dxa"/>
              <w:right w:w="108" w:type="dxa"/>
            </w:tcMar>
          </w:tcPr>
          <w:p w14:paraId="34D788CB" w14:textId="77777777" w:rsidR="001C76BA" w:rsidRPr="001C76BA" w:rsidRDefault="001C76BA" w:rsidP="001C76BA">
            <w:pPr>
              <w:spacing w:after="0" w:line="240" w:lineRule="auto"/>
              <w:rPr>
                <w:rFonts w:ascii="Arial" w:eastAsia="Calibri" w:hAnsi="Arial" w:cs="Arial"/>
                <w:bCs/>
                <w:iCs/>
                <w:sz w:val="18"/>
                <w:szCs w:val="18"/>
              </w:rPr>
            </w:pPr>
          </w:p>
        </w:tc>
        <w:tc>
          <w:tcPr>
            <w:tcW w:w="4961" w:type="dxa"/>
            <w:tcBorders>
              <w:top w:val="single" w:sz="4" w:space="0" w:color="auto"/>
              <w:left w:val="single" w:sz="4" w:space="0" w:color="auto"/>
              <w:bottom w:val="single" w:sz="4" w:space="0" w:color="auto"/>
              <w:right w:val="single" w:sz="4" w:space="0" w:color="auto"/>
            </w:tcBorders>
          </w:tcPr>
          <w:p w14:paraId="4BA7ABC9"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Drzewa mikrosiedliskowe (biocenotyczne)</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62844"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iCs/>
                <w:sz w:val="18"/>
                <w:szCs w:val="18"/>
              </w:rPr>
              <w:t>Pomiędzy 15-20 szt. drzew biocenotycznych na ha  (U1) na wszystkich stanowiskach.</w:t>
            </w:r>
            <w:r w:rsidRPr="001C76BA">
              <w:rPr>
                <w:rFonts w:ascii="Arial" w:hAnsi="Arial" w:cs="Arial"/>
                <w:color w:val="000000"/>
                <w:sz w:val="18"/>
                <w:szCs w:val="18"/>
              </w:rPr>
              <w:t xml:space="preserve"> Osiągnięcie celu z uwagi na długotrwały proces formowania się drzew biocenotycznych może wykraczać poza okres 10 lat.</w:t>
            </w:r>
          </w:p>
        </w:tc>
      </w:tr>
      <w:tr w:rsidR="001C76BA" w:rsidRPr="001C76BA" w14:paraId="1B6B55ED" w14:textId="77777777" w:rsidTr="00200EFD">
        <w:trPr>
          <w:trHeight w:val="160"/>
        </w:trPr>
        <w:tc>
          <w:tcPr>
            <w:tcW w:w="596" w:type="dxa"/>
            <w:vMerge w:val="restart"/>
            <w:tcBorders>
              <w:top w:val="single" w:sz="4" w:space="0" w:color="000000"/>
              <w:left w:val="single" w:sz="4" w:space="0" w:color="000000"/>
            </w:tcBorders>
          </w:tcPr>
          <w:p w14:paraId="1B8B4ABE" w14:textId="77777777" w:rsidR="001C76BA" w:rsidRPr="001C76BA" w:rsidRDefault="001C76BA" w:rsidP="001C76BA">
            <w:pPr>
              <w:pStyle w:val="Akapitzlist"/>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iCs/>
                <w:kern w:val="3"/>
                <w:sz w:val="18"/>
                <w:szCs w:val="18"/>
                <w:lang w:eastAsia="pl-PL"/>
              </w:rPr>
            </w:pPr>
          </w:p>
        </w:tc>
        <w:tc>
          <w:tcPr>
            <w:tcW w:w="1985" w:type="dxa"/>
            <w:vMerge w:val="restart"/>
            <w:tcBorders>
              <w:top w:val="single" w:sz="4" w:space="0" w:color="000000"/>
              <w:left w:val="single" w:sz="4" w:space="0" w:color="000000"/>
            </w:tcBorders>
            <w:tcMar>
              <w:top w:w="0" w:type="dxa"/>
              <w:left w:w="108" w:type="dxa"/>
              <w:bottom w:w="0" w:type="dxa"/>
              <w:right w:w="108" w:type="dxa"/>
            </w:tcMar>
          </w:tcPr>
          <w:p w14:paraId="49BF0F2C"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bCs/>
                <w:iCs/>
                <w:kern w:val="3"/>
                <w:sz w:val="18"/>
                <w:szCs w:val="18"/>
                <w:lang w:eastAsia="pl-PL"/>
              </w:rPr>
            </w:pPr>
            <w:r w:rsidRPr="001C76BA">
              <w:rPr>
                <w:rFonts w:ascii="Arial" w:eastAsia="Times New Roman" w:hAnsi="Arial" w:cs="Arial"/>
                <w:bCs/>
                <w:iCs/>
                <w:kern w:val="3"/>
                <w:sz w:val="18"/>
                <w:szCs w:val="18"/>
                <w:lang w:eastAsia="pl-PL"/>
              </w:rPr>
              <w:t>9150 Ciepłolubne buczyny storczykowe</w:t>
            </w:r>
            <w:r w:rsidRPr="001C76BA">
              <w:rPr>
                <w:rFonts w:ascii="Arial" w:eastAsia="Times New Roman" w:hAnsi="Arial" w:cs="Arial"/>
                <w:bCs/>
                <w:i/>
                <w:iCs/>
                <w:kern w:val="3"/>
                <w:sz w:val="18"/>
                <w:szCs w:val="18"/>
                <w:lang w:eastAsia="pl-PL"/>
              </w:rPr>
              <w:t xml:space="preserve"> </w:t>
            </w:r>
            <w:r w:rsidRPr="001C76BA">
              <w:rPr>
                <w:rFonts w:ascii="Arial" w:eastAsia="Times New Roman" w:hAnsi="Arial" w:cs="Arial"/>
                <w:bCs/>
                <w:iCs/>
                <w:kern w:val="3"/>
                <w:sz w:val="18"/>
                <w:szCs w:val="18"/>
                <w:lang w:eastAsia="pl-PL"/>
              </w:rPr>
              <w:t>(</w:t>
            </w:r>
            <w:r w:rsidRPr="001C76BA">
              <w:rPr>
                <w:rFonts w:ascii="Arial" w:eastAsia="Times New Roman" w:hAnsi="Arial" w:cs="Arial"/>
                <w:bCs/>
                <w:i/>
                <w:iCs/>
                <w:kern w:val="3"/>
                <w:sz w:val="18"/>
                <w:szCs w:val="18"/>
                <w:lang w:eastAsia="pl-PL"/>
              </w:rPr>
              <w:t>Cephalanthero-Fagenion</w:t>
            </w:r>
            <w:r w:rsidRPr="001C76BA">
              <w:rPr>
                <w:rFonts w:ascii="Arial" w:eastAsia="Times New Roman" w:hAnsi="Arial" w:cs="Arial"/>
                <w:bCs/>
                <w:iCs/>
                <w:kern w:val="3"/>
                <w:sz w:val="18"/>
                <w:szCs w:val="18"/>
                <w:lang w:eastAsia="pl-PL"/>
              </w:rPr>
              <w:t>)</w:t>
            </w:r>
          </w:p>
        </w:tc>
        <w:tc>
          <w:tcPr>
            <w:tcW w:w="4961" w:type="dxa"/>
            <w:tcBorders>
              <w:top w:val="single" w:sz="4" w:space="0" w:color="auto"/>
              <w:left w:val="single" w:sz="4" w:space="0" w:color="auto"/>
              <w:bottom w:val="single" w:sz="4" w:space="0" w:color="auto"/>
              <w:right w:val="single" w:sz="4" w:space="0" w:color="auto"/>
            </w:tcBorders>
          </w:tcPr>
          <w:p w14:paraId="41B5F502"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 xml:space="preserve">Powierzchnia siedliska  </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52863"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bCs/>
                <w:iCs/>
                <w:sz w:val="18"/>
                <w:szCs w:val="18"/>
              </w:rPr>
              <w:t>Utrzymanie powierzchni siedliska na co najmniej 30 ha.</w:t>
            </w:r>
          </w:p>
        </w:tc>
      </w:tr>
      <w:tr w:rsidR="001C76BA" w:rsidRPr="001C76BA" w14:paraId="2BA4DC5D" w14:textId="77777777" w:rsidTr="00200EFD">
        <w:trPr>
          <w:trHeight w:val="158"/>
        </w:trPr>
        <w:tc>
          <w:tcPr>
            <w:tcW w:w="596" w:type="dxa"/>
            <w:vMerge/>
            <w:tcBorders>
              <w:left w:val="single" w:sz="4" w:space="0" w:color="000000"/>
            </w:tcBorders>
          </w:tcPr>
          <w:p w14:paraId="7FCC3797" w14:textId="77777777" w:rsidR="001C76BA" w:rsidRPr="001C76BA" w:rsidRDefault="001C76BA" w:rsidP="001C76BA">
            <w:pPr>
              <w:pStyle w:val="Akapitzlist"/>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iCs/>
                <w:kern w:val="3"/>
                <w:sz w:val="18"/>
                <w:szCs w:val="18"/>
                <w:lang w:eastAsia="pl-PL"/>
              </w:rPr>
            </w:pPr>
          </w:p>
        </w:tc>
        <w:tc>
          <w:tcPr>
            <w:tcW w:w="1985" w:type="dxa"/>
            <w:vMerge/>
            <w:tcBorders>
              <w:left w:val="single" w:sz="4" w:space="0" w:color="000000"/>
            </w:tcBorders>
            <w:tcMar>
              <w:top w:w="0" w:type="dxa"/>
              <w:left w:w="108" w:type="dxa"/>
              <w:bottom w:w="0" w:type="dxa"/>
              <w:right w:w="108" w:type="dxa"/>
            </w:tcMar>
          </w:tcPr>
          <w:p w14:paraId="587D9B88"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bCs/>
                <w:i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65C49E06"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Gatunki charakterystyczne</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F426B" w14:textId="77777777" w:rsidR="001C76BA" w:rsidRDefault="001C76BA" w:rsidP="001C76BA">
            <w:pPr>
              <w:pStyle w:val="Standard"/>
              <w:numPr>
                <w:ilvl w:val="0"/>
                <w:numId w:val="66"/>
              </w:numPr>
              <w:snapToGrid w:val="0"/>
              <w:ind w:left="172" w:hanging="284"/>
              <w:textAlignment w:val="auto"/>
              <w:rPr>
                <w:rFonts w:ascii="Arial" w:hAnsi="Arial" w:cs="Arial"/>
                <w:iCs/>
                <w:sz w:val="18"/>
                <w:szCs w:val="18"/>
                <w:lang w:val="pl-PL"/>
              </w:rPr>
            </w:pPr>
            <w:r w:rsidRPr="001C76BA">
              <w:rPr>
                <w:rFonts w:ascii="Arial" w:hAnsi="Arial" w:cs="Arial"/>
                <w:iCs/>
                <w:sz w:val="18"/>
                <w:szCs w:val="18"/>
                <w:lang w:val="pl-PL"/>
              </w:rPr>
              <w:t>Występowanie powyżej 10 gatunków charakterystycznych (FV) na wszystkich stanowiskach: Popielowa 3, Góra Zborów, Wielka Góra 2.</w:t>
            </w:r>
          </w:p>
          <w:p w14:paraId="6FD3CE79" w14:textId="77777777" w:rsidR="001C76BA" w:rsidRPr="001C76BA" w:rsidRDefault="001C76BA" w:rsidP="001C76BA">
            <w:pPr>
              <w:pStyle w:val="Standard"/>
              <w:numPr>
                <w:ilvl w:val="0"/>
                <w:numId w:val="66"/>
              </w:numPr>
              <w:snapToGrid w:val="0"/>
              <w:ind w:left="172" w:hanging="284"/>
              <w:textAlignment w:val="auto"/>
              <w:rPr>
                <w:rFonts w:ascii="Arial" w:hAnsi="Arial" w:cs="Arial"/>
                <w:iCs/>
                <w:sz w:val="18"/>
                <w:szCs w:val="18"/>
                <w:lang w:val="pl-PL"/>
              </w:rPr>
            </w:pPr>
            <w:r w:rsidRPr="001C76BA">
              <w:rPr>
                <w:rFonts w:ascii="Arial" w:hAnsi="Arial" w:cs="Arial"/>
                <w:iCs/>
                <w:sz w:val="18"/>
                <w:szCs w:val="18"/>
                <w:lang w:val="pl-PL"/>
              </w:rPr>
              <w:t>Występowanie 5-10 gatunków charakterystycznych (FV) na stanowiskach: Skały Rzędkowickie 1, Morsko 3.</w:t>
            </w:r>
          </w:p>
        </w:tc>
      </w:tr>
      <w:tr w:rsidR="001C76BA" w:rsidRPr="001C76BA" w14:paraId="708BAC73" w14:textId="77777777" w:rsidTr="00200EFD">
        <w:trPr>
          <w:trHeight w:val="158"/>
        </w:trPr>
        <w:tc>
          <w:tcPr>
            <w:tcW w:w="596" w:type="dxa"/>
            <w:vMerge/>
            <w:tcBorders>
              <w:left w:val="single" w:sz="4" w:space="0" w:color="000000"/>
            </w:tcBorders>
          </w:tcPr>
          <w:p w14:paraId="6EA69E8B" w14:textId="77777777" w:rsidR="001C76BA" w:rsidRPr="001C76BA" w:rsidRDefault="001C76BA" w:rsidP="001C76BA">
            <w:pPr>
              <w:pStyle w:val="Akapitzlist"/>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iCs/>
                <w:kern w:val="3"/>
                <w:sz w:val="18"/>
                <w:szCs w:val="18"/>
                <w:lang w:eastAsia="pl-PL"/>
              </w:rPr>
            </w:pPr>
          </w:p>
        </w:tc>
        <w:tc>
          <w:tcPr>
            <w:tcW w:w="1985" w:type="dxa"/>
            <w:vMerge/>
            <w:tcBorders>
              <w:left w:val="single" w:sz="4" w:space="0" w:color="000000"/>
            </w:tcBorders>
            <w:tcMar>
              <w:top w:w="0" w:type="dxa"/>
              <w:left w:w="108" w:type="dxa"/>
              <w:bottom w:w="0" w:type="dxa"/>
              <w:right w:w="108" w:type="dxa"/>
            </w:tcMar>
          </w:tcPr>
          <w:p w14:paraId="091D34A2"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bCs/>
                <w:i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4078E153"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Gatunki dominujące</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90903"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iCs/>
                <w:sz w:val="18"/>
                <w:szCs w:val="18"/>
              </w:rPr>
              <w:t>Dominacja gatunków leśnych, a pokrycie gatunkami charakterystycznymi powyżej 20% (FV) na wszystkich stanowiskach.</w:t>
            </w:r>
          </w:p>
        </w:tc>
      </w:tr>
      <w:tr w:rsidR="001C76BA" w:rsidRPr="001C76BA" w14:paraId="52D682DE" w14:textId="77777777" w:rsidTr="00200EFD">
        <w:trPr>
          <w:trHeight w:val="158"/>
        </w:trPr>
        <w:tc>
          <w:tcPr>
            <w:tcW w:w="596" w:type="dxa"/>
            <w:vMerge/>
            <w:tcBorders>
              <w:left w:val="single" w:sz="4" w:space="0" w:color="000000"/>
              <w:bottom w:val="single" w:sz="4" w:space="0" w:color="000000"/>
            </w:tcBorders>
          </w:tcPr>
          <w:p w14:paraId="3963BB6D" w14:textId="77777777" w:rsidR="001C76BA" w:rsidRPr="001C76BA" w:rsidRDefault="001C76BA" w:rsidP="001C76BA">
            <w:pPr>
              <w:pStyle w:val="Akapitzlist"/>
              <w:numPr>
                <w:ilvl w:val="0"/>
                <w:numId w:val="36"/>
              </w:numPr>
              <w:tabs>
                <w:tab w:val="left" w:pos="445"/>
              </w:tabs>
              <w:suppressAutoHyphens/>
              <w:autoSpaceDN w:val="0"/>
              <w:snapToGrid w:val="0"/>
              <w:spacing w:after="0" w:line="240" w:lineRule="auto"/>
              <w:ind w:hanging="563"/>
              <w:textAlignment w:val="baseline"/>
              <w:rPr>
                <w:rFonts w:ascii="Arial" w:eastAsia="Times New Roman" w:hAnsi="Arial" w:cs="Arial"/>
                <w:bCs/>
                <w:iCs/>
                <w:kern w:val="3"/>
                <w:sz w:val="18"/>
                <w:szCs w:val="18"/>
                <w:lang w:eastAsia="pl-PL"/>
              </w:rPr>
            </w:pPr>
          </w:p>
        </w:tc>
        <w:tc>
          <w:tcPr>
            <w:tcW w:w="1985" w:type="dxa"/>
            <w:vMerge/>
            <w:tcBorders>
              <w:left w:val="single" w:sz="4" w:space="0" w:color="000000"/>
              <w:bottom w:val="single" w:sz="4" w:space="0" w:color="000000"/>
            </w:tcBorders>
            <w:tcMar>
              <w:top w:w="0" w:type="dxa"/>
              <w:left w:w="108" w:type="dxa"/>
              <w:bottom w:w="0" w:type="dxa"/>
              <w:right w:w="108" w:type="dxa"/>
            </w:tcMar>
          </w:tcPr>
          <w:p w14:paraId="421A23FB"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bCs/>
                <w:iCs/>
                <w:kern w:val="3"/>
                <w:sz w:val="18"/>
                <w:szCs w:val="18"/>
                <w:lang w:eastAsia="pl-PL"/>
              </w:rPr>
            </w:pPr>
          </w:p>
        </w:tc>
        <w:tc>
          <w:tcPr>
            <w:tcW w:w="4961" w:type="dxa"/>
            <w:tcBorders>
              <w:top w:val="single" w:sz="4" w:space="0" w:color="auto"/>
              <w:left w:val="single" w:sz="4" w:space="0" w:color="auto"/>
              <w:bottom w:val="single" w:sz="4" w:space="0" w:color="auto"/>
              <w:right w:val="single" w:sz="4" w:space="0" w:color="auto"/>
            </w:tcBorders>
          </w:tcPr>
          <w:p w14:paraId="7FE336C9"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C76BA">
              <w:rPr>
                <w:rFonts w:ascii="Arial" w:hAnsi="Arial" w:cs="Arial"/>
                <w:iCs/>
                <w:sz w:val="18"/>
                <w:szCs w:val="18"/>
              </w:rPr>
              <w:t>Gatunki obce ekologicznie w drzewostanie</w:t>
            </w:r>
          </w:p>
        </w:tc>
        <w:tc>
          <w:tcPr>
            <w:tcW w:w="66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9BEB8" w14:textId="77777777" w:rsidR="001C76BA" w:rsidRPr="001C76BA" w:rsidRDefault="001C76BA" w:rsidP="001C76BA">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1C76BA">
              <w:rPr>
                <w:rFonts w:ascii="Arial" w:hAnsi="Arial" w:cs="Arial"/>
                <w:sz w:val="18"/>
                <w:szCs w:val="18"/>
              </w:rPr>
              <w:t>Poniżej 5% gatunków obcych ekologicznie (FV) na wszystkich stanowiskach.</w:t>
            </w:r>
          </w:p>
        </w:tc>
      </w:tr>
    </w:tbl>
    <w:p w14:paraId="0A675951" w14:textId="77777777" w:rsidR="00BD161B" w:rsidRDefault="00BD161B" w:rsidP="00BD161B">
      <w:pPr>
        <w:spacing w:after="0" w:line="240" w:lineRule="auto"/>
        <w:ind w:left="360"/>
        <w:contextualSpacing/>
        <w:outlineLvl w:val="0"/>
        <w:rPr>
          <w:rFonts w:ascii="Arial" w:eastAsia="Calibri" w:hAnsi="Arial" w:cs="Arial"/>
          <w:b/>
          <w:color w:val="2E74B5"/>
          <w:sz w:val="18"/>
          <w:szCs w:val="18"/>
        </w:rPr>
      </w:pPr>
    </w:p>
    <w:p w14:paraId="39DA23A9" w14:textId="77777777" w:rsidR="00BD161B" w:rsidRDefault="00BD161B" w:rsidP="00BD161B">
      <w:pPr>
        <w:spacing w:after="0" w:line="240" w:lineRule="auto"/>
        <w:ind w:left="360"/>
        <w:contextualSpacing/>
        <w:outlineLvl w:val="0"/>
        <w:rPr>
          <w:rFonts w:ascii="Arial" w:eastAsia="Calibri" w:hAnsi="Arial" w:cs="Arial"/>
          <w:b/>
          <w:sz w:val="18"/>
          <w:szCs w:val="18"/>
        </w:rPr>
      </w:pPr>
    </w:p>
    <w:p w14:paraId="0096DCD2" w14:textId="77777777" w:rsidR="00C239E8" w:rsidRDefault="00C239E8" w:rsidP="00BD161B">
      <w:pPr>
        <w:spacing w:after="0" w:line="240" w:lineRule="auto"/>
        <w:ind w:left="360"/>
        <w:contextualSpacing/>
        <w:outlineLvl w:val="0"/>
        <w:rPr>
          <w:rFonts w:ascii="Arial" w:eastAsia="Calibri" w:hAnsi="Arial" w:cs="Arial"/>
          <w:b/>
          <w:sz w:val="18"/>
          <w:szCs w:val="18"/>
        </w:rPr>
      </w:pPr>
    </w:p>
    <w:p w14:paraId="36A21046" w14:textId="77777777" w:rsidR="00C239E8" w:rsidRDefault="00C239E8" w:rsidP="00BD161B">
      <w:pPr>
        <w:spacing w:after="0" w:line="240" w:lineRule="auto"/>
        <w:ind w:left="360"/>
        <w:contextualSpacing/>
        <w:outlineLvl w:val="0"/>
        <w:rPr>
          <w:rFonts w:ascii="Arial" w:eastAsia="Calibri" w:hAnsi="Arial" w:cs="Arial"/>
          <w:b/>
          <w:sz w:val="18"/>
          <w:szCs w:val="18"/>
        </w:rPr>
      </w:pPr>
    </w:p>
    <w:p w14:paraId="025718D0" w14:textId="77777777" w:rsidR="00C239E8" w:rsidRDefault="00C239E8" w:rsidP="00BD161B">
      <w:pPr>
        <w:spacing w:after="0" w:line="240" w:lineRule="auto"/>
        <w:ind w:left="360"/>
        <w:contextualSpacing/>
        <w:outlineLvl w:val="0"/>
        <w:rPr>
          <w:rFonts w:ascii="Arial" w:eastAsia="Calibri" w:hAnsi="Arial" w:cs="Arial"/>
          <w:b/>
          <w:sz w:val="18"/>
          <w:szCs w:val="18"/>
        </w:rPr>
      </w:pPr>
    </w:p>
    <w:p w14:paraId="625F9829" w14:textId="77777777" w:rsidR="00B80150" w:rsidRDefault="00B80150" w:rsidP="00BD161B">
      <w:pPr>
        <w:spacing w:after="0" w:line="240" w:lineRule="auto"/>
        <w:ind w:left="360"/>
        <w:contextualSpacing/>
        <w:outlineLvl w:val="0"/>
        <w:rPr>
          <w:rFonts w:ascii="Arial" w:eastAsia="Calibri" w:hAnsi="Arial" w:cs="Arial"/>
          <w:b/>
          <w:sz w:val="18"/>
          <w:szCs w:val="18"/>
        </w:rPr>
      </w:pPr>
    </w:p>
    <w:p w14:paraId="085D4A5F" w14:textId="77777777" w:rsidR="00B80150" w:rsidRDefault="00B80150" w:rsidP="00BD161B">
      <w:pPr>
        <w:spacing w:after="0" w:line="240" w:lineRule="auto"/>
        <w:ind w:left="360"/>
        <w:contextualSpacing/>
        <w:outlineLvl w:val="0"/>
        <w:rPr>
          <w:rFonts w:ascii="Arial" w:eastAsia="Calibri" w:hAnsi="Arial" w:cs="Arial"/>
          <w:b/>
          <w:sz w:val="18"/>
          <w:szCs w:val="18"/>
        </w:rPr>
      </w:pPr>
    </w:p>
    <w:p w14:paraId="7DFAD116" w14:textId="77777777" w:rsidR="00B80150" w:rsidRDefault="00B80150" w:rsidP="00BD161B">
      <w:pPr>
        <w:spacing w:after="0" w:line="240" w:lineRule="auto"/>
        <w:ind w:left="360"/>
        <w:contextualSpacing/>
        <w:outlineLvl w:val="0"/>
        <w:rPr>
          <w:rFonts w:ascii="Arial" w:eastAsia="Calibri" w:hAnsi="Arial" w:cs="Arial"/>
          <w:b/>
          <w:sz w:val="18"/>
          <w:szCs w:val="18"/>
        </w:rPr>
      </w:pPr>
    </w:p>
    <w:p w14:paraId="1A342A23" w14:textId="77777777" w:rsidR="00B80150" w:rsidRDefault="00B80150" w:rsidP="00BD161B">
      <w:pPr>
        <w:spacing w:after="0" w:line="240" w:lineRule="auto"/>
        <w:ind w:left="360"/>
        <w:contextualSpacing/>
        <w:outlineLvl w:val="0"/>
        <w:rPr>
          <w:rFonts w:ascii="Arial" w:eastAsia="Calibri" w:hAnsi="Arial" w:cs="Arial"/>
          <w:b/>
          <w:sz w:val="18"/>
          <w:szCs w:val="18"/>
        </w:rPr>
      </w:pPr>
    </w:p>
    <w:p w14:paraId="5E413EFB" w14:textId="77777777" w:rsidR="00B80150" w:rsidRDefault="00B80150" w:rsidP="00BD161B">
      <w:pPr>
        <w:spacing w:after="0" w:line="240" w:lineRule="auto"/>
        <w:ind w:left="360"/>
        <w:contextualSpacing/>
        <w:outlineLvl w:val="0"/>
        <w:rPr>
          <w:rFonts w:ascii="Arial" w:eastAsia="Calibri" w:hAnsi="Arial" w:cs="Arial"/>
          <w:b/>
          <w:sz w:val="18"/>
          <w:szCs w:val="18"/>
        </w:rPr>
      </w:pPr>
    </w:p>
    <w:p w14:paraId="0819FADA" w14:textId="77777777" w:rsidR="00B80150" w:rsidRPr="00BD161B" w:rsidRDefault="00B80150" w:rsidP="00BD161B">
      <w:pPr>
        <w:spacing w:after="0" w:line="240" w:lineRule="auto"/>
        <w:ind w:left="360"/>
        <w:contextualSpacing/>
        <w:outlineLvl w:val="0"/>
        <w:rPr>
          <w:rFonts w:ascii="Arial" w:eastAsia="Calibri" w:hAnsi="Arial" w:cs="Arial"/>
          <w:b/>
          <w:sz w:val="18"/>
          <w:szCs w:val="18"/>
        </w:rPr>
      </w:pPr>
    </w:p>
    <w:p w14:paraId="67B9449A" w14:textId="77777777" w:rsidR="008A64BE" w:rsidRDefault="006A6D1E" w:rsidP="00A666D4">
      <w:pPr>
        <w:numPr>
          <w:ilvl w:val="0"/>
          <w:numId w:val="33"/>
        </w:numPr>
        <w:spacing w:after="0" w:line="240" w:lineRule="auto"/>
        <w:contextualSpacing/>
        <w:outlineLvl w:val="0"/>
        <w:rPr>
          <w:rFonts w:ascii="Arial" w:eastAsia="Calibri" w:hAnsi="Arial" w:cs="Arial"/>
          <w:b/>
          <w:sz w:val="18"/>
          <w:szCs w:val="18"/>
        </w:rPr>
      </w:pPr>
      <w:bookmarkStart w:id="31" w:name="_Toc40164456"/>
      <w:r w:rsidRPr="00BD161B">
        <w:rPr>
          <w:rFonts w:ascii="Arial" w:eastAsia="Calibri" w:hAnsi="Arial" w:cs="Arial"/>
          <w:b/>
          <w:sz w:val="18"/>
          <w:szCs w:val="18"/>
        </w:rPr>
        <w:t>Ustalenie działań ochronnych</w:t>
      </w:r>
      <w:bookmarkEnd w:id="31"/>
    </w:p>
    <w:p w14:paraId="4989A5C1" w14:textId="77777777" w:rsidR="008A64BE" w:rsidRDefault="008A64BE" w:rsidP="008A64BE">
      <w:pPr>
        <w:spacing w:after="0" w:line="240" w:lineRule="auto"/>
        <w:contextualSpacing/>
        <w:outlineLvl w:val="0"/>
        <w:rPr>
          <w:rFonts w:ascii="Arial" w:eastAsia="Calibri" w:hAnsi="Arial" w:cs="Arial"/>
          <w:b/>
          <w:sz w:val="18"/>
          <w:szCs w:val="18"/>
        </w:rPr>
      </w:pPr>
    </w:p>
    <w:tbl>
      <w:tblPr>
        <w:tblW w:w="14044" w:type="dxa"/>
        <w:tblLayout w:type="fixed"/>
        <w:tblCellMar>
          <w:left w:w="10" w:type="dxa"/>
          <w:right w:w="10" w:type="dxa"/>
        </w:tblCellMar>
        <w:tblLook w:val="0000" w:firstRow="0" w:lastRow="0" w:firstColumn="0" w:lastColumn="0" w:noHBand="0" w:noVBand="0"/>
      </w:tblPr>
      <w:tblGrid>
        <w:gridCol w:w="6"/>
        <w:gridCol w:w="1665"/>
        <w:gridCol w:w="561"/>
        <w:gridCol w:w="5562"/>
        <w:gridCol w:w="4536"/>
        <w:gridCol w:w="1704"/>
        <w:gridCol w:w="10"/>
      </w:tblGrid>
      <w:tr w:rsidR="008A64BE" w:rsidRPr="00AF260A" w14:paraId="7AE646D1" w14:textId="77777777" w:rsidTr="008A64BE">
        <w:trPr>
          <w:gridBefore w:val="1"/>
          <w:wBefore w:w="6" w:type="dxa"/>
          <w:tblHeader/>
        </w:trPr>
        <w:tc>
          <w:tcPr>
            <w:tcW w:w="1665" w:type="dxa"/>
            <w:tcBorders>
              <w:top w:val="single" w:sz="4" w:space="0" w:color="auto"/>
              <w:left w:val="single" w:sz="2" w:space="0" w:color="000000"/>
              <w:bottom w:val="single" w:sz="4" w:space="0" w:color="000000"/>
            </w:tcBorders>
            <w:shd w:val="clear" w:color="auto" w:fill="B6DDE8"/>
            <w:tcMar>
              <w:top w:w="105" w:type="dxa"/>
              <w:left w:w="105" w:type="dxa"/>
              <w:bottom w:w="105" w:type="dxa"/>
              <w:right w:w="105" w:type="dxa"/>
            </w:tcMar>
          </w:tcPr>
          <w:p w14:paraId="40A8C6D6" w14:textId="77777777" w:rsidR="008A64BE" w:rsidRPr="00006D27" w:rsidRDefault="008A64BE" w:rsidP="00D02420">
            <w:pPr>
              <w:widowControl w:val="0"/>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006D27">
              <w:rPr>
                <w:rFonts w:ascii="Arial" w:eastAsia="Times New Roman" w:hAnsi="Arial" w:cs="Arial"/>
                <w:b/>
                <w:bCs/>
                <w:kern w:val="3"/>
                <w:sz w:val="18"/>
                <w:szCs w:val="18"/>
                <w:lang w:eastAsia="pl-PL"/>
              </w:rPr>
              <w:t>Przedmiot</w:t>
            </w:r>
          </w:p>
          <w:p w14:paraId="25E0E4E6" w14:textId="77777777" w:rsidR="008A64BE" w:rsidRPr="00006D27" w:rsidRDefault="008A64BE" w:rsidP="00D02420">
            <w:pPr>
              <w:widowControl w:val="0"/>
              <w:suppressAutoHyphens/>
              <w:autoSpaceDN w:val="0"/>
              <w:snapToGrid w:val="0"/>
              <w:spacing w:after="0" w:line="240" w:lineRule="auto"/>
              <w:textAlignment w:val="baseline"/>
              <w:rPr>
                <w:rFonts w:ascii="Arial" w:eastAsia="Times New Roman" w:hAnsi="Arial" w:cs="Arial"/>
                <w:kern w:val="3"/>
                <w:sz w:val="18"/>
                <w:szCs w:val="18"/>
                <w:lang w:eastAsia="pl-PL"/>
              </w:rPr>
            </w:pPr>
            <w:r w:rsidRPr="00006D27">
              <w:rPr>
                <w:rFonts w:ascii="Arial" w:eastAsia="Times New Roman" w:hAnsi="Arial" w:cs="Arial"/>
                <w:b/>
                <w:bCs/>
                <w:kern w:val="3"/>
                <w:sz w:val="18"/>
                <w:szCs w:val="18"/>
                <w:lang w:eastAsia="pl-PL"/>
              </w:rPr>
              <w:t>ochrony</w:t>
            </w:r>
          </w:p>
        </w:tc>
        <w:tc>
          <w:tcPr>
            <w:tcW w:w="6123" w:type="dxa"/>
            <w:gridSpan w:val="2"/>
            <w:tcBorders>
              <w:top w:val="single" w:sz="2" w:space="0" w:color="000000"/>
              <w:left w:val="single" w:sz="2" w:space="0" w:color="000000"/>
              <w:bottom w:val="single" w:sz="4" w:space="0" w:color="000000"/>
            </w:tcBorders>
            <w:shd w:val="clear" w:color="auto" w:fill="B6DDE8"/>
            <w:tcMar>
              <w:top w:w="105" w:type="dxa"/>
              <w:left w:w="105" w:type="dxa"/>
              <w:bottom w:w="105" w:type="dxa"/>
              <w:right w:w="105" w:type="dxa"/>
            </w:tcMar>
          </w:tcPr>
          <w:p w14:paraId="3FBA0746" w14:textId="77777777" w:rsidR="008A64BE" w:rsidRPr="00AF260A" w:rsidRDefault="008A64BE" w:rsidP="00D02420">
            <w:pPr>
              <w:widowControl w:val="0"/>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AF260A">
              <w:rPr>
                <w:rFonts w:ascii="Arial" w:eastAsia="Times New Roman" w:hAnsi="Arial" w:cs="Arial"/>
                <w:b/>
                <w:bCs/>
                <w:kern w:val="3"/>
                <w:sz w:val="18"/>
                <w:szCs w:val="18"/>
                <w:lang w:eastAsia="pl-PL"/>
              </w:rPr>
              <w:t>Działanie ochronne</w:t>
            </w:r>
          </w:p>
        </w:tc>
        <w:tc>
          <w:tcPr>
            <w:tcW w:w="4536" w:type="dxa"/>
            <w:tcBorders>
              <w:top w:val="single" w:sz="4" w:space="0" w:color="auto"/>
              <w:left w:val="single" w:sz="2" w:space="0" w:color="000000"/>
              <w:bottom w:val="single" w:sz="4" w:space="0" w:color="000000"/>
              <w:right w:val="single" w:sz="2" w:space="0" w:color="000000"/>
            </w:tcBorders>
            <w:shd w:val="clear" w:color="auto" w:fill="B6DDE8"/>
            <w:tcMar>
              <w:top w:w="105" w:type="dxa"/>
              <w:left w:w="105" w:type="dxa"/>
              <w:bottom w:w="105" w:type="dxa"/>
              <w:right w:w="105" w:type="dxa"/>
            </w:tcMar>
          </w:tcPr>
          <w:p w14:paraId="5EB5D95A" w14:textId="77777777" w:rsidR="008A64BE" w:rsidRPr="00AF260A" w:rsidRDefault="008A64BE" w:rsidP="00D02420">
            <w:pPr>
              <w:widowControl w:val="0"/>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AF260A">
              <w:rPr>
                <w:rFonts w:ascii="Arial" w:eastAsia="Times New Roman" w:hAnsi="Arial" w:cs="Arial"/>
                <w:b/>
                <w:bCs/>
                <w:kern w:val="3"/>
                <w:sz w:val="18"/>
                <w:szCs w:val="18"/>
                <w:lang w:eastAsia="pl-PL"/>
              </w:rPr>
              <w:t>Miejsce</w:t>
            </w:r>
          </w:p>
          <w:p w14:paraId="01603222" w14:textId="77777777" w:rsidR="008A64BE" w:rsidRPr="00AF260A" w:rsidRDefault="008A64BE" w:rsidP="00D02420">
            <w:pPr>
              <w:widowControl w:val="0"/>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AF260A">
              <w:rPr>
                <w:rFonts w:ascii="Arial" w:eastAsia="Times New Roman" w:hAnsi="Arial" w:cs="Arial"/>
                <w:b/>
                <w:bCs/>
                <w:kern w:val="3"/>
                <w:sz w:val="18"/>
                <w:szCs w:val="18"/>
                <w:lang w:eastAsia="pl-PL"/>
              </w:rPr>
              <w:t>realizacji</w:t>
            </w:r>
          </w:p>
        </w:tc>
        <w:tc>
          <w:tcPr>
            <w:tcW w:w="1714" w:type="dxa"/>
            <w:gridSpan w:val="2"/>
            <w:tcBorders>
              <w:top w:val="single" w:sz="4" w:space="0" w:color="auto"/>
              <w:left w:val="single" w:sz="2" w:space="0" w:color="000000"/>
              <w:bottom w:val="single" w:sz="4" w:space="0" w:color="000000"/>
              <w:right w:val="single" w:sz="2" w:space="0" w:color="000000"/>
            </w:tcBorders>
            <w:shd w:val="clear" w:color="auto" w:fill="B6DDE8"/>
          </w:tcPr>
          <w:p w14:paraId="626FED0F" w14:textId="77777777" w:rsidR="008A64BE" w:rsidRPr="00AF260A" w:rsidRDefault="008A64BE" w:rsidP="00D02420">
            <w:pPr>
              <w:widowControl w:val="0"/>
              <w:suppressAutoHyphens/>
              <w:autoSpaceDN w:val="0"/>
              <w:snapToGrid w:val="0"/>
              <w:spacing w:after="0" w:line="240" w:lineRule="auto"/>
              <w:textAlignment w:val="baseline"/>
              <w:rPr>
                <w:rFonts w:ascii="Arial" w:eastAsia="Times New Roman" w:hAnsi="Arial" w:cs="Arial"/>
                <w:b/>
                <w:bCs/>
                <w:kern w:val="3"/>
                <w:sz w:val="18"/>
                <w:szCs w:val="18"/>
                <w:lang w:eastAsia="pl-PL"/>
              </w:rPr>
            </w:pPr>
            <w:r w:rsidRPr="00AF260A">
              <w:rPr>
                <w:rFonts w:ascii="Arial" w:eastAsia="Times New Roman" w:hAnsi="Arial" w:cs="Arial"/>
                <w:b/>
                <w:bCs/>
                <w:kern w:val="3"/>
                <w:sz w:val="18"/>
                <w:szCs w:val="18"/>
                <w:lang w:eastAsia="pl-PL"/>
              </w:rPr>
              <w:t>Podmiot odpowiedzialny za wykonanie</w:t>
            </w:r>
          </w:p>
        </w:tc>
      </w:tr>
      <w:tr w:rsidR="008A64BE" w:rsidRPr="00AF260A" w14:paraId="06868FC2" w14:textId="77777777" w:rsidTr="008A64BE">
        <w:trPr>
          <w:gridAfter w:val="1"/>
          <w:wAfter w:w="10" w:type="dxa"/>
          <w:trHeight w:val="316"/>
        </w:trPr>
        <w:tc>
          <w:tcPr>
            <w:tcW w:w="1671" w:type="dxa"/>
            <w:gridSpan w:val="2"/>
            <w:vMerge w:val="restart"/>
            <w:tcBorders>
              <w:top w:val="single" w:sz="4" w:space="0" w:color="000000"/>
              <w:left w:val="single" w:sz="4" w:space="0" w:color="000000"/>
            </w:tcBorders>
            <w:tcMar>
              <w:top w:w="105" w:type="dxa"/>
              <w:left w:w="105" w:type="dxa"/>
              <w:bottom w:w="105" w:type="dxa"/>
              <w:right w:w="105" w:type="dxa"/>
            </w:tcMar>
          </w:tcPr>
          <w:p w14:paraId="6F37BA95" w14:textId="77777777" w:rsidR="008A64BE" w:rsidRPr="00006D27"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006D27">
              <w:rPr>
                <w:rFonts w:ascii="Arial" w:eastAsia="Times New Roman" w:hAnsi="Arial" w:cs="Arial"/>
                <w:color w:val="000000"/>
                <w:kern w:val="3"/>
                <w:sz w:val="18"/>
                <w:szCs w:val="18"/>
                <w:lang w:eastAsia="pl-PL"/>
              </w:rPr>
              <w:t>5130 Zarośla jałowca pospolitego na murawach nawapiennych lub na wrzosowiskach</w:t>
            </w:r>
          </w:p>
          <w:p w14:paraId="47FDCD4E" w14:textId="77777777" w:rsidR="008A64BE" w:rsidRPr="00006D27"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p w14:paraId="6EBA07D1" w14:textId="77777777" w:rsidR="008A64BE" w:rsidRPr="00006D27"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 New Roman" w:hAnsi="Arial" w:cs="Arial"/>
                <w:kern w:val="3"/>
                <w:sz w:val="18"/>
                <w:szCs w:val="18"/>
                <w:lang w:eastAsia="pl-PL"/>
              </w:rPr>
            </w:pPr>
            <w:r w:rsidRPr="00006D27">
              <w:rPr>
                <w:rFonts w:ascii="Arial" w:eastAsia="Times New Roman" w:hAnsi="Arial" w:cs="Arial"/>
                <w:color w:val="000000"/>
                <w:kern w:val="3"/>
                <w:sz w:val="18"/>
                <w:szCs w:val="18"/>
                <w:lang w:eastAsia="pl-PL"/>
              </w:rPr>
              <w:t>6210 Murawy kserotermiczne (</w:t>
            </w:r>
            <w:r w:rsidRPr="00006D27">
              <w:rPr>
                <w:rFonts w:ascii="Arial" w:eastAsia="Times New Roman" w:hAnsi="Arial" w:cs="Arial"/>
                <w:i/>
                <w:color w:val="000000"/>
                <w:kern w:val="3"/>
                <w:sz w:val="18"/>
                <w:szCs w:val="18"/>
                <w:lang w:eastAsia="pl-PL"/>
              </w:rPr>
              <w:t>Festuco-Brometea</w:t>
            </w:r>
            <w:r w:rsidRPr="00006D27">
              <w:rPr>
                <w:rFonts w:ascii="Arial" w:eastAsia="Times New Roman" w:hAnsi="Arial" w:cs="Arial"/>
                <w:color w:val="000000"/>
                <w:kern w:val="3"/>
                <w:sz w:val="18"/>
                <w:szCs w:val="18"/>
                <w:lang w:eastAsia="pl-PL"/>
              </w:rPr>
              <w:t>)</w:t>
            </w:r>
          </w:p>
          <w:p w14:paraId="71CADF00" w14:textId="77777777" w:rsidR="008A64BE" w:rsidRPr="00006D27"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 New Roman" w:hAnsi="Arial" w:cs="Arial"/>
                <w:kern w:val="3"/>
                <w:sz w:val="18"/>
                <w:szCs w:val="18"/>
                <w:lang w:eastAsia="pl-PL"/>
              </w:rPr>
            </w:pPr>
          </w:p>
          <w:p w14:paraId="0ED9E96E" w14:textId="77777777" w:rsidR="008A64BE" w:rsidRPr="00006D27"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color w:val="000000"/>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58DCE020"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Nr</w:t>
            </w:r>
          </w:p>
        </w:tc>
        <w:tc>
          <w:tcPr>
            <w:tcW w:w="11802" w:type="dxa"/>
            <w:gridSpan w:val="3"/>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2C8F0A30"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NewRoman, 'Times New Roman" w:hAnsi="Arial" w:cs="Arial"/>
                <w:i/>
                <w:iCs/>
                <w:kern w:val="3"/>
                <w:sz w:val="18"/>
                <w:szCs w:val="18"/>
                <w:lang w:eastAsia="pl-PL"/>
              </w:rPr>
            </w:pPr>
            <w:r w:rsidRPr="00AF260A">
              <w:rPr>
                <w:rFonts w:ascii="Arial" w:eastAsia="TimesNewRoman, 'Times New Roman" w:hAnsi="Arial" w:cs="Arial"/>
                <w:iCs/>
                <w:kern w:val="3"/>
                <w:sz w:val="18"/>
                <w:szCs w:val="18"/>
                <w:lang w:eastAsia="pl-PL"/>
              </w:rPr>
              <w:t>Działania ochrony czynnej (obligatoryjne)</w:t>
            </w:r>
          </w:p>
        </w:tc>
      </w:tr>
      <w:tr w:rsidR="008A64BE" w:rsidRPr="00AF260A" w14:paraId="6B033786"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7345C16B" w14:textId="77777777" w:rsidR="008A64BE" w:rsidRPr="00006D27"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 New Roman" w:hAnsi="Arial" w:cs="Arial"/>
                <w:color w:val="000000"/>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561A0BB3"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w:t>
            </w:r>
            <w:r w:rsidRPr="00AF260A">
              <w:rPr>
                <w:rFonts w:ascii="Arial" w:eastAsia="TimesNewRoman, 'Times New Roman" w:hAnsi="Arial" w:cs="Arial"/>
                <w:iCs/>
                <w:kern w:val="3"/>
                <w:sz w:val="18"/>
                <w:szCs w:val="18"/>
                <w:lang w:eastAsia="pl-PL"/>
              </w:rPr>
              <w:t>1</w:t>
            </w:r>
          </w:p>
        </w:tc>
        <w:tc>
          <w:tcPr>
            <w:tcW w:w="5562"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403FA62C"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Zachowanie siedlisk przyrodniczych stanowiących przedmioty ochrony, położonych na trwałych użytkach zielonych.</w:t>
            </w:r>
          </w:p>
        </w:tc>
        <w:tc>
          <w:tcPr>
            <w:tcW w:w="4536" w:type="dxa"/>
            <w:tcBorders>
              <w:top w:val="single" w:sz="4" w:space="0" w:color="auto"/>
              <w:left w:val="single" w:sz="2" w:space="0" w:color="000000"/>
              <w:bottom w:val="single" w:sz="4" w:space="0" w:color="000000"/>
              <w:right w:val="single" w:sz="2" w:space="0" w:color="000000"/>
            </w:tcBorders>
            <w:shd w:val="clear" w:color="auto" w:fill="auto"/>
          </w:tcPr>
          <w:p w14:paraId="64D6BF26"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 New Roman" w:hAnsi="Arial" w:cs="Arial"/>
                <w:kern w:val="3"/>
                <w:sz w:val="18"/>
                <w:szCs w:val="18"/>
                <w:lang w:val="en-GB" w:eastAsia="pl-PL"/>
              </w:rPr>
              <w:t xml:space="preserve">Wszystkie płaty siedlisk: </w:t>
            </w:r>
            <w:r>
              <w:rPr>
                <w:rFonts w:ascii="Arial" w:eastAsia="Times New Roman" w:hAnsi="Arial" w:cs="Arial"/>
                <w:kern w:val="3"/>
                <w:sz w:val="18"/>
                <w:szCs w:val="18"/>
                <w:lang w:val="en-GB" w:eastAsia="pl-PL"/>
              </w:rPr>
              <w:t>5130</w:t>
            </w:r>
            <w:r w:rsidRPr="00AF260A">
              <w:rPr>
                <w:rFonts w:ascii="Arial" w:eastAsia="Times New Roman" w:hAnsi="Arial" w:cs="Arial"/>
                <w:kern w:val="3"/>
                <w:sz w:val="18"/>
                <w:szCs w:val="18"/>
                <w:lang w:val="en-GB" w:eastAsia="pl-PL"/>
              </w:rPr>
              <w:t>, 6210</w:t>
            </w:r>
          </w:p>
        </w:tc>
        <w:tc>
          <w:tcPr>
            <w:tcW w:w="1704" w:type="dxa"/>
            <w:tcBorders>
              <w:top w:val="single" w:sz="4" w:space="0" w:color="000000"/>
              <w:left w:val="single" w:sz="4" w:space="0" w:color="000000"/>
              <w:bottom w:val="single" w:sz="4" w:space="0" w:color="000000"/>
              <w:right w:val="single" w:sz="4" w:space="0" w:color="000000"/>
            </w:tcBorders>
          </w:tcPr>
          <w:p w14:paraId="1D6FF47E"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NewRoman, 'Times New Roman" w:hAnsi="Arial" w:cs="Arial"/>
                <w:i/>
                <w:iCs/>
                <w:kern w:val="3"/>
                <w:sz w:val="18"/>
                <w:szCs w:val="18"/>
                <w:lang w:eastAsia="pl-PL"/>
              </w:rPr>
            </w:pPr>
            <w:r w:rsidRPr="00AF260A">
              <w:rPr>
                <w:rFonts w:ascii="Arial" w:eastAsia="Times New Roman" w:hAnsi="Arial" w:cs="Arial"/>
                <w:kern w:val="3"/>
                <w:sz w:val="18"/>
                <w:szCs w:val="18"/>
                <w:lang w:eastAsia="pl-PL"/>
              </w:rPr>
              <w:t>Zarządcy gruntów pod nadzorem RDOŚ w Katowicach</w:t>
            </w:r>
          </w:p>
        </w:tc>
      </w:tr>
      <w:tr w:rsidR="008A64BE" w:rsidRPr="00AF260A" w14:paraId="76F78383" w14:textId="77777777" w:rsidTr="008A64BE">
        <w:trPr>
          <w:gridAfter w:val="1"/>
          <w:wAfter w:w="10" w:type="dxa"/>
        </w:trPr>
        <w:tc>
          <w:tcPr>
            <w:tcW w:w="1671" w:type="dxa"/>
            <w:gridSpan w:val="2"/>
            <w:vMerge/>
            <w:tcBorders>
              <w:left w:val="single" w:sz="4" w:space="0" w:color="000000"/>
              <w:bottom w:val="single" w:sz="4" w:space="0" w:color="auto"/>
            </w:tcBorders>
            <w:tcMar>
              <w:top w:w="105" w:type="dxa"/>
              <w:left w:w="105" w:type="dxa"/>
              <w:bottom w:w="105" w:type="dxa"/>
              <w:right w:w="105" w:type="dxa"/>
            </w:tcMar>
          </w:tcPr>
          <w:p w14:paraId="757600E5" w14:textId="77777777" w:rsidR="008A64BE" w:rsidRPr="00006D27"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 New Roman" w:hAnsi="Arial" w:cs="Arial"/>
                <w:color w:val="000000"/>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4B0D3CB7"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w:t>
            </w:r>
            <w:r w:rsidRPr="00AF260A">
              <w:rPr>
                <w:rFonts w:ascii="Arial" w:eastAsia="TimesNewRoman, 'Times New Roman" w:hAnsi="Arial" w:cs="Arial"/>
                <w:iCs/>
                <w:kern w:val="3"/>
                <w:sz w:val="18"/>
                <w:szCs w:val="18"/>
                <w:lang w:eastAsia="pl-PL"/>
              </w:rPr>
              <w:t>2</w:t>
            </w:r>
          </w:p>
        </w:tc>
        <w:tc>
          <w:tcPr>
            <w:tcW w:w="5562"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55DF0522"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Użytkowanie pastwiskowe, kośno-pastwiskowe lub kośne trwałych użytków zielonych.</w:t>
            </w:r>
          </w:p>
        </w:tc>
        <w:tc>
          <w:tcPr>
            <w:tcW w:w="4536" w:type="dxa"/>
            <w:tcBorders>
              <w:top w:val="single" w:sz="4" w:space="0" w:color="auto"/>
              <w:left w:val="single" w:sz="2" w:space="0" w:color="000000"/>
              <w:bottom w:val="single" w:sz="4" w:space="0" w:color="000000"/>
              <w:right w:val="single" w:sz="2" w:space="0" w:color="000000"/>
            </w:tcBorders>
            <w:shd w:val="clear" w:color="auto" w:fill="auto"/>
          </w:tcPr>
          <w:p w14:paraId="67D4BC38"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 New Roman" w:hAnsi="Arial" w:cs="Arial"/>
                <w:kern w:val="3"/>
                <w:sz w:val="18"/>
                <w:szCs w:val="18"/>
                <w:lang w:val="en-GB" w:eastAsia="pl-PL"/>
              </w:rPr>
            </w:pPr>
            <w:r w:rsidRPr="00AF260A">
              <w:rPr>
                <w:rFonts w:ascii="Arial" w:eastAsia="Times New Roman" w:hAnsi="Arial" w:cs="Arial"/>
                <w:kern w:val="3"/>
                <w:sz w:val="18"/>
                <w:szCs w:val="18"/>
                <w:lang w:val="en-GB" w:eastAsia="pl-PL"/>
              </w:rPr>
              <w:t xml:space="preserve">Wszystkie płaty siedlisk: </w:t>
            </w:r>
            <w:r>
              <w:rPr>
                <w:rFonts w:ascii="Arial" w:eastAsia="Times New Roman" w:hAnsi="Arial" w:cs="Arial"/>
                <w:kern w:val="3"/>
                <w:sz w:val="18"/>
                <w:szCs w:val="18"/>
                <w:lang w:val="en-GB" w:eastAsia="pl-PL"/>
              </w:rPr>
              <w:t>5130,6210</w:t>
            </w:r>
          </w:p>
        </w:tc>
        <w:tc>
          <w:tcPr>
            <w:tcW w:w="1704" w:type="dxa"/>
            <w:tcBorders>
              <w:top w:val="single" w:sz="4" w:space="0" w:color="000000"/>
              <w:left w:val="single" w:sz="4" w:space="0" w:color="000000"/>
              <w:bottom w:val="single" w:sz="4" w:space="0" w:color="000000"/>
              <w:right w:val="single" w:sz="4" w:space="0" w:color="000000"/>
            </w:tcBorders>
          </w:tcPr>
          <w:p w14:paraId="6745AC7F"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NewRoman, 'Times New Roman" w:hAnsi="Arial" w:cs="Arial"/>
                <w:i/>
                <w:iCs/>
                <w:kern w:val="3"/>
                <w:sz w:val="18"/>
                <w:szCs w:val="18"/>
                <w:lang w:eastAsia="pl-PL"/>
              </w:rPr>
            </w:pPr>
            <w:r w:rsidRPr="00AF260A">
              <w:rPr>
                <w:rFonts w:ascii="Arial" w:eastAsia="Times New Roman" w:hAnsi="Arial" w:cs="Arial"/>
                <w:kern w:val="3"/>
                <w:sz w:val="18"/>
                <w:szCs w:val="18"/>
                <w:lang w:eastAsia="pl-PL"/>
              </w:rPr>
              <w:t>Zarządcy gruntów pod nadzorem RDOŚ w Katowicach</w:t>
            </w:r>
          </w:p>
        </w:tc>
      </w:tr>
      <w:tr w:rsidR="008A64BE" w:rsidRPr="00AF260A" w14:paraId="6CA286E8" w14:textId="77777777" w:rsidTr="008A64BE">
        <w:trPr>
          <w:gridAfter w:val="1"/>
          <w:wAfter w:w="10" w:type="dxa"/>
        </w:trPr>
        <w:tc>
          <w:tcPr>
            <w:tcW w:w="1671" w:type="dxa"/>
            <w:gridSpan w:val="2"/>
            <w:vMerge w:val="restart"/>
            <w:tcBorders>
              <w:top w:val="single" w:sz="4" w:space="0" w:color="000000"/>
              <w:left w:val="single" w:sz="4" w:space="0" w:color="000000"/>
              <w:bottom w:val="single" w:sz="4" w:space="0" w:color="auto"/>
            </w:tcBorders>
            <w:tcMar>
              <w:top w:w="105" w:type="dxa"/>
              <w:left w:w="105" w:type="dxa"/>
              <w:bottom w:w="105" w:type="dxa"/>
              <w:right w:w="105" w:type="dxa"/>
            </w:tcMar>
          </w:tcPr>
          <w:p w14:paraId="107D30B4" w14:textId="77777777" w:rsidR="008A64BE" w:rsidRPr="00006D27"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006D27">
              <w:rPr>
                <w:rFonts w:ascii="Arial" w:eastAsia="Times New Roman" w:hAnsi="Arial" w:cs="Arial"/>
                <w:color w:val="000000"/>
                <w:kern w:val="3"/>
                <w:sz w:val="18"/>
                <w:szCs w:val="18"/>
                <w:lang w:eastAsia="pl-PL"/>
              </w:rPr>
              <w:t>5130 Zarośla jałowca pospolitego na murawach nawapiennych lub na wrzosowiskach</w:t>
            </w:r>
          </w:p>
          <w:p w14:paraId="2DC22376" w14:textId="77777777" w:rsidR="008A64BE" w:rsidRPr="00006D27"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p w14:paraId="0BD736F1" w14:textId="77777777" w:rsidR="008A64BE" w:rsidRPr="00006D27"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 New Roman" w:hAnsi="Arial" w:cs="Arial"/>
                <w:kern w:val="3"/>
                <w:sz w:val="18"/>
                <w:szCs w:val="18"/>
                <w:lang w:eastAsia="pl-PL"/>
              </w:rPr>
            </w:pPr>
            <w:r w:rsidRPr="00006D27">
              <w:rPr>
                <w:rFonts w:ascii="Arial" w:eastAsia="Times New Roman" w:hAnsi="Arial" w:cs="Arial"/>
                <w:color w:val="000000"/>
                <w:kern w:val="3"/>
                <w:sz w:val="18"/>
                <w:szCs w:val="18"/>
                <w:lang w:eastAsia="pl-PL"/>
              </w:rPr>
              <w:t>6210 Murawy kserotermiczne (</w:t>
            </w:r>
            <w:r w:rsidRPr="00006D27">
              <w:rPr>
                <w:rFonts w:ascii="Arial" w:eastAsia="Times New Roman" w:hAnsi="Arial" w:cs="Arial"/>
                <w:i/>
                <w:color w:val="000000"/>
                <w:kern w:val="3"/>
                <w:sz w:val="18"/>
                <w:szCs w:val="18"/>
                <w:lang w:eastAsia="pl-PL"/>
              </w:rPr>
              <w:t>Festuco-Brometea</w:t>
            </w:r>
            <w:r w:rsidRPr="00006D27">
              <w:rPr>
                <w:rFonts w:ascii="Arial" w:eastAsia="Times New Roman" w:hAnsi="Arial" w:cs="Arial"/>
                <w:color w:val="000000"/>
                <w:kern w:val="3"/>
                <w:sz w:val="18"/>
                <w:szCs w:val="18"/>
                <w:lang w:eastAsia="pl-PL"/>
              </w:rPr>
              <w:t>)</w:t>
            </w:r>
          </w:p>
          <w:p w14:paraId="5A63838E" w14:textId="77777777" w:rsidR="008A64BE" w:rsidRPr="00006D27"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color w:val="000000"/>
                <w:kern w:val="3"/>
                <w:sz w:val="18"/>
                <w:szCs w:val="18"/>
                <w:lang w:eastAsia="pl-PL"/>
              </w:rPr>
            </w:pPr>
          </w:p>
          <w:p w14:paraId="36BACDC8" w14:textId="77777777" w:rsidR="008A64BE" w:rsidRPr="00006D27"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 New Roman" w:hAnsi="Arial" w:cs="Arial"/>
                <w:kern w:val="3"/>
                <w:sz w:val="18"/>
                <w:szCs w:val="18"/>
                <w:lang w:eastAsia="pl-PL"/>
              </w:rPr>
            </w:pPr>
            <w:r w:rsidRPr="00006D27">
              <w:rPr>
                <w:rFonts w:ascii="Arial" w:eastAsia="Times New Roman" w:hAnsi="Arial" w:cs="Arial"/>
                <w:kern w:val="3"/>
                <w:sz w:val="18"/>
                <w:szCs w:val="18"/>
                <w:lang w:eastAsia="pl-PL"/>
              </w:rPr>
              <w:t xml:space="preserve">8210 Wapienne ściany skalne ze zbiorowiskami </w:t>
            </w:r>
            <w:r w:rsidRPr="00006D27">
              <w:rPr>
                <w:rFonts w:ascii="Arial" w:eastAsia="Times New Roman" w:hAnsi="Arial" w:cs="Arial"/>
                <w:i/>
                <w:kern w:val="3"/>
                <w:sz w:val="18"/>
                <w:szCs w:val="18"/>
                <w:lang w:eastAsia="pl-PL"/>
              </w:rPr>
              <w:t>Potentilletalia caulescentis</w:t>
            </w:r>
          </w:p>
          <w:p w14:paraId="37753A6A" w14:textId="77777777" w:rsidR="008A64BE" w:rsidRPr="00006D27"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p w14:paraId="274EB64C" w14:textId="77777777" w:rsidR="008A64BE" w:rsidRPr="00006D27"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p w14:paraId="11B44785" w14:textId="77777777" w:rsidR="008A64BE" w:rsidRPr="00006D27"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4C287ED9"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Nr</w:t>
            </w:r>
          </w:p>
        </w:tc>
        <w:tc>
          <w:tcPr>
            <w:tcW w:w="11802" w:type="dxa"/>
            <w:gridSpan w:val="3"/>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48973A40"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NewRoman, 'Times New Roman" w:hAnsi="Arial" w:cs="Arial"/>
                <w:i/>
                <w:iCs/>
                <w:kern w:val="3"/>
                <w:sz w:val="18"/>
                <w:szCs w:val="18"/>
                <w:lang w:eastAsia="pl-PL"/>
              </w:rPr>
            </w:pPr>
            <w:r w:rsidRPr="00AF260A">
              <w:rPr>
                <w:rFonts w:ascii="Arial" w:eastAsia="TimesNewRoman, 'Times New Roman" w:hAnsi="Arial" w:cs="Arial"/>
                <w:iCs/>
                <w:kern w:val="3"/>
                <w:sz w:val="18"/>
                <w:szCs w:val="18"/>
                <w:lang w:eastAsia="pl-PL"/>
              </w:rPr>
              <w:t>Działania ochrony czynnej oraz dotyczące metod gospodarowania (fakultatywne)</w:t>
            </w:r>
          </w:p>
        </w:tc>
      </w:tr>
      <w:tr w:rsidR="008A64BE" w:rsidRPr="00AF260A" w14:paraId="1C2B9D45" w14:textId="77777777" w:rsidTr="008A64BE">
        <w:trPr>
          <w:gridAfter w:val="1"/>
          <w:wAfter w:w="10" w:type="dxa"/>
        </w:trPr>
        <w:tc>
          <w:tcPr>
            <w:tcW w:w="1671" w:type="dxa"/>
            <w:gridSpan w:val="2"/>
            <w:vMerge/>
            <w:tcBorders>
              <w:top w:val="single" w:sz="4" w:space="0" w:color="000000"/>
              <w:left w:val="single" w:sz="4" w:space="0" w:color="000000"/>
              <w:bottom w:val="single" w:sz="4" w:space="0" w:color="auto"/>
            </w:tcBorders>
            <w:tcMar>
              <w:top w:w="105" w:type="dxa"/>
              <w:left w:w="105" w:type="dxa"/>
              <w:bottom w:w="105" w:type="dxa"/>
              <w:right w:w="105" w:type="dxa"/>
            </w:tcMar>
          </w:tcPr>
          <w:p w14:paraId="321E746F"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55658D6E"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
                <w:iCs/>
                <w:kern w:val="3"/>
                <w:sz w:val="18"/>
                <w:szCs w:val="18"/>
                <w:lang w:eastAsia="pl-PL"/>
              </w:rPr>
            </w:pPr>
            <w:r>
              <w:rPr>
                <w:rFonts w:ascii="Arial" w:eastAsia="TimesNewRoman, 'Times New Roman" w:hAnsi="Arial" w:cs="Arial"/>
                <w:iCs/>
                <w:kern w:val="3"/>
                <w:sz w:val="18"/>
                <w:szCs w:val="18"/>
                <w:lang w:eastAsia="pl-PL"/>
              </w:rPr>
              <w:t>A1</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33EF9D43" w14:textId="77777777" w:rsidR="008A64BE" w:rsidRPr="00AF260A" w:rsidRDefault="008A64BE" w:rsidP="00D02420">
            <w:pPr>
              <w:spacing w:after="0" w:line="240" w:lineRule="auto"/>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 xml:space="preserve">Poprawa warunków świetlnych poprzez usunięcie 80-90% drzew i krzewów z całego obszaru zajmowanego przez siedlisko oraz w promieniu 30 m od granic płatu siedliska ( z wyjątkiem osobników o pokroju pomnikowym). Bezwzględnie należy pozostawić wszystkie osobniki jałowca pospolitego </w:t>
            </w:r>
            <w:r w:rsidRPr="00AF260A">
              <w:rPr>
                <w:rFonts w:ascii="Arial" w:eastAsia="DejaVu Sans" w:hAnsi="Arial" w:cs="Arial"/>
                <w:i/>
                <w:kern w:val="3"/>
                <w:sz w:val="18"/>
                <w:szCs w:val="18"/>
                <w:lang w:eastAsia="pl-PL"/>
              </w:rPr>
              <w:t>Juniperus communis</w:t>
            </w:r>
            <w:r w:rsidRPr="00AF260A">
              <w:rPr>
                <w:rFonts w:ascii="Arial" w:eastAsia="TimesNewRoman, 'Times New Roman" w:hAnsi="Arial" w:cs="Arial"/>
                <w:iCs/>
                <w:kern w:val="3"/>
                <w:sz w:val="18"/>
                <w:szCs w:val="18"/>
                <w:lang w:eastAsia="pl-PL"/>
              </w:rPr>
              <w:t>.</w:t>
            </w:r>
            <w:r w:rsidRPr="00AF260A">
              <w:rPr>
                <w:rFonts w:ascii="Arial" w:eastAsia="TimesNewRoman, 'Times New Roman" w:hAnsi="Arial" w:cs="Arial"/>
                <w:iCs/>
                <w:kern w:val="3"/>
                <w:sz w:val="18"/>
                <w:szCs w:val="18"/>
                <w:lang w:eastAsia="pl-PL"/>
              </w:rPr>
              <w:br/>
            </w:r>
            <w:r w:rsidRPr="00AF260A">
              <w:rPr>
                <w:rFonts w:ascii="Arial" w:eastAsia="Calibri" w:hAnsi="Arial" w:cs="Arial"/>
                <w:sz w:val="18"/>
                <w:szCs w:val="18"/>
              </w:rPr>
              <w:t>Pierwszy raz: w 3 roku obowiązywania PZO, następnie usuwanie nalotu krzewów i drzew w 8 roku PZO (w przypadku nadmiernego rozwoju drzew i krzewów zabiegi można wykonać częściej).</w:t>
            </w:r>
          </w:p>
          <w:p w14:paraId="0A70E730" w14:textId="77777777" w:rsidR="008A64BE" w:rsidRPr="00AF260A" w:rsidRDefault="008A64BE" w:rsidP="00D02420">
            <w:pPr>
              <w:spacing w:after="0" w:line="240" w:lineRule="auto"/>
              <w:rPr>
                <w:rFonts w:ascii="Arial" w:eastAsia="Calibri" w:hAnsi="Arial" w:cs="Arial"/>
                <w:sz w:val="18"/>
                <w:szCs w:val="18"/>
              </w:rPr>
            </w:pPr>
            <w:r w:rsidRPr="00AF260A">
              <w:rPr>
                <w:rFonts w:ascii="Arial" w:eastAsia="Calibri" w:hAnsi="Arial" w:cs="Arial"/>
                <w:sz w:val="18"/>
                <w:szCs w:val="18"/>
              </w:rPr>
              <w:t>Działanie w okresie od stycznia do połowy marca lub od  października do końca grudnia z obligatoryjnym usunięciem pozyskanej biomasy poza płat siedliska.</w:t>
            </w:r>
          </w:p>
          <w:p w14:paraId="2861D9BB" w14:textId="77777777" w:rsidR="008A64BE" w:rsidRPr="00AF260A" w:rsidRDefault="008A64BE" w:rsidP="00D02420">
            <w:pPr>
              <w:spacing w:after="0" w:line="240" w:lineRule="auto"/>
              <w:rPr>
                <w:rFonts w:ascii="Arial" w:eastAsia="Calibri" w:hAnsi="Arial" w:cs="Arial"/>
                <w:sz w:val="18"/>
                <w:szCs w:val="18"/>
              </w:rPr>
            </w:pPr>
            <w:r w:rsidRPr="00AF260A">
              <w:rPr>
                <w:rFonts w:ascii="Arial" w:eastAsia="Calibri" w:hAnsi="Arial" w:cs="Arial"/>
                <w:sz w:val="18"/>
                <w:szCs w:val="18"/>
              </w:rPr>
              <w:t>Wykonanie w sposób nie niszczący struktury fitocenozy oraz ostańców skalnych: przy użyciu sprzętu lekkiego (pilarki spalinowe, ręczne kosy spalinowe), ręczne usunięcie pozyskanego materiału.</w:t>
            </w:r>
          </w:p>
          <w:p w14:paraId="4CEAA4BD"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bCs/>
                <w:kern w:val="3"/>
                <w:sz w:val="18"/>
                <w:szCs w:val="18"/>
                <w:lang w:eastAsia="pl-PL"/>
              </w:rPr>
            </w:pPr>
            <w:r w:rsidRPr="00AF260A">
              <w:rPr>
                <w:rFonts w:ascii="Arial" w:eastAsia="Calibri" w:hAnsi="Arial" w:cs="Arial"/>
                <w:sz w:val="18"/>
                <w:szCs w:val="18"/>
              </w:rPr>
              <w:t xml:space="preserve">Należy pozostawić większość osobników jałowca pospolitego </w:t>
            </w:r>
            <w:r w:rsidRPr="00AF260A">
              <w:rPr>
                <w:rFonts w:ascii="Arial" w:eastAsia="Calibri" w:hAnsi="Arial" w:cs="Arial"/>
                <w:i/>
                <w:sz w:val="18"/>
                <w:szCs w:val="18"/>
              </w:rPr>
              <w:t xml:space="preserve">Juniperus communis </w:t>
            </w:r>
            <w:r w:rsidRPr="00AF260A">
              <w:rPr>
                <w:rFonts w:ascii="Arial" w:eastAsia="Calibri" w:hAnsi="Arial" w:cs="Arial"/>
                <w:sz w:val="18"/>
                <w:szCs w:val="18"/>
              </w:rPr>
              <w:t xml:space="preserve"> w siedlisku 6210 z wyjątkiem osobników zaatakowanych przez choroby grzybowe i szkodniki</w:t>
            </w:r>
            <w:r w:rsidRPr="00AF260A">
              <w:rPr>
                <w:rFonts w:ascii="Arial" w:eastAsia="DejaVu Sans" w:hAnsi="Arial" w:cs="Arial"/>
                <w:kern w:val="3"/>
                <w:sz w:val="18"/>
                <w:szCs w:val="18"/>
                <w:lang w:eastAsia="pl-PL"/>
              </w:rPr>
              <w:t xml:space="preserve"> oraz</w:t>
            </w:r>
            <w:r w:rsidRPr="00AF260A">
              <w:rPr>
                <w:rFonts w:ascii="Arial" w:eastAsia="DejaVu Sans" w:hAnsi="Arial" w:cs="Arial"/>
                <w:bCs/>
                <w:kern w:val="3"/>
                <w:sz w:val="18"/>
                <w:szCs w:val="18"/>
                <w:lang w:eastAsia="pl-PL"/>
              </w:rPr>
              <w:t xml:space="preserve"> gęsto rosnących i ocieniających siedlisko muraw. Duże zwarcie jałowców eliminuje gatunki murawowe i utrudnia wypas tych płatów, gdyż owce nie wchodzą pomiędzy gęste krzewy.</w:t>
            </w:r>
          </w:p>
          <w:p w14:paraId="60BEBD47"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p w14:paraId="107025BC"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Szacunkowy koszt (w tys. zł) - 10/ha/10 lat.</w:t>
            </w:r>
          </w:p>
          <w:p w14:paraId="39646813"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5BF98561"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Pr>
                <w:rFonts w:ascii="Arial" w:eastAsia="DejaVu Sans" w:hAnsi="Arial" w:cs="Arial"/>
                <w:kern w:val="3"/>
                <w:sz w:val="18"/>
                <w:szCs w:val="18"/>
                <w:lang w:eastAsia="pl-PL"/>
              </w:rPr>
              <w:t>Płaty siedliska 5130:</w:t>
            </w:r>
          </w:p>
          <w:p w14:paraId="0E7ECA56"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{(…5f29}</w:t>
            </w:r>
          </w:p>
          <w:p w14:paraId="3124EE87"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Łutowiec N</w:t>
            </w:r>
          </w:p>
          <w:p w14:paraId="70DF8E1A"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{(…7642}</w:t>
            </w:r>
          </w:p>
          <w:p w14:paraId="4B5B6C36"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Samotna</w:t>
            </w:r>
          </w:p>
          <w:p w14:paraId="0D533BB2"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{(…a1ec}</w:t>
            </w:r>
          </w:p>
          <w:p w14:paraId="4D25DA9A"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Góra Zborów</w:t>
            </w:r>
          </w:p>
          <w:p w14:paraId="404035F7"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{(…d4a8}</w:t>
            </w:r>
          </w:p>
          <w:p w14:paraId="7A630D68"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Łutowiec W I</w:t>
            </w:r>
          </w:p>
          <w:p w14:paraId="45065654"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{(…5282}</w:t>
            </w:r>
          </w:p>
          <w:p w14:paraId="1F2A9E9F"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Łutowiec E</w:t>
            </w:r>
          </w:p>
          <w:p w14:paraId="411405E4"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{(…d159}</w:t>
            </w:r>
          </w:p>
          <w:p w14:paraId="3832C449"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Biblioteka II</w:t>
            </w:r>
          </w:p>
          <w:p w14:paraId="0EA0F0CD"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{(…c964}</w:t>
            </w:r>
          </w:p>
          <w:p w14:paraId="4F429880"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b/>
                <w:sz w:val="18"/>
                <w:szCs w:val="18"/>
              </w:rPr>
            </w:pPr>
            <w:r w:rsidRPr="00E83510">
              <w:rPr>
                <w:rFonts w:ascii="Arial" w:eastAsia="DejaVu Sans" w:hAnsi="Arial" w:cs="Arial"/>
                <w:sz w:val="18"/>
                <w:szCs w:val="18"/>
              </w:rPr>
              <w:t>Rzędkowice IV</w:t>
            </w:r>
          </w:p>
          <w:p w14:paraId="48E150E6"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p>
          <w:p w14:paraId="06E95EB3"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płaty siedliska 6210</w:t>
            </w:r>
            <w:r>
              <w:rPr>
                <w:rFonts w:ascii="Arial" w:eastAsia="DejaVu Sans" w:hAnsi="Arial" w:cs="Arial"/>
                <w:kern w:val="3"/>
                <w:sz w:val="18"/>
                <w:szCs w:val="18"/>
                <w:lang w:eastAsia="pl-PL"/>
              </w:rPr>
              <w:t>:</w:t>
            </w:r>
          </w:p>
          <w:p w14:paraId="41E2B605"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{(…7cbe}</w:t>
            </w:r>
          </w:p>
          <w:p w14:paraId="316DB21D"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Grupa Łysej</w:t>
            </w:r>
          </w:p>
          <w:p w14:paraId="5856C346"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{(…1114}</w:t>
            </w:r>
          </w:p>
          <w:p w14:paraId="138E2BE0"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Słoń</w:t>
            </w:r>
          </w:p>
          <w:p w14:paraId="5035E2E0"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{(…11db}</w:t>
            </w:r>
          </w:p>
          <w:p w14:paraId="3E4D958C"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Trzy Siostry</w:t>
            </w:r>
          </w:p>
          <w:p w14:paraId="416F0476"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{(…af87}</w:t>
            </w:r>
          </w:p>
          <w:p w14:paraId="5B0AEC38"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Apteka</w:t>
            </w:r>
          </w:p>
          <w:p w14:paraId="4D1519E1"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{(…3aae}</w:t>
            </w:r>
          </w:p>
          <w:p w14:paraId="3D8E980B"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Biblioteka I</w:t>
            </w:r>
          </w:p>
          <w:p w14:paraId="226BA687"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{(…ff5d}</w:t>
            </w:r>
          </w:p>
          <w:p w14:paraId="16E05C4B"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Dudnik</w:t>
            </w:r>
          </w:p>
          <w:p w14:paraId="38415528"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{(…5c98}</w:t>
            </w:r>
          </w:p>
          <w:p w14:paraId="3D6CA3F1"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Krucze Skały</w:t>
            </w:r>
          </w:p>
          <w:p w14:paraId="0BDA282D"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{(…ac50}</w:t>
            </w:r>
          </w:p>
          <w:p w14:paraId="4B43EEBC"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Głowa Cukru</w:t>
            </w:r>
          </w:p>
          <w:p w14:paraId="082A7878"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{(…be7c}</w:t>
            </w:r>
          </w:p>
          <w:p w14:paraId="605C42B9"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Góra Zborów I</w:t>
            </w:r>
          </w:p>
          <w:p w14:paraId="4E7896B6"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{(…8540}</w:t>
            </w:r>
          </w:p>
          <w:p w14:paraId="033AA65A"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Zamek w Morsku</w:t>
            </w:r>
          </w:p>
          <w:p w14:paraId="7C0C8330"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{(…8c00}</w:t>
            </w:r>
          </w:p>
          <w:p w14:paraId="0711C6FF"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Okiennik Mały</w:t>
            </w:r>
          </w:p>
          <w:p w14:paraId="500BE719"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{(…ecd7}</w:t>
            </w:r>
          </w:p>
          <w:p w14:paraId="73AD8857"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Cydzownik</w:t>
            </w:r>
          </w:p>
          <w:p w14:paraId="63545EC6"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{(…5764}</w:t>
            </w:r>
          </w:p>
          <w:p w14:paraId="36C4C4CC"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Jamnicze</w:t>
            </w:r>
          </w:p>
          <w:p w14:paraId="35BE8B0B"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{(…47e4}</w:t>
            </w:r>
          </w:p>
          <w:p w14:paraId="69E90307"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Grupa Knura</w:t>
            </w:r>
          </w:p>
          <w:p w14:paraId="2B26222C"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{(…383f}</w:t>
            </w:r>
          </w:p>
          <w:p w14:paraId="70F9CAC6"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Rygiel</w:t>
            </w:r>
          </w:p>
          <w:p w14:paraId="39E4F123"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{(…c4c3}</w:t>
            </w:r>
          </w:p>
          <w:p w14:paraId="1F039213"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Słupska</w:t>
            </w:r>
          </w:p>
          <w:p w14:paraId="6707ABE1"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{(…bda2}</w:t>
            </w:r>
          </w:p>
          <w:p w14:paraId="2C59D3CC"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Ptak</w:t>
            </w:r>
          </w:p>
          <w:p w14:paraId="0D1EF2A8"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{(…ca39}</w:t>
            </w:r>
          </w:p>
          <w:p w14:paraId="774FDDB0"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Jarzębniak</w:t>
            </w:r>
          </w:p>
          <w:p w14:paraId="4DF88DCA"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{(…4e2f}</w:t>
            </w:r>
          </w:p>
          <w:p w14:paraId="53646B1A"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Rzędkowice III</w:t>
            </w:r>
          </w:p>
          <w:p w14:paraId="4E6DB3CA"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{(…2071}</w:t>
            </w:r>
          </w:p>
          <w:p w14:paraId="61972313"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Rzędkowice I</w:t>
            </w:r>
          </w:p>
          <w:p w14:paraId="7E296FCF"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{(…a7d4}</w:t>
            </w:r>
          </w:p>
          <w:p w14:paraId="16B34539"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Nietoperze I</w:t>
            </w:r>
          </w:p>
          <w:p w14:paraId="76735A45"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{(…b338}</w:t>
            </w:r>
          </w:p>
          <w:p w14:paraId="425AFC9B"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B815A5">
              <w:rPr>
                <w:rFonts w:ascii="Arial" w:eastAsia="DejaVu Sans" w:hAnsi="Arial" w:cs="Arial"/>
                <w:kern w:val="3"/>
                <w:sz w:val="18"/>
                <w:szCs w:val="18"/>
                <w:lang w:eastAsia="pl-PL"/>
              </w:rPr>
              <w:t>Mirowskie Skały</w:t>
            </w:r>
          </w:p>
        </w:tc>
        <w:tc>
          <w:tcPr>
            <w:tcW w:w="1704" w:type="dxa"/>
            <w:tcBorders>
              <w:top w:val="single" w:sz="4" w:space="0" w:color="000000"/>
              <w:left w:val="single" w:sz="4" w:space="0" w:color="000000"/>
              <w:bottom w:val="single" w:sz="4" w:space="0" w:color="000000"/>
              <w:right w:val="single" w:sz="4" w:space="0" w:color="000000"/>
            </w:tcBorders>
          </w:tcPr>
          <w:p w14:paraId="3799A3BF"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Zarządcy gruntów pod nadzorem RDOŚ w Katowicach</w:t>
            </w:r>
          </w:p>
        </w:tc>
      </w:tr>
      <w:tr w:rsidR="008A64BE" w:rsidRPr="00AF260A" w14:paraId="410DB6A9" w14:textId="77777777" w:rsidTr="008A64BE">
        <w:trPr>
          <w:gridAfter w:val="1"/>
          <w:wAfter w:w="10" w:type="dxa"/>
        </w:trPr>
        <w:tc>
          <w:tcPr>
            <w:tcW w:w="1671" w:type="dxa"/>
            <w:gridSpan w:val="2"/>
            <w:vMerge/>
            <w:tcBorders>
              <w:top w:val="single" w:sz="4" w:space="0" w:color="000000"/>
              <w:left w:val="single" w:sz="4" w:space="0" w:color="000000"/>
              <w:bottom w:val="single" w:sz="4" w:space="0" w:color="auto"/>
            </w:tcBorders>
            <w:tcMar>
              <w:top w:w="105" w:type="dxa"/>
              <w:left w:w="105" w:type="dxa"/>
              <w:bottom w:w="105" w:type="dxa"/>
              <w:right w:w="105" w:type="dxa"/>
            </w:tcMar>
          </w:tcPr>
          <w:p w14:paraId="503D3376"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56EC1613"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A2</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3A17B96F" w14:textId="77777777" w:rsidR="008A64BE" w:rsidRPr="00AF260A" w:rsidRDefault="008A64BE" w:rsidP="00D02420">
            <w:pPr>
              <w:spacing w:after="0" w:line="240" w:lineRule="auto"/>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Wypas zwierzętami gospodarskimi (wskazane owce z dodatkiem kóz), w celu ograniczenia ekspansji krzewów liściastych oraz poprawy struktury i składu gatunkowego siedlisk.</w:t>
            </w:r>
          </w:p>
          <w:p w14:paraId="3B31ABB2" w14:textId="77777777" w:rsidR="008A64BE" w:rsidRPr="00AF260A" w:rsidRDefault="008A64BE" w:rsidP="00D02420">
            <w:pPr>
              <w:spacing w:after="0" w:line="240" w:lineRule="auto"/>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Wypas co roku na pełnej powierzchni, równomiernie w czasie całego sezonu wegetacyjnego, ze zmianą powierzchni objętej wypasem co około 1,5-2 tygodnie. Wypas na poziomie obsady od 0,3 do 1 DJP/ha  w zależności od stanu zachowania siedliska.</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7B94935E"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bCs/>
                <w:sz w:val="18"/>
                <w:szCs w:val="18"/>
              </w:rPr>
            </w:pPr>
            <w:r w:rsidRPr="00E83510">
              <w:rPr>
                <w:rFonts w:ascii="Arial" w:eastAsia="DejaVu Sans" w:hAnsi="Arial" w:cs="Arial"/>
                <w:bCs/>
                <w:sz w:val="18"/>
                <w:szCs w:val="18"/>
              </w:rPr>
              <w:t>płaty siedliska 5130</w:t>
            </w:r>
          </w:p>
          <w:p w14:paraId="0DE676D6"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{(…5f29}</w:t>
            </w:r>
          </w:p>
          <w:p w14:paraId="5D69A29E"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Łutowiec N</w:t>
            </w:r>
          </w:p>
          <w:p w14:paraId="38906E0D"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{(…7642}</w:t>
            </w:r>
          </w:p>
          <w:p w14:paraId="17DABCB8"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Samotna</w:t>
            </w:r>
          </w:p>
          <w:p w14:paraId="3D86AA12"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{(…a1ec}</w:t>
            </w:r>
          </w:p>
          <w:p w14:paraId="72375C76"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Góra Zborów</w:t>
            </w:r>
          </w:p>
          <w:p w14:paraId="50E31899"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{(…4610}</w:t>
            </w:r>
          </w:p>
          <w:p w14:paraId="333377A1"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Nietoperze II</w:t>
            </w:r>
          </w:p>
          <w:p w14:paraId="5881315B"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{(…d4a8}</w:t>
            </w:r>
          </w:p>
          <w:p w14:paraId="6F4F500A"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Łutowiec W I</w:t>
            </w:r>
          </w:p>
          <w:p w14:paraId="50BE839F"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{(…5282}</w:t>
            </w:r>
          </w:p>
          <w:p w14:paraId="37CC4B7F"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Łutowiec E</w:t>
            </w:r>
          </w:p>
          <w:p w14:paraId="33790DB8"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{(…d159}</w:t>
            </w:r>
          </w:p>
          <w:p w14:paraId="461029BB"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Biblioteka II</w:t>
            </w:r>
          </w:p>
          <w:p w14:paraId="751DB542"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{(…c964}</w:t>
            </w:r>
          </w:p>
          <w:p w14:paraId="0FBFAC60"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E83510">
              <w:rPr>
                <w:rFonts w:ascii="Arial" w:eastAsia="DejaVu Sans" w:hAnsi="Arial" w:cs="Arial"/>
                <w:kern w:val="3"/>
                <w:sz w:val="18"/>
                <w:szCs w:val="18"/>
                <w:lang w:eastAsia="pl-PL"/>
              </w:rPr>
              <w:t>Rzędkowice IV</w:t>
            </w:r>
          </w:p>
          <w:p w14:paraId="47449B0B"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p>
          <w:p w14:paraId="2DFCC95E"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płaty siedliska 6210</w:t>
            </w:r>
            <w:r>
              <w:rPr>
                <w:rFonts w:ascii="Arial" w:eastAsia="DejaVu Sans" w:hAnsi="Arial" w:cs="Arial"/>
                <w:kern w:val="3"/>
                <w:sz w:val="18"/>
                <w:szCs w:val="18"/>
                <w:lang w:eastAsia="pl-PL"/>
              </w:rPr>
              <w:t>:</w:t>
            </w:r>
          </w:p>
          <w:p w14:paraId="55C5E2DB"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{(…be7c}</w:t>
            </w:r>
          </w:p>
          <w:p w14:paraId="239CBEE2"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Góra Zborów I</w:t>
            </w:r>
          </w:p>
          <w:p w14:paraId="4F5396FA"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{(…40b8}</w:t>
            </w:r>
          </w:p>
          <w:p w14:paraId="54D3DB79" w14:textId="77777777" w:rsidR="008A64BE"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Rzędkowice II</w:t>
            </w:r>
          </w:p>
          <w:p w14:paraId="5E9784F3"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{(…7cbe}</w:t>
            </w:r>
          </w:p>
          <w:p w14:paraId="75D44FDE"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Grupa Łysej</w:t>
            </w:r>
          </w:p>
          <w:p w14:paraId="6D08DF92"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{(…1114}</w:t>
            </w:r>
          </w:p>
          <w:p w14:paraId="0875E1D9"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Słoń</w:t>
            </w:r>
          </w:p>
          <w:p w14:paraId="2D65F469"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{(…11db}</w:t>
            </w:r>
          </w:p>
          <w:p w14:paraId="3B5E2AEC"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Trzy Siostry</w:t>
            </w:r>
          </w:p>
          <w:p w14:paraId="26A18437"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{(…5c98}</w:t>
            </w:r>
          </w:p>
          <w:p w14:paraId="1D59FBB6"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Krucze Skały</w:t>
            </w:r>
          </w:p>
          <w:p w14:paraId="201A44C5"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{(…ecd7}</w:t>
            </w:r>
          </w:p>
          <w:p w14:paraId="2ACCF044"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Cydzownik</w:t>
            </w:r>
          </w:p>
          <w:p w14:paraId="132A2B1C"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{(…5764}</w:t>
            </w:r>
          </w:p>
          <w:p w14:paraId="53C492CF"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Jamnicze</w:t>
            </w:r>
          </w:p>
          <w:p w14:paraId="3740ED89"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{(…47e4}</w:t>
            </w:r>
          </w:p>
          <w:p w14:paraId="50E56E8B"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Grupa Knura</w:t>
            </w:r>
          </w:p>
          <w:p w14:paraId="0CCEB92B"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{(…53fd}</w:t>
            </w:r>
          </w:p>
          <w:p w14:paraId="71A264F5"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Łutowiec W II</w:t>
            </w:r>
          </w:p>
          <w:p w14:paraId="7E081000"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{(…c4c3}</w:t>
            </w:r>
          </w:p>
          <w:p w14:paraId="165AB9BA"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Słupska</w:t>
            </w:r>
          </w:p>
          <w:p w14:paraId="3193D370"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{(…2071}</w:t>
            </w:r>
          </w:p>
          <w:p w14:paraId="0F233261"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Rzędkowice I</w:t>
            </w:r>
          </w:p>
          <w:p w14:paraId="545059AD" w14:textId="77777777" w:rsidR="008A64BE" w:rsidRPr="00B815A5"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B815A5">
              <w:rPr>
                <w:rFonts w:ascii="Arial" w:eastAsia="DejaVu Sans" w:hAnsi="Arial" w:cs="Arial"/>
                <w:sz w:val="18"/>
                <w:szCs w:val="18"/>
              </w:rPr>
              <w:t>{(…b338}</w:t>
            </w:r>
          </w:p>
          <w:p w14:paraId="298D22A8"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B815A5">
              <w:rPr>
                <w:rFonts w:ascii="Arial" w:eastAsia="DejaVu Sans" w:hAnsi="Arial" w:cs="Arial"/>
                <w:kern w:val="3"/>
                <w:sz w:val="18"/>
                <w:szCs w:val="18"/>
                <w:lang w:eastAsia="pl-PL"/>
              </w:rPr>
              <w:t>Mirowskie Skały</w:t>
            </w:r>
          </w:p>
          <w:p w14:paraId="26775495" w14:textId="77777777" w:rsidR="008A64BE" w:rsidRPr="00AF260A" w:rsidRDefault="008A64BE" w:rsidP="00D02420">
            <w:pPr>
              <w:widowControl w:val="0"/>
              <w:suppressAutoHyphens/>
              <w:autoSpaceDN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płaty siedliska 8210-2-1:</w:t>
            </w:r>
          </w:p>
          <w:p w14:paraId="4AF4B1E5"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{1475} Towarne,</w:t>
            </w:r>
          </w:p>
          <w:p w14:paraId="285968E6"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{85df} Biakło i Lipówki</w:t>
            </w:r>
          </w:p>
          <w:p w14:paraId="0919F6B5"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p>
          <w:p w14:paraId="441A253E"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iCs/>
                <w:kern w:val="3"/>
                <w:sz w:val="18"/>
                <w:szCs w:val="18"/>
                <w:lang w:eastAsia="pl-PL"/>
              </w:rPr>
            </w:pPr>
            <w:r>
              <w:rPr>
                <w:rFonts w:ascii="Arial" w:eastAsia="DejaVu Sans" w:hAnsi="Arial" w:cs="Arial"/>
                <w:kern w:val="3"/>
                <w:sz w:val="18"/>
                <w:szCs w:val="18"/>
                <w:lang w:eastAsia="pl-PL"/>
              </w:rPr>
              <w:t xml:space="preserve">Płaty siedliska </w:t>
            </w:r>
            <w:r w:rsidRPr="00787EEB">
              <w:rPr>
                <w:rFonts w:ascii="Arial" w:eastAsia="DejaVu Sans" w:hAnsi="Arial" w:cs="Arial"/>
                <w:iCs/>
                <w:kern w:val="3"/>
                <w:sz w:val="18"/>
                <w:szCs w:val="18"/>
                <w:lang w:eastAsia="pl-PL"/>
              </w:rPr>
              <w:t>(8210-2-1):</w:t>
            </w:r>
          </w:p>
          <w:p w14:paraId="3A138ACC"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787EEB">
              <w:rPr>
                <w:rFonts w:ascii="Arial" w:eastAsia="DejaVu Sans" w:hAnsi="Arial" w:cs="Arial"/>
                <w:kern w:val="3"/>
                <w:sz w:val="18"/>
                <w:szCs w:val="18"/>
                <w:lang w:eastAsia="pl-PL"/>
              </w:rPr>
              <w:t xml:space="preserve">{F23C} </w:t>
            </w:r>
            <w:r w:rsidRPr="00787EEB">
              <w:rPr>
                <w:rFonts w:ascii="Arial" w:eastAsia="DejaVu Sans" w:hAnsi="Arial" w:cs="Arial"/>
                <w:bCs/>
                <w:kern w:val="3"/>
                <w:sz w:val="18"/>
                <w:szCs w:val="18"/>
                <w:lang w:eastAsia="pl-PL"/>
              </w:rPr>
              <w:t>Łutowiec,</w:t>
            </w:r>
          </w:p>
          <w:p w14:paraId="1AC094B2"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787EEB">
              <w:rPr>
                <w:rFonts w:ascii="Arial" w:eastAsia="DejaVu Sans" w:hAnsi="Arial" w:cs="Arial"/>
                <w:bCs/>
                <w:kern w:val="3"/>
                <w:sz w:val="18"/>
                <w:szCs w:val="18"/>
                <w:lang w:eastAsia="pl-PL"/>
              </w:rPr>
              <w:t>{E856} Grzęda Mirowska,</w:t>
            </w:r>
          </w:p>
          <w:p w14:paraId="6915294F"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787EEB">
              <w:rPr>
                <w:rFonts w:ascii="Arial" w:eastAsia="DejaVu Sans" w:hAnsi="Arial" w:cs="Arial"/>
                <w:bCs/>
                <w:kern w:val="3"/>
                <w:sz w:val="18"/>
                <w:szCs w:val="18"/>
                <w:lang w:eastAsia="pl-PL"/>
              </w:rPr>
              <w:t>{084F} Góra Zborów,</w:t>
            </w:r>
          </w:p>
          <w:p w14:paraId="6BDEA1D3"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787EEB">
              <w:rPr>
                <w:rFonts w:ascii="Arial" w:eastAsia="DejaVu Sans" w:hAnsi="Arial" w:cs="Arial"/>
                <w:bCs/>
                <w:kern w:val="3"/>
                <w:sz w:val="18"/>
                <w:szCs w:val="18"/>
                <w:lang w:eastAsia="pl-PL"/>
              </w:rPr>
              <w:t>{ABB4} Apteka i Biblioteka,</w:t>
            </w:r>
          </w:p>
          <w:p w14:paraId="56F30B98"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787EEB">
              <w:rPr>
                <w:rFonts w:ascii="Arial" w:eastAsia="DejaVu Sans" w:hAnsi="Arial" w:cs="Arial"/>
                <w:bCs/>
                <w:kern w:val="3"/>
                <w:sz w:val="18"/>
                <w:szCs w:val="18"/>
                <w:lang w:eastAsia="pl-PL"/>
              </w:rPr>
              <w:t>{73E6} Cydzownik,</w:t>
            </w:r>
          </w:p>
          <w:p w14:paraId="4510AE72" w14:textId="77777777" w:rsidR="008A64BE" w:rsidRPr="00090A25"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787EEB">
              <w:rPr>
                <w:rFonts w:ascii="Arial" w:eastAsia="DejaVu Sans" w:hAnsi="Arial" w:cs="Arial"/>
                <w:bCs/>
                <w:kern w:val="3"/>
                <w:sz w:val="18"/>
                <w:szCs w:val="18"/>
                <w:lang w:eastAsia="pl-PL"/>
              </w:rPr>
              <w:t>{ED28} Skały Rzędkowickie</w:t>
            </w:r>
          </w:p>
        </w:tc>
        <w:tc>
          <w:tcPr>
            <w:tcW w:w="1704" w:type="dxa"/>
            <w:tcBorders>
              <w:top w:val="single" w:sz="4" w:space="0" w:color="000000"/>
              <w:left w:val="single" w:sz="4" w:space="0" w:color="000000"/>
              <w:bottom w:val="single" w:sz="4" w:space="0" w:color="000000"/>
              <w:right w:val="single" w:sz="4" w:space="0" w:color="000000"/>
            </w:tcBorders>
          </w:tcPr>
          <w:p w14:paraId="2C01184B"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2A5D25">
              <w:rPr>
                <w:rFonts w:ascii="Arial" w:eastAsia="DejaVu Sans" w:hAnsi="Arial" w:cs="Arial"/>
                <w:kern w:val="3"/>
                <w:sz w:val="18"/>
                <w:szCs w:val="18"/>
                <w:lang w:eastAsia="pl-PL"/>
              </w:rPr>
              <w:t>Zarządcy gruntów pod nadzorem RDOŚ w Katowicach</w:t>
            </w:r>
          </w:p>
        </w:tc>
      </w:tr>
      <w:tr w:rsidR="008A64BE" w:rsidRPr="00AF260A" w14:paraId="076B75BF" w14:textId="77777777" w:rsidTr="008A64BE">
        <w:trPr>
          <w:gridAfter w:val="1"/>
          <w:wAfter w:w="10" w:type="dxa"/>
        </w:trPr>
        <w:tc>
          <w:tcPr>
            <w:tcW w:w="1671" w:type="dxa"/>
            <w:gridSpan w:val="2"/>
            <w:vMerge/>
            <w:tcBorders>
              <w:top w:val="single" w:sz="4" w:space="0" w:color="000000"/>
              <w:left w:val="single" w:sz="4" w:space="0" w:color="000000"/>
              <w:bottom w:val="single" w:sz="4" w:space="0" w:color="auto"/>
            </w:tcBorders>
            <w:tcMar>
              <w:top w:w="105" w:type="dxa"/>
              <w:left w:w="105" w:type="dxa"/>
              <w:bottom w:w="105" w:type="dxa"/>
              <w:right w:w="105" w:type="dxa"/>
            </w:tcMar>
          </w:tcPr>
          <w:p w14:paraId="46253AD3"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1D4E8ACB"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A3</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692F54ED"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 xml:space="preserve">Wyłączenie płatów siedlisk z użytkowania w miejscach występowania cieniolubnego podtypu siedliska (8210-2-2), a także w promieniu </w:t>
            </w:r>
            <w:r w:rsidR="00E6531F">
              <w:rPr>
                <w:rFonts w:ascii="Arial" w:eastAsia="TimesNewRoman, 'Times New Roman" w:hAnsi="Arial" w:cs="Arial"/>
                <w:iCs/>
                <w:kern w:val="3"/>
                <w:sz w:val="18"/>
                <w:szCs w:val="18"/>
                <w:lang w:eastAsia="pl-PL"/>
              </w:rPr>
              <w:t>3</w:t>
            </w:r>
            <w:r w:rsidRPr="00AF260A">
              <w:rPr>
                <w:rFonts w:ascii="Arial" w:eastAsia="TimesNewRoman, 'Times New Roman" w:hAnsi="Arial" w:cs="Arial"/>
                <w:iCs/>
                <w:kern w:val="3"/>
                <w:sz w:val="18"/>
                <w:szCs w:val="18"/>
                <w:lang w:eastAsia="pl-PL"/>
              </w:rPr>
              <w:t>0 m od tych siedlisk, tak aby utrzymać zacienienie siedliska.</w:t>
            </w:r>
          </w:p>
          <w:p w14:paraId="57D9F75D" w14:textId="77777777" w:rsidR="008A64BE" w:rsidRPr="00AF260A" w:rsidRDefault="008A64BE" w:rsidP="00D02420">
            <w:pPr>
              <w:widowControl w:val="0"/>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Przez cały okres funkcjonowania PZO.</w:t>
            </w:r>
          </w:p>
          <w:p w14:paraId="5FF3A0DF" w14:textId="77777777" w:rsidR="008A64BE" w:rsidRPr="00AF260A" w:rsidRDefault="008A64BE" w:rsidP="00D02420">
            <w:pPr>
              <w:widowControl w:val="0"/>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Bezkosztowo</w:t>
            </w:r>
          </w:p>
          <w:p w14:paraId="206F6F0B" w14:textId="77777777" w:rsidR="008A64BE" w:rsidRPr="00AF260A" w:rsidRDefault="008A64BE" w:rsidP="00D02420">
            <w:pPr>
              <w:spacing w:after="0" w:line="240" w:lineRule="auto"/>
              <w:rPr>
                <w:rFonts w:ascii="Arial" w:eastAsia="DejaVu Sans" w:hAnsi="Arial" w:cs="Arial"/>
                <w:kern w:val="3"/>
                <w:sz w:val="18"/>
                <w:szCs w:val="18"/>
                <w:lang w:eastAsia="pl-PL"/>
              </w:rPr>
            </w:pP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6E03BF47" w14:textId="77777777" w:rsidR="008A64BE" w:rsidRPr="00AF260A" w:rsidRDefault="008A64BE" w:rsidP="00D02420">
            <w:pPr>
              <w:widowControl w:val="0"/>
              <w:suppressAutoHyphens/>
              <w:autoSpaceDN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DejaVu Sans" w:hAnsi="Arial" w:cs="Arial"/>
                <w:kern w:val="3"/>
                <w:sz w:val="18"/>
                <w:szCs w:val="18"/>
                <w:lang w:eastAsia="pl-PL"/>
              </w:rPr>
              <w:t xml:space="preserve">Ppłaty siedliska </w:t>
            </w:r>
            <w:r w:rsidRPr="00AF260A">
              <w:rPr>
                <w:rFonts w:ascii="Arial" w:eastAsia="TimesNewRoman, 'Times New Roman" w:hAnsi="Arial" w:cs="Arial"/>
                <w:iCs/>
                <w:kern w:val="3"/>
                <w:sz w:val="18"/>
                <w:szCs w:val="18"/>
                <w:lang w:eastAsia="pl-PL"/>
              </w:rPr>
              <w:t>(8210-2-2):</w:t>
            </w:r>
          </w:p>
          <w:p w14:paraId="20CDEF2C" w14:textId="77777777" w:rsidR="008A64BE" w:rsidRPr="003330E6" w:rsidRDefault="008A64BE" w:rsidP="00D02420">
            <w:pPr>
              <w:widowControl w:val="0"/>
              <w:suppressAutoHyphens/>
              <w:autoSpaceDN w:val="0"/>
              <w:spacing w:after="0" w:line="240" w:lineRule="auto"/>
              <w:textAlignment w:val="baseline"/>
              <w:rPr>
                <w:rFonts w:ascii="Arial" w:eastAsia="DejaVu Sans" w:hAnsi="Arial" w:cs="Arial"/>
                <w:iCs/>
                <w:kern w:val="3"/>
                <w:sz w:val="18"/>
                <w:szCs w:val="18"/>
                <w:lang w:eastAsia="pl-PL"/>
              </w:rPr>
            </w:pPr>
            <w:r w:rsidRPr="003330E6">
              <w:rPr>
                <w:rFonts w:ascii="Arial" w:eastAsia="DejaVu Sans" w:hAnsi="Arial" w:cs="Arial"/>
                <w:iCs/>
                <w:kern w:val="3"/>
                <w:sz w:val="18"/>
                <w:szCs w:val="18"/>
                <w:lang w:eastAsia="pl-PL"/>
              </w:rPr>
              <w:t>(8210-2-2):</w:t>
            </w:r>
          </w:p>
          <w:p w14:paraId="175D1F83"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{757E} Wielka Góra,</w:t>
            </w:r>
          </w:p>
          <w:p w14:paraId="6A8EA4BA"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{65C0} Jastrzębnik,</w:t>
            </w:r>
          </w:p>
          <w:p w14:paraId="7D525FFD"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{9153} Łysak,</w:t>
            </w:r>
          </w:p>
          <w:p w14:paraId="5C3966BE"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{E5AC} Popielowa,</w:t>
            </w:r>
          </w:p>
          <w:p w14:paraId="21276E5A"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{E5E2} Pośrednia,</w:t>
            </w:r>
          </w:p>
          <w:p w14:paraId="00C138AF"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{9BBA} Skały Podlesickie,</w:t>
            </w:r>
          </w:p>
          <w:p w14:paraId="0FA837B7"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{C874} Gips,</w:t>
            </w:r>
          </w:p>
          <w:p w14:paraId="436E2C6A"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{ADD1} Remby,</w:t>
            </w:r>
          </w:p>
          <w:p w14:paraId="74AAC80B"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{39A6} Dziadowa Skała,</w:t>
            </w:r>
          </w:p>
          <w:p w14:paraId="56C934F2"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{4A1B} Morsko,</w:t>
            </w:r>
          </w:p>
          <w:p w14:paraId="000117F0"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{A752} Okiennik Mały,</w:t>
            </w:r>
          </w:p>
          <w:p w14:paraId="44FFF481"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{4FBD} Barwinek,</w:t>
            </w:r>
          </w:p>
          <w:p w14:paraId="2A53DA0C"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{339E} Lew i Jamnicze Skały,</w:t>
            </w:r>
          </w:p>
          <w:p w14:paraId="6DE0D63F" w14:textId="77777777" w:rsidR="008A64BE" w:rsidRPr="003330E6"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{C123} Sowiniec,</w:t>
            </w:r>
          </w:p>
          <w:p w14:paraId="6588318F"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{73E6} Cydzownik</w:t>
            </w:r>
          </w:p>
        </w:tc>
        <w:tc>
          <w:tcPr>
            <w:tcW w:w="1704" w:type="dxa"/>
            <w:tcBorders>
              <w:top w:val="single" w:sz="4" w:space="0" w:color="000000"/>
              <w:left w:val="single" w:sz="4" w:space="0" w:color="000000"/>
              <w:bottom w:val="single" w:sz="4" w:space="0" w:color="000000"/>
              <w:right w:val="single" w:sz="4" w:space="0" w:color="000000"/>
            </w:tcBorders>
          </w:tcPr>
          <w:p w14:paraId="34E232C3" w14:textId="77777777" w:rsidR="008A64BE" w:rsidRPr="00AF260A" w:rsidRDefault="008A64BE" w:rsidP="00D02420">
            <w:pPr>
              <w:widowControl w:val="0"/>
              <w:tabs>
                <w:tab w:val="left" w:pos="37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Nadleśnictwo Złoty Potok</w:t>
            </w:r>
          </w:p>
          <w:p w14:paraId="64C22753"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TimesNewRoman, 'Times New Roman" w:hAnsi="Arial" w:cs="Arial"/>
                <w:iCs/>
                <w:kern w:val="3"/>
                <w:sz w:val="18"/>
                <w:szCs w:val="18"/>
                <w:lang w:eastAsia="pl-PL"/>
              </w:rPr>
              <w:t xml:space="preserve">Wykonujący prawa właścicielskie;  RDOŚ w </w:t>
            </w:r>
            <w:r w:rsidRPr="00AF260A">
              <w:rPr>
                <w:rFonts w:ascii="Arial" w:eastAsia="TimesNewRoman, 'Times New Roman" w:hAnsi="Arial" w:cs="Arial"/>
                <w:iCs/>
                <w:sz w:val="18"/>
                <w:szCs w:val="18"/>
              </w:rPr>
              <w:t xml:space="preserve">Katowicach </w:t>
            </w:r>
            <w:r w:rsidRPr="00AF260A">
              <w:rPr>
                <w:rFonts w:ascii="Arial" w:eastAsia="TimesNewRoman, 'Times New Roman" w:hAnsi="Arial" w:cs="Arial"/>
                <w:iCs/>
                <w:kern w:val="3"/>
                <w:sz w:val="18"/>
                <w:szCs w:val="18"/>
                <w:lang w:eastAsia="pl-PL"/>
              </w:rPr>
              <w:t>jako nadzorujący</w:t>
            </w:r>
          </w:p>
        </w:tc>
      </w:tr>
      <w:tr w:rsidR="008A64BE" w:rsidRPr="00AF260A" w14:paraId="7BE12B47" w14:textId="77777777" w:rsidTr="008A64BE">
        <w:trPr>
          <w:gridAfter w:val="1"/>
          <w:wAfter w:w="10" w:type="dxa"/>
        </w:trPr>
        <w:tc>
          <w:tcPr>
            <w:tcW w:w="1671" w:type="dxa"/>
            <w:gridSpan w:val="2"/>
            <w:vMerge/>
            <w:tcBorders>
              <w:top w:val="single" w:sz="4" w:space="0" w:color="000000"/>
              <w:left w:val="single" w:sz="4" w:space="0" w:color="000000"/>
              <w:bottom w:val="single" w:sz="4" w:space="0" w:color="auto"/>
            </w:tcBorders>
            <w:tcMar>
              <w:top w:w="105" w:type="dxa"/>
              <w:left w:w="105" w:type="dxa"/>
              <w:bottom w:w="105" w:type="dxa"/>
              <w:right w:w="105" w:type="dxa"/>
            </w:tcMar>
          </w:tcPr>
          <w:p w14:paraId="4090C4A7"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0CD51137"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A4</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65021696"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Przeciwdziałanie antropopresji.</w:t>
            </w:r>
          </w:p>
          <w:p w14:paraId="1C296DC2" w14:textId="77777777" w:rsidR="008A64BE"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3330E6">
              <w:rPr>
                <w:rFonts w:ascii="Arial" w:eastAsia="TimesNewRoman, 'Times New Roman" w:hAnsi="Arial" w:cs="Arial"/>
                <w:iCs/>
                <w:kern w:val="3"/>
                <w:sz w:val="18"/>
                <w:szCs w:val="18"/>
                <w:lang w:eastAsia="pl-PL"/>
              </w:rPr>
              <w:t>Usunięcie stałych punktów asekuracyjnych ze skały, modyfikacja zarządzenia regulującego ruch wspinaczkowy w rezerwacie przyrody „Góra Zborów” poprzez wyłączenie wskazanych północnych ścian skał na Górze Kołoczek (zgodnie z nazwami stosowanymi w przewodnikach wspinaczkowych)</w:t>
            </w:r>
          </w:p>
          <w:p w14:paraId="7C646937"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W okresie od 2 do 4 roku obowiązywania PZO.</w:t>
            </w:r>
          </w:p>
          <w:p w14:paraId="33255699"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Times New Roman" w:hAnsi="Arial" w:cs="Arial"/>
                <w:kern w:val="3"/>
                <w:sz w:val="18"/>
                <w:szCs w:val="18"/>
                <w:lang w:eastAsia="pl-PL"/>
              </w:rPr>
              <w:t xml:space="preserve">Szacunkowy koszt (w tys. zł)  - </w:t>
            </w:r>
            <w:r w:rsidRPr="00AF260A">
              <w:rPr>
                <w:rFonts w:ascii="Arial" w:eastAsia="TimesNewRoman, 'Times New Roman" w:hAnsi="Arial" w:cs="Arial"/>
                <w:iCs/>
                <w:kern w:val="3"/>
                <w:sz w:val="18"/>
                <w:szCs w:val="18"/>
                <w:lang w:eastAsia="pl-PL"/>
              </w:rPr>
              <w:t>3/stanowisko – jednorazowo.</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3A77E98C"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iCs/>
                <w:kern w:val="3"/>
                <w:sz w:val="18"/>
                <w:szCs w:val="18"/>
                <w:lang w:eastAsia="pl-PL"/>
              </w:rPr>
            </w:pPr>
            <w:r w:rsidRPr="00AF260A">
              <w:rPr>
                <w:rFonts w:ascii="Arial" w:eastAsia="DejaVu Sans" w:hAnsi="Arial" w:cs="Arial"/>
                <w:iCs/>
                <w:kern w:val="3"/>
                <w:sz w:val="18"/>
                <w:szCs w:val="18"/>
                <w:lang w:eastAsia="pl-PL"/>
              </w:rPr>
              <w:t>Płaty siedliska (8210):</w:t>
            </w:r>
          </w:p>
          <w:p w14:paraId="25478204"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330E6">
              <w:rPr>
                <w:rFonts w:ascii="Arial" w:eastAsia="DejaVu Sans" w:hAnsi="Arial" w:cs="Arial"/>
                <w:kern w:val="3"/>
                <w:sz w:val="18"/>
                <w:szCs w:val="18"/>
                <w:lang w:eastAsia="pl-PL"/>
              </w:rPr>
              <w:t>Północne, zacienione i istotne z uwagi na obecność cennych gatunków roślin skały Góry Kołoczek (m.in. „Skała Cyklop”, „Leśna Kulista”, „Mały Dziad”, „Wielki Dziad”) na stanowisku {084F} Góra Zborów oraz Skała Gips („Gips II” i „Gips III”) na stanowisku {C874} Gips; nowa droga poprowadzona w światłolubnym podtypie siedliska i na murawie naskalnej – skała „Mały Dziad” na stanowisku {084F} Góra Zborów</w:t>
            </w:r>
          </w:p>
        </w:tc>
        <w:tc>
          <w:tcPr>
            <w:tcW w:w="1704" w:type="dxa"/>
            <w:tcBorders>
              <w:top w:val="single" w:sz="4" w:space="0" w:color="000000"/>
              <w:left w:val="single" w:sz="4" w:space="0" w:color="000000"/>
              <w:bottom w:val="single" w:sz="4" w:space="0" w:color="000000"/>
              <w:right w:val="single" w:sz="4" w:space="0" w:color="000000"/>
            </w:tcBorders>
          </w:tcPr>
          <w:p w14:paraId="4353AB58"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TimesNewRoman, 'Times New Roman" w:hAnsi="Arial" w:cs="Arial"/>
                <w:iCs/>
                <w:kern w:val="3"/>
                <w:sz w:val="18"/>
                <w:szCs w:val="18"/>
                <w:lang w:eastAsia="pl-PL"/>
              </w:rPr>
              <w:t xml:space="preserve">Wykonujący prawa właścicielskie;  RDOŚ w </w:t>
            </w:r>
            <w:r w:rsidRPr="00AF260A">
              <w:rPr>
                <w:rFonts w:ascii="Arial" w:eastAsia="TimesNewRoman, 'Times New Roman" w:hAnsi="Arial" w:cs="Arial"/>
                <w:iCs/>
                <w:sz w:val="18"/>
                <w:szCs w:val="18"/>
              </w:rPr>
              <w:t xml:space="preserve">Katowicach </w:t>
            </w:r>
            <w:r w:rsidRPr="00AF260A">
              <w:rPr>
                <w:rFonts w:ascii="Arial" w:eastAsia="TimesNewRoman, 'Times New Roman" w:hAnsi="Arial" w:cs="Arial"/>
                <w:iCs/>
                <w:kern w:val="3"/>
                <w:sz w:val="18"/>
                <w:szCs w:val="18"/>
                <w:lang w:eastAsia="pl-PL"/>
              </w:rPr>
              <w:t>jako nadzorujący</w:t>
            </w:r>
          </w:p>
        </w:tc>
      </w:tr>
      <w:tr w:rsidR="008A64BE" w:rsidRPr="00AF260A" w14:paraId="64007147" w14:textId="77777777" w:rsidTr="008A64BE">
        <w:trPr>
          <w:gridAfter w:val="1"/>
          <w:wAfter w:w="10" w:type="dxa"/>
        </w:trPr>
        <w:tc>
          <w:tcPr>
            <w:tcW w:w="1671" w:type="dxa"/>
            <w:gridSpan w:val="2"/>
            <w:vMerge/>
            <w:tcBorders>
              <w:top w:val="single" w:sz="4" w:space="0" w:color="000000"/>
              <w:left w:val="single" w:sz="4" w:space="0" w:color="000000"/>
              <w:bottom w:val="single" w:sz="4" w:space="0" w:color="auto"/>
            </w:tcBorders>
            <w:tcMar>
              <w:top w:w="105" w:type="dxa"/>
              <w:left w:w="105" w:type="dxa"/>
              <w:bottom w:w="105" w:type="dxa"/>
              <w:right w:w="105" w:type="dxa"/>
            </w:tcMar>
          </w:tcPr>
          <w:p w14:paraId="08463A9B"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094310DF"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A5</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6CEAF634"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Przeciwdziałanie antropopresji.</w:t>
            </w:r>
          </w:p>
          <w:p w14:paraId="0CF415C4" w14:textId="77777777" w:rsidR="008A64BE"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4810C2">
              <w:rPr>
                <w:rFonts w:ascii="Arial" w:eastAsia="TimesNewRoman, 'Times New Roman" w:hAnsi="Arial" w:cs="Arial"/>
                <w:iCs/>
                <w:kern w:val="3"/>
                <w:sz w:val="18"/>
                <w:szCs w:val="18"/>
                <w:lang w:eastAsia="pl-PL"/>
              </w:rPr>
              <w:t>Obniżenie stanowisk zjazdowych (tam gdzie nie zostało to jeszcze wykonane), w miejscach występowania światłolubnego podtypu siedliska 8210-2-1, przechodzącego w siedlisko 6210-1 murawy naskalne</w:t>
            </w:r>
            <w:r>
              <w:rPr>
                <w:rFonts w:ascii="Arial" w:eastAsia="TimesNewRoman, 'Times New Roman" w:hAnsi="Arial" w:cs="Arial"/>
                <w:iCs/>
                <w:kern w:val="3"/>
                <w:sz w:val="18"/>
                <w:szCs w:val="18"/>
                <w:lang w:eastAsia="pl-PL"/>
              </w:rPr>
              <w:t>.</w:t>
            </w:r>
          </w:p>
          <w:p w14:paraId="0AF3B0D6"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W okresie od 2 do 4 roku obowiązywania PZO.</w:t>
            </w:r>
          </w:p>
          <w:p w14:paraId="41D3B0CC"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Times New Roman" w:hAnsi="Arial" w:cs="Arial"/>
                <w:kern w:val="3"/>
                <w:sz w:val="18"/>
                <w:szCs w:val="18"/>
                <w:lang w:eastAsia="pl-PL"/>
              </w:rPr>
              <w:t xml:space="preserve">Szacunkowy koszt (w tys. zł)  - </w:t>
            </w:r>
            <w:r w:rsidRPr="00AF260A">
              <w:rPr>
                <w:rFonts w:ascii="Arial" w:eastAsia="TimesNewRoman, 'Times New Roman" w:hAnsi="Arial" w:cs="Arial"/>
                <w:iCs/>
                <w:kern w:val="3"/>
                <w:sz w:val="18"/>
                <w:szCs w:val="18"/>
                <w:lang w:eastAsia="pl-PL"/>
              </w:rPr>
              <w:t>2/stanowisko - jednorazowo.</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71325EA5"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iCs/>
                <w:kern w:val="3"/>
                <w:sz w:val="18"/>
                <w:szCs w:val="18"/>
                <w:lang w:eastAsia="pl-PL"/>
              </w:rPr>
              <w:t>Płaty siedliska (8210)</w:t>
            </w:r>
            <w:r>
              <w:rPr>
                <w:rFonts w:ascii="Arial" w:eastAsia="DejaVu Sans" w:hAnsi="Arial" w:cs="Arial"/>
                <w:iCs/>
                <w:kern w:val="3"/>
                <w:sz w:val="18"/>
                <w:szCs w:val="18"/>
                <w:lang w:eastAsia="pl-PL"/>
              </w:rPr>
              <w:t>:</w:t>
            </w:r>
          </w:p>
          <w:p w14:paraId="3465C64B"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4810C2">
              <w:rPr>
                <w:rFonts w:ascii="Arial" w:eastAsia="DejaVu Sans" w:hAnsi="Arial" w:cs="Arial"/>
                <w:kern w:val="3"/>
                <w:sz w:val="18"/>
                <w:szCs w:val="18"/>
                <w:lang w:eastAsia="pl-PL"/>
              </w:rPr>
              <w:t xml:space="preserve">{F23C} </w:t>
            </w:r>
            <w:r w:rsidRPr="004810C2">
              <w:rPr>
                <w:rFonts w:ascii="Arial" w:eastAsia="DejaVu Sans" w:hAnsi="Arial" w:cs="Arial"/>
                <w:bCs/>
                <w:kern w:val="3"/>
                <w:sz w:val="18"/>
                <w:szCs w:val="18"/>
                <w:lang w:eastAsia="pl-PL"/>
              </w:rPr>
              <w:t>Łutowiec,</w:t>
            </w:r>
          </w:p>
          <w:p w14:paraId="3F7509E2"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4810C2">
              <w:rPr>
                <w:rFonts w:ascii="Arial" w:eastAsia="DejaVu Sans" w:hAnsi="Arial" w:cs="Arial"/>
                <w:bCs/>
                <w:kern w:val="3"/>
                <w:sz w:val="18"/>
                <w:szCs w:val="18"/>
                <w:lang w:eastAsia="pl-PL"/>
              </w:rPr>
              <w:t>{E856} Grzęda Mirowska,</w:t>
            </w:r>
          </w:p>
          <w:p w14:paraId="0808E664"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4810C2">
              <w:rPr>
                <w:rFonts w:ascii="Arial" w:eastAsia="DejaVu Sans" w:hAnsi="Arial" w:cs="Arial"/>
                <w:bCs/>
                <w:kern w:val="3"/>
                <w:sz w:val="18"/>
                <w:szCs w:val="18"/>
                <w:lang w:eastAsia="pl-PL"/>
              </w:rPr>
              <w:t>{084F} Góra Zborów,</w:t>
            </w:r>
          </w:p>
          <w:p w14:paraId="587B4226"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4810C2">
              <w:rPr>
                <w:rFonts w:ascii="Arial" w:eastAsia="DejaVu Sans" w:hAnsi="Arial" w:cs="Arial"/>
                <w:bCs/>
                <w:kern w:val="3"/>
                <w:sz w:val="18"/>
                <w:szCs w:val="18"/>
                <w:lang w:eastAsia="pl-PL"/>
              </w:rPr>
              <w:t>{ABB4} Apteka i Biblioteka,</w:t>
            </w:r>
          </w:p>
          <w:p w14:paraId="0BA59203"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bCs/>
                <w:kern w:val="3"/>
                <w:sz w:val="18"/>
                <w:szCs w:val="18"/>
                <w:lang w:eastAsia="pl-PL"/>
              </w:rPr>
            </w:pPr>
            <w:r w:rsidRPr="004810C2">
              <w:rPr>
                <w:rFonts w:ascii="Arial" w:eastAsia="DejaVu Sans" w:hAnsi="Arial" w:cs="Arial"/>
                <w:bCs/>
                <w:kern w:val="3"/>
                <w:sz w:val="18"/>
                <w:szCs w:val="18"/>
                <w:lang w:eastAsia="pl-PL"/>
              </w:rPr>
              <w:t>{ED28} Skały Rzędkowickie,</w:t>
            </w:r>
          </w:p>
          <w:p w14:paraId="69DF2746"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4810C2">
              <w:rPr>
                <w:rFonts w:ascii="Arial" w:eastAsia="DejaVu Sans" w:hAnsi="Arial" w:cs="Arial"/>
                <w:bCs/>
                <w:kern w:val="3"/>
                <w:sz w:val="18"/>
                <w:szCs w:val="18"/>
                <w:lang w:eastAsia="pl-PL"/>
              </w:rPr>
              <w:t>{73E6} Cydzownik</w:t>
            </w:r>
          </w:p>
        </w:tc>
        <w:tc>
          <w:tcPr>
            <w:tcW w:w="1704" w:type="dxa"/>
            <w:tcBorders>
              <w:top w:val="single" w:sz="4" w:space="0" w:color="000000"/>
              <w:left w:val="single" w:sz="4" w:space="0" w:color="000000"/>
              <w:bottom w:val="single" w:sz="4" w:space="0" w:color="000000"/>
              <w:right w:val="single" w:sz="4" w:space="0" w:color="000000"/>
            </w:tcBorders>
          </w:tcPr>
          <w:p w14:paraId="30F28C63"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TimesNewRoman, 'Times New Roman" w:hAnsi="Arial" w:cs="Arial"/>
                <w:iCs/>
                <w:kern w:val="3"/>
                <w:sz w:val="18"/>
                <w:szCs w:val="18"/>
                <w:lang w:eastAsia="pl-PL"/>
              </w:rPr>
              <w:t>Wykonujący prawa właścicielskie; RDOŚ w Katowicach jako nadzorujący</w:t>
            </w:r>
          </w:p>
        </w:tc>
      </w:tr>
      <w:tr w:rsidR="008A64BE" w:rsidRPr="00AF260A" w14:paraId="035C90EA" w14:textId="77777777" w:rsidTr="008A64BE">
        <w:trPr>
          <w:gridAfter w:val="1"/>
          <w:wAfter w:w="10" w:type="dxa"/>
        </w:trPr>
        <w:tc>
          <w:tcPr>
            <w:tcW w:w="1671" w:type="dxa"/>
            <w:gridSpan w:val="2"/>
            <w:vMerge/>
            <w:tcBorders>
              <w:top w:val="single" w:sz="4" w:space="0" w:color="000000"/>
              <w:left w:val="single" w:sz="4" w:space="0" w:color="000000"/>
              <w:bottom w:val="single" w:sz="4" w:space="0" w:color="auto"/>
            </w:tcBorders>
            <w:tcMar>
              <w:top w:w="105" w:type="dxa"/>
              <w:left w:w="105" w:type="dxa"/>
              <w:bottom w:w="105" w:type="dxa"/>
              <w:right w:w="105" w:type="dxa"/>
            </w:tcMar>
          </w:tcPr>
          <w:p w14:paraId="00069D4B"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18CCFA53" w14:textId="77777777" w:rsidR="008A64BE" w:rsidRPr="00AF260A" w:rsidRDefault="008A64BE" w:rsidP="00D02420">
            <w:pPr>
              <w:widowControl w:val="0"/>
              <w:numPr>
                <w:ilvl w:val="0"/>
                <w:numId w:val="3"/>
              </w:numPr>
              <w:tabs>
                <w:tab w:val="left" w:pos="0"/>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Nr</w:t>
            </w:r>
          </w:p>
        </w:tc>
        <w:tc>
          <w:tcPr>
            <w:tcW w:w="11802" w:type="dxa"/>
            <w:gridSpan w:val="3"/>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0AABFED9"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Działania dotyczące monitoringu stanu przedmiotów ochrony oraz realizacji działań ochronnych</w:t>
            </w:r>
          </w:p>
        </w:tc>
      </w:tr>
      <w:tr w:rsidR="008A64BE" w:rsidRPr="00AF260A" w14:paraId="575E2E7D" w14:textId="77777777" w:rsidTr="008A64BE">
        <w:trPr>
          <w:gridAfter w:val="1"/>
          <w:wAfter w:w="10" w:type="dxa"/>
          <w:trHeight w:val="1593"/>
        </w:trPr>
        <w:tc>
          <w:tcPr>
            <w:tcW w:w="1671" w:type="dxa"/>
            <w:gridSpan w:val="2"/>
            <w:vMerge/>
            <w:tcBorders>
              <w:top w:val="single" w:sz="4" w:space="0" w:color="000000"/>
              <w:left w:val="single" w:sz="4" w:space="0" w:color="000000"/>
              <w:bottom w:val="single" w:sz="4" w:space="0" w:color="auto"/>
            </w:tcBorders>
            <w:tcMar>
              <w:top w:w="105" w:type="dxa"/>
              <w:left w:w="105" w:type="dxa"/>
              <w:bottom w:w="105" w:type="dxa"/>
              <w:right w:w="105" w:type="dxa"/>
            </w:tcMar>
          </w:tcPr>
          <w:p w14:paraId="11300645"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7A6D3B41"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B</w:t>
            </w:r>
            <w:r w:rsidRPr="00AF260A">
              <w:rPr>
                <w:rFonts w:ascii="Arial" w:eastAsia="TimesNewRoman, 'Times New Roman" w:hAnsi="Arial" w:cs="Arial"/>
                <w:iCs/>
                <w:kern w:val="3"/>
                <w:sz w:val="18"/>
                <w:szCs w:val="18"/>
                <w:lang w:eastAsia="pl-PL"/>
              </w:rPr>
              <w:t>1</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4B87317B"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Wykonanie monitoringu przyrodniczego zgodnie z metodyką stosowaną w PMŚ (w tym wykonanie oceny wszystkich wskaźników i parametrów, przygotowanie karty obserwacji siedliska przyrodniczego na stanowisku, wykonanie zdjęć fitosocjologicznych i pełnej dokumentacji fotograficznej).</w:t>
            </w:r>
          </w:p>
          <w:p w14:paraId="1C820FAE"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W 3. i w 8. roku obowiązywania PZO.</w:t>
            </w:r>
          </w:p>
          <w:p w14:paraId="44A05170"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Szacunkowy koszt (w tys. zł)  - 1010 lat.</w:t>
            </w:r>
          </w:p>
          <w:p w14:paraId="55611D9D"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09B9E768"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bCs/>
                <w:sz w:val="18"/>
                <w:szCs w:val="18"/>
              </w:rPr>
            </w:pPr>
            <w:r w:rsidRPr="00E83510">
              <w:rPr>
                <w:rFonts w:ascii="Arial" w:eastAsia="DejaVu Sans" w:hAnsi="Arial" w:cs="Arial"/>
                <w:bCs/>
                <w:sz w:val="18"/>
                <w:szCs w:val="18"/>
              </w:rPr>
              <w:t>płaty siedliska 5130</w:t>
            </w:r>
          </w:p>
          <w:p w14:paraId="3BEF2C51"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{(…5f29}</w:t>
            </w:r>
          </w:p>
          <w:p w14:paraId="6183E75B"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Łutowiec N</w:t>
            </w:r>
          </w:p>
          <w:p w14:paraId="1C4F7649"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{(…7642}</w:t>
            </w:r>
          </w:p>
          <w:p w14:paraId="2F799B66"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Samotna</w:t>
            </w:r>
          </w:p>
          <w:p w14:paraId="674B5977"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{(…a1ec}</w:t>
            </w:r>
          </w:p>
          <w:p w14:paraId="50B41A06"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Góra Zborów</w:t>
            </w:r>
          </w:p>
          <w:p w14:paraId="28573252"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{(…4610}</w:t>
            </w:r>
          </w:p>
          <w:p w14:paraId="34323AF9"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Nietoperze II</w:t>
            </w:r>
          </w:p>
          <w:p w14:paraId="060D2B5E"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{(…d4a8}</w:t>
            </w:r>
          </w:p>
          <w:p w14:paraId="42455E82"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Łutowiec W I</w:t>
            </w:r>
          </w:p>
          <w:p w14:paraId="7A478541"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{(…5282}</w:t>
            </w:r>
          </w:p>
          <w:p w14:paraId="24CFFB43"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Łutowiec E</w:t>
            </w:r>
          </w:p>
          <w:p w14:paraId="59E6FB80"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{(…d159}</w:t>
            </w:r>
          </w:p>
          <w:p w14:paraId="0D4B4641"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Biblioteka II</w:t>
            </w:r>
          </w:p>
          <w:p w14:paraId="1BD2DC8B" w14:textId="77777777" w:rsidR="008A64BE" w:rsidRPr="00E83510"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E83510">
              <w:rPr>
                <w:rFonts w:ascii="Arial" w:eastAsia="DejaVu Sans" w:hAnsi="Arial" w:cs="Arial"/>
                <w:sz w:val="18"/>
                <w:szCs w:val="18"/>
              </w:rPr>
              <w:t>{(…c964}</w:t>
            </w:r>
          </w:p>
          <w:p w14:paraId="03638B6E"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E83510">
              <w:rPr>
                <w:rFonts w:ascii="Arial" w:eastAsia="DejaVu Sans" w:hAnsi="Arial" w:cs="Arial"/>
                <w:kern w:val="3"/>
                <w:sz w:val="18"/>
                <w:szCs w:val="18"/>
                <w:lang w:eastAsia="pl-PL"/>
              </w:rPr>
              <w:t>Rzędkowice IV</w:t>
            </w:r>
          </w:p>
          <w:p w14:paraId="1CE8A0A7"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p>
          <w:p w14:paraId="2367E828"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płaty siedliska 6210</w:t>
            </w:r>
            <w:r>
              <w:rPr>
                <w:rFonts w:ascii="Arial" w:eastAsia="DejaVu Sans" w:hAnsi="Arial" w:cs="Arial"/>
                <w:kern w:val="3"/>
                <w:sz w:val="18"/>
                <w:szCs w:val="18"/>
                <w:lang w:eastAsia="pl-PL"/>
              </w:rPr>
              <w:t>:</w:t>
            </w:r>
          </w:p>
          <w:p w14:paraId="644216ED"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{(…7cbe}</w:t>
            </w:r>
          </w:p>
          <w:p w14:paraId="56767E7A"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Grupa Łysej</w:t>
            </w:r>
          </w:p>
          <w:p w14:paraId="1ADEFC3E"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{(…1114}</w:t>
            </w:r>
          </w:p>
          <w:p w14:paraId="777F9BE7"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Słoń</w:t>
            </w:r>
          </w:p>
          <w:p w14:paraId="758CF4C3"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{(…67f0}</w:t>
            </w:r>
          </w:p>
          <w:p w14:paraId="3B96C2D1"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Skała przy Zamku</w:t>
            </w:r>
          </w:p>
          <w:p w14:paraId="21BCAE02"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{(…11db}</w:t>
            </w:r>
          </w:p>
          <w:p w14:paraId="5E6C53A6"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Trzy Siostry</w:t>
            </w:r>
          </w:p>
          <w:p w14:paraId="7CD1E7BC"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{(…af87}</w:t>
            </w:r>
          </w:p>
          <w:p w14:paraId="1BB40EBC"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Apteka</w:t>
            </w:r>
          </w:p>
          <w:p w14:paraId="65A60A73"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{(…278d}</w:t>
            </w:r>
          </w:p>
          <w:p w14:paraId="2DEBDAE9"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Turnia Motocyklistów</w:t>
            </w:r>
          </w:p>
          <w:p w14:paraId="4C39DD28"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{(…3aae}</w:t>
            </w:r>
          </w:p>
          <w:p w14:paraId="62E6306E"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Biblioteka I</w:t>
            </w:r>
          </w:p>
          <w:p w14:paraId="33DCD131"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{(…ff5d}</w:t>
            </w:r>
          </w:p>
          <w:p w14:paraId="3952077D"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Dudnik</w:t>
            </w:r>
          </w:p>
          <w:p w14:paraId="1AF61337"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{(…5c98}</w:t>
            </w:r>
          </w:p>
          <w:p w14:paraId="6D4BDF6C"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Krucze Skały</w:t>
            </w:r>
          </w:p>
          <w:p w14:paraId="12C72627"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{(…ac50}</w:t>
            </w:r>
          </w:p>
          <w:p w14:paraId="7D0F59A4"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Głowa Cukru</w:t>
            </w:r>
          </w:p>
          <w:p w14:paraId="50EEE09D"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{(…be7c}</w:t>
            </w:r>
          </w:p>
          <w:p w14:paraId="772BC092"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Góra Zborów I</w:t>
            </w:r>
          </w:p>
          <w:p w14:paraId="6487A390"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{(…8c00}</w:t>
            </w:r>
          </w:p>
          <w:p w14:paraId="429AB556"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Okiennik Mały</w:t>
            </w:r>
          </w:p>
          <w:p w14:paraId="442B7EE8"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{(…ecd7}</w:t>
            </w:r>
          </w:p>
          <w:p w14:paraId="53B05BE1"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Cydzownik</w:t>
            </w:r>
          </w:p>
          <w:p w14:paraId="2FC19929"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{(…47e4}</w:t>
            </w:r>
          </w:p>
          <w:p w14:paraId="311D8C3E"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Grupa Knura</w:t>
            </w:r>
          </w:p>
          <w:p w14:paraId="5599F1E6"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{(…53fd}</w:t>
            </w:r>
          </w:p>
          <w:p w14:paraId="0DE1FA6C"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Łutowiec W II</w:t>
            </w:r>
          </w:p>
          <w:p w14:paraId="3150A9FF"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{(…c4c3}</w:t>
            </w:r>
          </w:p>
          <w:p w14:paraId="7E966E47"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Słupska</w:t>
            </w:r>
          </w:p>
          <w:p w14:paraId="6C11A768"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{(…40b8}</w:t>
            </w:r>
          </w:p>
          <w:p w14:paraId="7C50264E"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Rzędkowice II</w:t>
            </w:r>
          </w:p>
          <w:p w14:paraId="29DA8356"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{(…bda2}</w:t>
            </w:r>
          </w:p>
          <w:p w14:paraId="3EED3D9A"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Ptak</w:t>
            </w:r>
          </w:p>
          <w:p w14:paraId="2E61221A"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{(…ca39}</w:t>
            </w:r>
          </w:p>
          <w:p w14:paraId="5F65FB29"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Jarzębniak</w:t>
            </w:r>
          </w:p>
          <w:p w14:paraId="66614B2E"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{(…2071}</w:t>
            </w:r>
          </w:p>
          <w:p w14:paraId="3D8E0425"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Rzędkowice I</w:t>
            </w:r>
          </w:p>
          <w:p w14:paraId="0C41D084"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{(…a7d4}</w:t>
            </w:r>
          </w:p>
          <w:p w14:paraId="53E91FF5"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Nietoperze I</w:t>
            </w:r>
          </w:p>
          <w:p w14:paraId="317BE933" w14:textId="77777777" w:rsidR="008A64BE" w:rsidRPr="0037623C" w:rsidRDefault="008A64BE" w:rsidP="00D02420">
            <w:pPr>
              <w:widowControl w:val="0"/>
              <w:suppressAutoHyphens/>
              <w:autoSpaceDE w:val="0"/>
              <w:adjustRightInd w:val="0"/>
              <w:spacing w:after="0" w:line="240" w:lineRule="auto"/>
              <w:textAlignment w:val="baseline"/>
              <w:rPr>
                <w:rFonts w:ascii="Arial" w:eastAsia="DejaVu Sans" w:hAnsi="Arial" w:cs="Arial"/>
                <w:sz w:val="18"/>
                <w:szCs w:val="18"/>
              </w:rPr>
            </w:pPr>
            <w:r w:rsidRPr="0037623C">
              <w:rPr>
                <w:rFonts w:ascii="Arial" w:eastAsia="DejaVu Sans" w:hAnsi="Arial" w:cs="Arial"/>
                <w:sz w:val="18"/>
                <w:szCs w:val="18"/>
              </w:rPr>
              <w:t>{(…b338}</w:t>
            </w:r>
          </w:p>
          <w:p w14:paraId="79AE1248"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37623C">
              <w:rPr>
                <w:rFonts w:ascii="Arial" w:eastAsia="DejaVu Sans" w:hAnsi="Arial" w:cs="Arial"/>
                <w:kern w:val="3"/>
                <w:sz w:val="18"/>
                <w:szCs w:val="18"/>
                <w:lang w:eastAsia="pl-PL"/>
              </w:rPr>
              <w:t>Mirowskie Skały</w:t>
            </w:r>
          </w:p>
          <w:p w14:paraId="26003C4F" w14:textId="77777777" w:rsidR="008A64BE"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p>
          <w:p w14:paraId="721668C1"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iCs/>
                <w:kern w:val="3"/>
                <w:sz w:val="18"/>
                <w:szCs w:val="18"/>
                <w:lang w:eastAsia="pl-PL"/>
              </w:rPr>
            </w:pPr>
            <w:r w:rsidRPr="00AF260A">
              <w:rPr>
                <w:rFonts w:ascii="Arial" w:eastAsia="DejaVu Sans" w:hAnsi="Arial" w:cs="Arial"/>
                <w:iCs/>
                <w:kern w:val="3"/>
                <w:sz w:val="18"/>
                <w:szCs w:val="18"/>
                <w:lang w:eastAsia="pl-PL"/>
              </w:rPr>
              <w:t>Płaty siedliska (8210):</w:t>
            </w:r>
          </w:p>
          <w:p w14:paraId="60BDADF2" w14:textId="77777777" w:rsidR="008A64BE" w:rsidRPr="00090A25" w:rsidRDefault="008A64BE" w:rsidP="00D02420">
            <w:pPr>
              <w:widowControl w:val="0"/>
              <w:suppressAutoHyphens/>
              <w:autoSpaceDN w:val="0"/>
              <w:spacing w:after="0" w:line="240" w:lineRule="auto"/>
              <w:textAlignment w:val="baseline"/>
              <w:rPr>
                <w:rFonts w:ascii="Arial" w:eastAsia="DejaVu Sans" w:hAnsi="Arial" w:cs="Arial"/>
                <w:bCs/>
                <w:kern w:val="3"/>
                <w:sz w:val="18"/>
                <w:szCs w:val="18"/>
                <w:lang w:eastAsia="pl-PL"/>
              </w:rPr>
            </w:pPr>
            <w:r w:rsidRPr="00090A25">
              <w:rPr>
                <w:rFonts w:ascii="Arial" w:eastAsia="DejaVu Sans" w:hAnsi="Arial" w:cs="Arial"/>
                <w:kern w:val="3"/>
                <w:sz w:val="18"/>
                <w:szCs w:val="18"/>
                <w:lang w:eastAsia="pl-PL"/>
              </w:rPr>
              <w:t xml:space="preserve">{F23C} </w:t>
            </w:r>
            <w:r w:rsidRPr="00090A25">
              <w:rPr>
                <w:rFonts w:ascii="Arial" w:eastAsia="DejaVu Sans" w:hAnsi="Arial" w:cs="Arial"/>
                <w:bCs/>
                <w:kern w:val="3"/>
                <w:sz w:val="18"/>
                <w:szCs w:val="18"/>
                <w:lang w:eastAsia="pl-PL"/>
              </w:rPr>
              <w:t>Łutowiec,</w:t>
            </w:r>
          </w:p>
          <w:p w14:paraId="67C7043D" w14:textId="77777777" w:rsidR="008A64BE" w:rsidRDefault="008A64BE" w:rsidP="00D02420">
            <w:pPr>
              <w:widowControl w:val="0"/>
              <w:suppressAutoHyphens/>
              <w:autoSpaceDN w:val="0"/>
              <w:spacing w:after="0" w:line="240" w:lineRule="auto"/>
              <w:textAlignment w:val="baseline"/>
              <w:rPr>
                <w:rFonts w:ascii="Arial" w:eastAsia="DejaVu Sans" w:hAnsi="Arial" w:cs="Arial"/>
                <w:bCs/>
                <w:kern w:val="3"/>
                <w:sz w:val="18"/>
                <w:szCs w:val="18"/>
                <w:lang w:eastAsia="pl-PL"/>
              </w:rPr>
            </w:pPr>
            <w:r w:rsidRPr="00090A25">
              <w:rPr>
                <w:rFonts w:ascii="Arial" w:eastAsia="DejaVu Sans" w:hAnsi="Arial" w:cs="Arial"/>
                <w:bCs/>
                <w:kern w:val="3"/>
                <w:sz w:val="18"/>
                <w:szCs w:val="18"/>
                <w:lang w:eastAsia="pl-PL"/>
              </w:rPr>
              <w:t>{E856} Grzęda Mirowska,</w:t>
            </w:r>
          </w:p>
          <w:p w14:paraId="58FA8481" w14:textId="77777777" w:rsidR="008A64BE" w:rsidRDefault="008A64BE" w:rsidP="00D02420">
            <w:pPr>
              <w:widowControl w:val="0"/>
              <w:suppressAutoHyphens/>
              <w:autoSpaceDN w:val="0"/>
              <w:spacing w:after="0" w:line="240" w:lineRule="auto"/>
              <w:textAlignment w:val="baseline"/>
              <w:rPr>
                <w:rFonts w:ascii="Arial" w:eastAsia="DejaVu Sans" w:hAnsi="Arial" w:cs="Arial"/>
                <w:bCs/>
                <w:kern w:val="3"/>
                <w:sz w:val="18"/>
                <w:szCs w:val="18"/>
                <w:lang w:eastAsia="pl-PL"/>
              </w:rPr>
            </w:pPr>
            <w:r w:rsidRPr="00090A25">
              <w:rPr>
                <w:rFonts w:ascii="Arial" w:eastAsia="DejaVu Sans" w:hAnsi="Arial" w:cs="Arial"/>
                <w:bCs/>
                <w:kern w:val="3"/>
                <w:sz w:val="18"/>
                <w:szCs w:val="18"/>
                <w:lang w:eastAsia="pl-PL"/>
              </w:rPr>
              <w:t>{084F} Góra Zborów,</w:t>
            </w:r>
          </w:p>
          <w:p w14:paraId="1DBA3BBB" w14:textId="77777777" w:rsidR="008A64BE" w:rsidRPr="00090A25" w:rsidRDefault="008A64BE" w:rsidP="00D02420">
            <w:pPr>
              <w:widowControl w:val="0"/>
              <w:suppressAutoHyphens/>
              <w:autoSpaceDN w:val="0"/>
              <w:spacing w:after="0" w:line="240" w:lineRule="auto"/>
              <w:textAlignment w:val="baseline"/>
              <w:rPr>
                <w:rFonts w:ascii="Arial" w:eastAsia="DejaVu Sans" w:hAnsi="Arial" w:cs="Arial"/>
                <w:bCs/>
                <w:kern w:val="3"/>
                <w:sz w:val="18"/>
                <w:szCs w:val="18"/>
                <w:lang w:eastAsia="pl-PL"/>
              </w:rPr>
            </w:pPr>
            <w:r w:rsidRPr="00090A25">
              <w:rPr>
                <w:rFonts w:ascii="Arial" w:eastAsia="DejaVu Sans" w:hAnsi="Arial" w:cs="Arial"/>
                <w:bCs/>
                <w:kern w:val="3"/>
                <w:sz w:val="18"/>
                <w:szCs w:val="18"/>
                <w:lang w:eastAsia="pl-PL"/>
              </w:rPr>
              <w:t>{ABB4} Apteka i Biblioteka,</w:t>
            </w:r>
          </w:p>
          <w:p w14:paraId="0C9239DF" w14:textId="77777777" w:rsidR="008A64BE" w:rsidRDefault="008A64BE" w:rsidP="00D02420">
            <w:pPr>
              <w:widowControl w:val="0"/>
              <w:suppressAutoHyphens/>
              <w:autoSpaceDN w:val="0"/>
              <w:spacing w:after="0" w:line="240" w:lineRule="auto"/>
              <w:textAlignment w:val="baseline"/>
              <w:rPr>
                <w:rFonts w:ascii="Arial" w:eastAsia="DejaVu Sans" w:hAnsi="Arial" w:cs="Arial"/>
                <w:bCs/>
                <w:kern w:val="3"/>
                <w:sz w:val="18"/>
                <w:szCs w:val="18"/>
                <w:lang w:eastAsia="pl-PL"/>
              </w:rPr>
            </w:pPr>
            <w:r w:rsidRPr="00090A25">
              <w:rPr>
                <w:rFonts w:ascii="Arial" w:eastAsia="DejaVu Sans" w:hAnsi="Arial" w:cs="Arial"/>
                <w:bCs/>
                <w:kern w:val="3"/>
                <w:sz w:val="18"/>
                <w:szCs w:val="18"/>
                <w:lang w:eastAsia="pl-PL"/>
              </w:rPr>
              <w:t>{73E6} Cydzownik,</w:t>
            </w:r>
          </w:p>
          <w:p w14:paraId="60C2D7AF" w14:textId="77777777" w:rsidR="008A64BE" w:rsidRPr="00090A25" w:rsidRDefault="008A64BE" w:rsidP="00D02420">
            <w:pPr>
              <w:pStyle w:val="Standard"/>
              <w:snapToGrid w:val="0"/>
              <w:rPr>
                <w:rFonts w:ascii="Arial" w:hAnsi="Arial" w:cs="Arial"/>
                <w:sz w:val="18"/>
                <w:szCs w:val="18"/>
                <w:lang w:val="pl-PL"/>
              </w:rPr>
            </w:pPr>
            <w:r w:rsidRPr="00090A25">
              <w:rPr>
                <w:rFonts w:ascii="Arial" w:hAnsi="Arial" w:cs="Arial"/>
                <w:sz w:val="18"/>
                <w:szCs w:val="18"/>
                <w:lang w:val="pl-PL"/>
              </w:rPr>
              <w:t>{757E} Wielka Góra,</w:t>
            </w:r>
          </w:p>
          <w:p w14:paraId="2DD92CD7" w14:textId="77777777" w:rsidR="008A64BE" w:rsidRPr="00090A25" w:rsidRDefault="008A64BE" w:rsidP="00D02420">
            <w:pPr>
              <w:pStyle w:val="Standard"/>
              <w:snapToGrid w:val="0"/>
              <w:rPr>
                <w:rFonts w:ascii="Arial" w:hAnsi="Arial" w:cs="Arial"/>
                <w:sz w:val="18"/>
                <w:szCs w:val="18"/>
                <w:lang w:val="pl-PL"/>
              </w:rPr>
            </w:pPr>
            <w:r w:rsidRPr="00090A25">
              <w:rPr>
                <w:rFonts w:ascii="Arial" w:hAnsi="Arial" w:cs="Arial"/>
                <w:sz w:val="18"/>
                <w:szCs w:val="18"/>
                <w:lang w:val="pl-PL"/>
              </w:rPr>
              <w:t>{F23C} Łutowiec</w:t>
            </w:r>
          </w:p>
          <w:p w14:paraId="7F9A0CE4" w14:textId="77777777" w:rsidR="008A64BE" w:rsidRDefault="008A64BE" w:rsidP="00D02420">
            <w:pPr>
              <w:widowControl w:val="0"/>
              <w:suppressAutoHyphens/>
              <w:autoSpaceDN w:val="0"/>
              <w:spacing w:after="0" w:line="240" w:lineRule="auto"/>
              <w:textAlignment w:val="baseline"/>
              <w:rPr>
                <w:rFonts w:ascii="Arial" w:eastAsia="DejaVu Sans" w:hAnsi="Arial" w:cs="Arial"/>
                <w:bCs/>
                <w:kern w:val="3"/>
                <w:sz w:val="18"/>
                <w:szCs w:val="18"/>
                <w:lang w:eastAsia="pl-PL"/>
              </w:rPr>
            </w:pPr>
            <w:r w:rsidRPr="00090A25">
              <w:rPr>
                <w:rFonts w:ascii="Arial" w:hAnsi="Arial" w:cs="Arial"/>
                <w:sz w:val="18"/>
                <w:szCs w:val="18"/>
              </w:rPr>
              <w:t>{C874} Gips</w:t>
            </w:r>
          </w:p>
          <w:p w14:paraId="53ED9065" w14:textId="77777777" w:rsidR="008A64BE" w:rsidRPr="00AF260A" w:rsidRDefault="008A64BE" w:rsidP="00D02420">
            <w:pPr>
              <w:widowControl w:val="0"/>
              <w:suppressAutoHyphens/>
              <w:autoSpaceDE w:val="0"/>
              <w:autoSpaceDN w:val="0"/>
              <w:adjustRightInd w:val="0"/>
              <w:spacing w:after="0" w:line="240" w:lineRule="auto"/>
              <w:textAlignment w:val="baseline"/>
              <w:rPr>
                <w:rFonts w:ascii="Arial" w:eastAsia="DejaVu Sans" w:hAnsi="Arial" w:cs="Arial"/>
                <w:kern w:val="3"/>
                <w:sz w:val="18"/>
                <w:szCs w:val="18"/>
                <w:lang w:eastAsia="pl-PL"/>
              </w:rPr>
            </w:pPr>
            <w:r w:rsidRPr="00090A25">
              <w:rPr>
                <w:rFonts w:ascii="Arial" w:eastAsia="DejaVu Sans" w:hAnsi="Arial" w:cs="Arial"/>
                <w:bCs/>
                <w:kern w:val="3"/>
                <w:sz w:val="18"/>
                <w:szCs w:val="18"/>
                <w:lang w:eastAsia="pl-PL"/>
              </w:rPr>
              <w:t>{ED28} Skały Rzędkowickie – w miejscach wykonywania zabiegów ochronnych</w:t>
            </w:r>
          </w:p>
        </w:tc>
        <w:tc>
          <w:tcPr>
            <w:tcW w:w="1704" w:type="dxa"/>
            <w:tcBorders>
              <w:top w:val="single" w:sz="4" w:space="0" w:color="000000"/>
              <w:left w:val="single" w:sz="4" w:space="0" w:color="000000"/>
              <w:bottom w:val="single" w:sz="4" w:space="0" w:color="000000"/>
              <w:right w:val="single" w:sz="4" w:space="0" w:color="000000"/>
            </w:tcBorders>
          </w:tcPr>
          <w:p w14:paraId="5BC95F69"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RDOŚ w  Katowicach</w:t>
            </w:r>
          </w:p>
        </w:tc>
      </w:tr>
      <w:tr w:rsidR="008A64BE" w:rsidRPr="00AF260A" w14:paraId="7C058B55" w14:textId="77777777" w:rsidTr="008A64BE">
        <w:trPr>
          <w:gridAfter w:val="1"/>
          <w:wAfter w:w="10" w:type="dxa"/>
        </w:trPr>
        <w:tc>
          <w:tcPr>
            <w:tcW w:w="1671" w:type="dxa"/>
            <w:gridSpan w:val="2"/>
            <w:vMerge w:val="restart"/>
            <w:tcBorders>
              <w:top w:val="single" w:sz="4" w:space="0" w:color="000000"/>
              <w:left w:val="single" w:sz="4" w:space="0" w:color="000000"/>
            </w:tcBorders>
            <w:tcMar>
              <w:top w:w="105" w:type="dxa"/>
              <w:left w:w="105" w:type="dxa"/>
              <w:bottom w:w="105" w:type="dxa"/>
              <w:right w:w="105" w:type="dxa"/>
            </w:tcMar>
          </w:tcPr>
          <w:p w14:paraId="532A481A" w14:textId="77777777" w:rsidR="008A64BE" w:rsidRPr="00006D27" w:rsidRDefault="008A64BE" w:rsidP="00D02420">
            <w:pPr>
              <w:widowControl w:val="0"/>
              <w:tabs>
                <w:tab w:val="left" w:pos="726"/>
              </w:tabs>
              <w:suppressAutoHyphens/>
              <w:autoSpaceDN w:val="0"/>
              <w:snapToGrid w:val="0"/>
              <w:spacing w:after="0" w:line="240" w:lineRule="auto"/>
              <w:textAlignment w:val="baseline"/>
              <w:rPr>
                <w:rFonts w:ascii="Arial" w:eastAsia="Times New Roman" w:hAnsi="Arial" w:cs="Arial"/>
                <w:i/>
                <w:kern w:val="3"/>
                <w:sz w:val="18"/>
                <w:szCs w:val="18"/>
                <w:lang w:eastAsia="pl-PL"/>
              </w:rPr>
            </w:pPr>
            <w:r w:rsidRPr="00006D27">
              <w:rPr>
                <w:rFonts w:ascii="Arial" w:eastAsia="Times New Roman" w:hAnsi="Arial" w:cs="Arial"/>
                <w:kern w:val="3"/>
                <w:sz w:val="18"/>
                <w:szCs w:val="18"/>
                <w:lang w:eastAsia="pl-PL"/>
              </w:rPr>
              <w:t>8310 Jaskinie nieudostępnione do zwiedzania</w:t>
            </w: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181CED5B"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Nr</w:t>
            </w:r>
          </w:p>
        </w:tc>
        <w:tc>
          <w:tcPr>
            <w:tcW w:w="11802" w:type="dxa"/>
            <w:gridSpan w:val="3"/>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28CA82B8"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8908DA">
              <w:rPr>
                <w:rFonts w:ascii="Arial" w:eastAsia="TimesNewRoman, 'Times New Roman" w:hAnsi="Arial" w:cs="Arial"/>
                <w:iCs/>
                <w:kern w:val="3"/>
                <w:sz w:val="18"/>
                <w:szCs w:val="18"/>
                <w:lang w:eastAsia="pl-PL"/>
              </w:rPr>
              <w:t>Działania ochrony czynnej oraz dotyczące metod gospodarowania (fakultatywne)</w:t>
            </w:r>
          </w:p>
        </w:tc>
      </w:tr>
      <w:tr w:rsidR="008A64BE" w:rsidRPr="00AF260A" w14:paraId="0ECE57B7"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7BBF2872"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6F7FA542"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w:t>
            </w:r>
            <w:r w:rsidRPr="00AF260A">
              <w:rPr>
                <w:rFonts w:ascii="Arial" w:eastAsia="TimesNewRoman, 'Times New Roman" w:hAnsi="Arial" w:cs="Arial"/>
                <w:iCs/>
                <w:kern w:val="3"/>
                <w:sz w:val="18"/>
                <w:szCs w:val="18"/>
                <w:lang w:eastAsia="pl-PL"/>
              </w:rPr>
              <w:t>1</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0EF3BAF5"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Przeciwdziałanie antropopresji.</w:t>
            </w:r>
          </w:p>
          <w:p w14:paraId="375804B9"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 New Roman" w:hAnsi="Arial" w:cs="Arial"/>
                <w:kern w:val="3"/>
                <w:sz w:val="18"/>
                <w:szCs w:val="18"/>
                <w:lang w:eastAsia="pl-PL"/>
              </w:rPr>
              <w:t>Odstąpienie od eksploracji jaskini w kierunku poszukiwania nowych korytarzy</w:t>
            </w:r>
            <w:r w:rsidR="00904295">
              <w:rPr>
                <w:rFonts w:ascii="Arial" w:eastAsia="Times New Roman" w:hAnsi="Arial" w:cs="Arial"/>
                <w:kern w:val="3"/>
                <w:sz w:val="18"/>
                <w:szCs w:val="18"/>
                <w:lang w:eastAsia="pl-PL"/>
              </w:rPr>
              <w:t>.</w:t>
            </w:r>
          </w:p>
          <w:p w14:paraId="46B9FE21"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Przez cały okres obowiązywania PZO.</w:t>
            </w:r>
          </w:p>
          <w:p w14:paraId="6857186B"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val="en-GB" w:eastAsia="pl-PL"/>
              </w:rPr>
              <w:t>Bezkosztowo.</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7050B84E"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{8E3C} Jaskinia Żabia,</w:t>
            </w:r>
          </w:p>
          <w:p w14:paraId="63BB76B4"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{BDFB} Jaskinia Nibyniska</w:t>
            </w:r>
          </w:p>
          <w:p w14:paraId="29C5C6A9"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{AB11}Jaskinia Kamiennego Gradu,</w:t>
            </w:r>
          </w:p>
          <w:p w14:paraId="2363111F"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{E714} Studnia Szpatowców,</w:t>
            </w:r>
          </w:p>
          <w:p w14:paraId="2A948FEE"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{6F06} Jaskinia Pod Hokejką,</w:t>
            </w:r>
          </w:p>
          <w:p w14:paraId="206263BF"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{E4ED} Schronisko Troglobiontów,</w:t>
            </w:r>
          </w:p>
          <w:p w14:paraId="79995865"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{93D9} Schronisko Popielnik,</w:t>
            </w:r>
          </w:p>
          <w:p w14:paraId="0AE11BDF"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{A91C} Jaskinia Deszczowa Wschodnia,</w:t>
            </w:r>
          </w:p>
          <w:p w14:paraId="78F6F32E"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{F733} Jaskinia Mrowia w Łysaku,</w:t>
            </w:r>
          </w:p>
          <w:p w14:paraId="34DC1C41"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{3403} Jaskinia z Widokiem Ku,</w:t>
            </w:r>
          </w:p>
          <w:p w14:paraId="7B34BCDB"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{9168} Jaskinia z Widokiem Na,</w:t>
            </w:r>
          </w:p>
          <w:p w14:paraId="313E1632" w14:textId="77777777" w:rsidR="008A64BE" w:rsidRPr="00BB3E7B" w:rsidRDefault="008A64BE" w:rsidP="00D02420">
            <w:pPr>
              <w:widowControl w:val="0"/>
              <w:suppressAutoHyphens/>
              <w:autoSpaceDN w:val="0"/>
              <w:spacing w:after="0" w:line="240" w:lineRule="auto"/>
              <w:textAlignment w:val="baseline"/>
              <w:rPr>
                <w:rFonts w:ascii="Arial" w:eastAsia="Microsoft YaHei" w:hAnsi="Arial" w:cs="Arial"/>
                <w:sz w:val="18"/>
                <w:szCs w:val="18"/>
                <w:lang w:eastAsia="pl-PL"/>
              </w:rPr>
            </w:pPr>
            <w:r w:rsidRPr="00BB3E7B">
              <w:rPr>
                <w:rFonts w:ascii="Arial" w:eastAsia="Microsoft YaHei" w:hAnsi="Arial" w:cs="Arial"/>
                <w:sz w:val="18"/>
                <w:szCs w:val="18"/>
                <w:lang w:eastAsia="pl-PL"/>
              </w:rPr>
              <w:t>{013C} Jaskinia Wiktorówka,</w:t>
            </w:r>
          </w:p>
          <w:p w14:paraId="35E640B9" w14:textId="77777777" w:rsidR="008A64BE" w:rsidRPr="00AF260A" w:rsidRDefault="008A64BE" w:rsidP="00D02420">
            <w:pPr>
              <w:widowControl w:val="0"/>
              <w:suppressAutoHyphens/>
              <w:autoSpaceDN w:val="0"/>
              <w:spacing w:after="0" w:line="240" w:lineRule="auto"/>
              <w:textAlignment w:val="baseline"/>
              <w:rPr>
                <w:rFonts w:ascii="Arial" w:eastAsia="TimesNewRoman, 'Times New Roman" w:hAnsi="Arial" w:cs="Arial"/>
                <w:iCs/>
                <w:kern w:val="3"/>
                <w:sz w:val="18"/>
                <w:szCs w:val="18"/>
                <w:lang w:eastAsia="pl-PL"/>
              </w:rPr>
            </w:pPr>
            <w:r w:rsidRPr="00BB3E7B">
              <w:rPr>
                <w:rFonts w:ascii="Arial" w:eastAsia="Microsoft YaHei" w:hAnsi="Arial" w:cs="Arial"/>
                <w:sz w:val="18"/>
                <w:szCs w:val="18"/>
                <w:lang w:eastAsia="pl-PL"/>
              </w:rPr>
              <w:t>{C651} Jaskinia Myszołowa</w:t>
            </w:r>
          </w:p>
        </w:tc>
        <w:tc>
          <w:tcPr>
            <w:tcW w:w="1704" w:type="dxa"/>
            <w:tcBorders>
              <w:top w:val="single" w:sz="4" w:space="0" w:color="000000"/>
              <w:left w:val="single" w:sz="4" w:space="0" w:color="000000"/>
              <w:bottom w:val="single" w:sz="4" w:space="0" w:color="000000"/>
              <w:right w:val="single" w:sz="4" w:space="0" w:color="000000"/>
            </w:tcBorders>
          </w:tcPr>
          <w:p w14:paraId="5D4DDAC3" w14:textId="77777777" w:rsidR="008A64BE" w:rsidRPr="00AF260A" w:rsidRDefault="008A64BE" w:rsidP="00D02420">
            <w:pPr>
              <w:widowControl w:val="0"/>
              <w:tabs>
                <w:tab w:val="left" w:pos="371"/>
              </w:tabs>
              <w:suppressAutoHyphens/>
              <w:autoSpaceDE w:val="0"/>
              <w:autoSpaceDN w:val="0"/>
              <w:snapToGrid w:val="0"/>
              <w:spacing w:after="0" w:line="240" w:lineRule="auto"/>
              <w:textAlignment w:val="baseline"/>
              <w:rPr>
                <w:rFonts w:ascii="Arial" w:eastAsia="TimesNewRoman, 'Times New Roman" w:hAnsi="Arial" w:cs="Arial"/>
                <w:i/>
                <w:iCs/>
                <w:kern w:val="3"/>
                <w:sz w:val="18"/>
                <w:szCs w:val="18"/>
                <w:lang w:eastAsia="pl-PL"/>
              </w:rPr>
            </w:pPr>
            <w:r w:rsidRPr="00AF260A">
              <w:rPr>
                <w:rFonts w:ascii="Arial" w:eastAsia="TimesNewRoman, 'Times New Roman" w:hAnsi="Arial" w:cs="Arial"/>
                <w:iCs/>
                <w:kern w:val="3"/>
                <w:sz w:val="18"/>
                <w:szCs w:val="18"/>
                <w:lang w:eastAsia="pl-PL"/>
              </w:rPr>
              <w:t xml:space="preserve">Wykonujący prawa właścicielskie; RDOŚ w </w:t>
            </w:r>
            <w:r w:rsidRPr="00AF260A">
              <w:rPr>
                <w:rFonts w:ascii="Arial" w:eastAsia="TimesNewRoman, 'Times New Roman" w:hAnsi="Arial" w:cs="Arial"/>
                <w:iCs/>
                <w:sz w:val="18"/>
                <w:szCs w:val="18"/>
              </w:rPr>
              <w:t xml:space="preserve">Katowicach </w:t>
            </w:r>
            <w:r w:rsidRPr="00AF260A">
              <w:rPr>
                <w:rFonts w:ascii="Arial" w:eastAsia="TimesNewRoman, 'Times New Roman" w:hAnsi="Arial" w:cs="Arial"/>
                <w:iCs/>
                <w:kern w:val="3"/>
                <w:sz w:val="18"/>
                <w:szCs w:val="18"/>
                <w:lang w:eastAsia="pl-PL"/>
              </w:rPr>
              <w:t>jako nadzorujący</w:t>
            </w:r>
          </w:p>
        </w:tc>
      </w:tr>
      <w:tr w:rsidR="008A64BE" w:rsidRPr="00AF260A" w14:paraId="29AC0E65"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1D07B809"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4C2BFFB8"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w:t>
            </w:r>
            <w:r w:rsidRPr="00AF260A">
              <w:rPr>
                <w:rFonts w:ascii="Arial" w:eastAsia="TimesNewRoman, 'Times New Roman" w:hAnsi="Arial" w:cs="Arial"/>
                <w:iCs/>
                <w:kern w:val="3"/>
                <w:sz w:val="18"/>
                <w:szCs w:val="18"/>
                <w:lang w:eastAsia="pl-PL"/>
              </w:rPr>
              <w:t>2</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4EFE1680"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Przeciwdziałanie antropopresji.</w:t>
            </w:r>
          </w:p>
          <w:p w14:paraId="04B2127B"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Kontrola jaskiń (z zewnątrz i wewnątrz) głównie w weekendy w okresie hibernacji nietoperzy, by stwierdzić ewentualne próby eksploracji, zaśmiecenie</w:t>
            </w:r>
            <w:r>
              <w:rPr>
                <w:rFonts w:ascii="Arial" w:eastAsia="Times New Roman" w:hAnsi="Arial" w:cs="Arial"/>
                <w:kern w:val="3"/>
                <w:sz w:val="18"/>
                <w:szCs w:val="18"/>
                <w:lang w:eastAsia="pl-PL"/>
              </w:rPr>
              <w:t xml:space="preserve"> (wraz z usuwaniem śmieci)</w:t>
            </w:r>
            <w:r w:rsidRPr="00AF260A">
              <w:rPr>
                <w:rFonts w:ascii="Arial" w:eastAsia="Times New Roman" w:hAnsi="Arial" w:cs="Arial"/>
                <w:kern w:val="3"/>
                <w:sz w:val="18"/>
                <w:szCs w:val="18"/>
                <w:lang w:eastAsia="pl-PL"/>
              </w:rPr>
              <w:t>, palenie ognisk itp.</w:t>
            </w:r>
          </w:p>
          <w:p w14:paraId="3E7BB454" w14:textId="77777777" w:rsidR="008A64BE" w:rsidRPr="00AF260A" w:rsidRDefault="008A64BE" w:rsidP="00D02420">
            <w:pPr>
              <w:widowControl w:val="0"/>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 xml:space="preserve">Przez cały okres obowiązywania PZO (15 kontroli na jedno stanowisko w sezonie). </w:t>
            </w:r>
            <w:r w:rsidRPr="00AF260A">
              <w:rPr>
                <w:rFonts w:ascii="Arial" w:eastAsia="Times New Roman" w:hAnsi="Arial" w:cs="Arial"/>
                <w:kern w:val="3"/>
                <w:sz w:val="18"/>
                <w:szCs w:val="18"/>
                <w:lang w:val="en-GB" w:eastAsia="pl-PL"/>
              </w:rPr>
              <w:t xml:space="preserve">Szacunkowy koszt (w tys. zł)  - </w:t>
            </w:r>
            <w:r w:rsidRPr="00AF260A">
              <w:rPr>
                <w:rFonts w:ascii="Arial" w:eastAsia="TimesNewRoman, 'Times New Roman" w:hAnsi="Arial" w:cs="Arial"/>
                <w:iCs/>
                <w:kern w:val="3"/>
                <w:sz w:val="18"/>
                <w:szCs w:val="18"/>
                <w:lang w:val="en-GB" w:eastAsia="pl-PL"/>
              </w:rPr>
              <w:t>0,3/stanowisko/jedna kontrola.</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2AC1C479"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Siedlisko 8310 – wszystkie jaskinie</w:t>
            </w:r>
          </w:p>
          <w:p w14:paraId="669B1425" w14:textId="77777777" w:rsidR="008A64BE" w:rsidRPr="00AF260A" w:rsidRDefault="008A64BE" w:rsidP="00D02420">
            <w:pPr>
              <w:widowControl w:val="0"/>
              <w:suppressAutoHyphens/>
              <w:autoSpaceDN w:val="0"/>
              <w:spacing w:after="0" w:line="240" w:lineRule="auto"/>
              <w:textAlignment w:val="baseline"/>
              <w:rPr>
                <w:rFonts w:ascii="Arial" w:eastAsia="Calibri" w:hAnsi="Arial" w:cs="Arial"/>
                <w:kern w:val="3"/>
                <w:sz w:val="18"/>
                <w:szCs w:val="18"/>
                <w:lang w:eastAsia="pl-PL"/>
              </w:rPr>
            </w:pPr>
          </w:p>
        </w:tc>
        <w:tc>
          <w:tcPr>
            <w:tcW w:w="1704" w:type="dxa"/>
            <w:tcBorders>
              <w:top w:val="single" w:sz="4" w:space="0" w:color="000000"/>
              <w:left w:val="single" w:sz="4" w:space="0" w:color="000000"/>
              <w:bottom w:val="single" w:sz="4" w:space="0" w:color="000000"/>
              <w:right w:val="single" w:sz="4" w:space="0" w:color="000000"/>
            </w:tcBorders>
          </w:tcPr>
          <w:p w14:paraId="6660C680" w14:textId="77777777" w:rsidR="008A64BE" w:rsidRPr="00AF260A" w:rsidRDefault="008A64BE" w:rsidP="00D02420">
            <w:pPr>
              <w:widowControl w:val="0"/>
              <w:tabs>
                <w:tab w:val="left" w:pos="371"/>
              </w:tabs>
              <w:suppressAutoHyphens/>
              <w:autoSpaceDE w:val="0"/>
              <w:autoSpaceDN w:val="0"/>
              <w:snapToGrid w:val="0"/>
              <w:spacing w:after="0" w:line="240" w:lineRule="auto"/>
              <w:textAlignment w:val="baseline"/>
              <w:rPr>
                <w:rFonts w:ascii="Arial" w:eastAsia="TimesNewRoman, 'Times New Roman" w:hAnsi="Arial" w:cs="Arial"/>
                <w:i/>
                <w:iCs/>
                <w:kern w:val="3"/>
                <w:sz w:val="18"/>
                <w:szCs w:val="18"/>
                <w:lang w:eastAsia="pl-PL"/>
              </w:rPr>
            </w:pPr>
            <w:r w:rsidRPr="00AF260A">
              <w:rPr>
                <w:rFonts w:ascii="Arial" w:eastAsia="TimesNewRoman, 'Times New Roman" w:hAnsi="Arial" w:cs="Arial"/>
                <w:iCs/>
                <w:kern w:val="3"/>
                <w:sz w:val="18"/>
                <w:szCs w:val="18"/>
                <w:lang w:eastAsia="pl-PL"/>
              </w:rPr>
              <w:t xml:space="preserve">Wykonujący prawa właścicielskie; RDOŚ w </w:t>
            </w:r>
            <w:r w:rsidRPr="00AF260A">
              <w:rPr>
                <w:rFonts w:ascii="Arial" w:eastAsia="TimesNewRoman, 'Times New Roman" w:hAnsi="Arial" w:cs="Arial"/>
                <w:iCs/>
                <w:sz w:val="18"/>
                <w:szCs w:val="18"/>
              </w:rPr>
              <w:t xml:space="preserve">Katowicach </w:t>
            </w:r>
            <w:r w:rsidRPr="00AF260A">
              <w:rPr>
                <w:rFonts w:ascii="Arial" w:eastAsia="TimesNewRoman, 'Times New Roman" w:hAnsi="Arial" w:cs="Arial"/>
                <w:iCs/>
                <w:kern w:val="3"/>
                <w:sz w:val="18"/>
                <w:szCs w:val="18"/>
                <w:lang w:eastAsia="pl-PL"/>
              </w:rPr>
              <w:t>jako nadzorujący</w:t>
            </w:r>
          </w:p>
        </w:tc>
      </w:tr>
      <w:tr w:rsidR="008A64BE" w:rsidRPr="00AF260A" w14:paraId="6D8C89A3"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48B0EFC3"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46EAF916"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A3</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3F629463"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Przeciwdziałanie antropopresji.</w:t>
            </w:r>
          </w:p>
          <w:p w14:paraId="43E37A2C" w14:textId="77777777" w:rsidR="008A64BE"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D57E9F">
              <w:rPr>
                <w:rFonts w:ascii="Arial" w:eastAsia="Times New Roman" w:hAnsi="Arial" w:cs="Arial"/>
                <w:kern w:val="3"/>
                <w:sz w:val="18"/>
                <w:szCs w:val="18"/>
                <w:lang w:eastAsia="pl-PL"/>
              </w:rPr>
              <w:t>Ograniczenie degradacji siedliska poprzez większą kontrolę stanowiska oraz zlikwidowanie oznaczenia dojścia do jaskini wykonanego farbą na drzewach i skałach, co ma znamiona udostępnienia jaskini do ruchu turystycznego</w:t>
            </w:r>
            <w:r>
              <w:rPr>
                <w:rFonts w:ascii="Arial" w:eastAsia="Times New Roman" w:hAnsi="Arial" w:cs="Arial"/>
                <w:kern w:val="3"/>
                <w:sz w:val="18"/>
                <w:szCs w:val="18"/>
                <w:lang w:eastAsia="pl-PL"/>
              </w:rPr>
              <w:t>.</w:t>
            </w:r>
          </w:p>
          <w:p w14:paraId="08D2CC85" w14:textId="77777777" w:rsidR="008A64BE" w:rsidRPr="00AF260A" w:rsidRDefault="008A64BE" w:rsidP="00D02420">
            <w:pPr>
              <w:widowControl w:val="0"/>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W 3 roku obowiązywania PZO</w:t>
            </w:r>
          </w:p>
          <w:p w14:paraId="19FCB853" w14:textId="77777777" w:rsidR="008A64BE" w:rsidRDefault="008A64BE" w:rsidP="00D02420">
            <w:pPr>
              <w:widowControl w:val="0"/>
              <w:tabs>
                <w:tab w:val="left" w:pos="47"/>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 xml:space="preserve">Szacunkowy koszt (w tys. zł)  - </w:t>
            </w:r>
            <w:r>
              <w:rPr>
                <w:rFonts w:ascii="Arial" w:eastAsia="Times New Roman" w:hAnsi="Arial" w:cs="Arial"/>
                <w:kern w:val="3"/>
                <w:sz w:val="18"/>
                <w:szCs w:val="18"/>
                <w:lang w:eastAsia="pl-PL"/>
              </w:rPr>
              <w:t>0,5</w:t>
            </w:r>
            <w:r w:rsidRPr="00AF260A">
              <w:rPr>
                <w:rFonts w:ascii="Arial" w:eastAsia="Times New Roman" w:hAnsi="Arial" w:cs="Arial"/>
                <w:kern w:val="3"/>
                <w:sz w:val="18"/>
                <w:szCs w:val="18"/>
                <w:lang w:eastAsia="pl-PL"/>
              </w:rPr>
              <w:t>/jednoorazowo.</w:t>
            </w:r>
          </w:p>
          <w:p w14:paraId="0F380FDD"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74C53E3D" w14:textId="77777777" w:rsidR="008A64BE" w:rsidRPr="00D57E9F"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Pr>
                <w:rFonts w:ascii="Arial" w:eastAsia="DejaVu Sans" w:hAnsi="Arial" w:cs="Arial"/>
                <w:kern w:val="3"/>
                <w:sz w:val="18"/>
                <w:szCs w:val="18"/>
                <w:lang w:eastAsia="pl-PL"/>
              </w:rPr>
              <w:t>{</w:t>
            </w:r>
            <w:r w:rsidRPr="00D57E9F">
              <w:rPr>
                <w:rFonts w:ascii="Arial" w:eastAsia="DejaVu Sans" w:hAnsi="Arial" w:cs="Arial"/>
                <w:kern w:val="3"/>
                <w:sz w:val="18"/>
                <w:szCs w:val="18"/>
                <w:lang w:eastAsia="pl-PL"/>
              </w:rPr>
              <w:t>296F} Jaskinia Księdza Borka,</w:t>
            </w:r>
          </w:p>
          <w:p w14:paraId="4DF1A9C3" w14:textId="77777777" w:rsidR="008A64BE" w:rsidRPr="00AF260A" w:rsidRDefault="008A64BE" w:rsidP="00D02420">
            <w:pPr>
              <w:widowControl w:val="0"/>
              <w:suppressAutoHyphens/>
              <w:autoSpaceDN w:val="0"/>
              <w:spacing w:after="0" w:line="240" w:lineRule="auto"/>
              <w:textAlignment w:val="baseline"/>
              <w:rPr>
                <w:rFonts w:ascii="Arial" w:eastAsia="TimesNewRoman, 'Times New Roman" w:hAnsi="Arial" w:cs="Arial"/>
                <w:iCs/>
                <w:kern w:val="3"/>
                <w:sz w:val="18"/>
                <w:szCs w:val="18"/>
                <w:lang w:eastAsia="pl-PL"/>
              </w:rPr>
            </w:pPr>
            <w:r w:rsidRPr="00D57E9F">
              <w:rPr>
                <w:rFonts w:ascii="Arial" w:eastAsia="DejaVu Sans" w:hAnsi="Arial" w:cs="Arial"/>
                <w:kern w:val="3"/>
                <w:sz w:val="18"/>
                <w:szCs w:val="18"/>
                <w:lang w:eastAsia="pl-PL"/>
              </w:rPr>
              <w:t>{FEE5} Jaskinia Kroczycka</w:t>
            </w:r>
          </w:p>
        </w:tc>
        <w:tc>
          <w:tcPr>
            <w:tcW w:w="1704" w:type="dxa"/>
            <w:tcBorders>
              <w:top w:val="single" w:sz="4" w:space="0" w:color="000000"/>
              <w:left w:val="single" w:sz="4" w:space="0" w:color="000000"/>
              <w:bottom w:val="single" w:sz="4" w:space="0" w:color="000000"/>
              <w:right w:val="single" w:sz="4" w:space="0" w:color="000000"/>
            </w:tcBorders>
          </w:tcPr>
          <w:p w14:paraId="4B0A8491" w14:textId="77777777" w:rsidR="008A64BE" w:rsidRPr="00AF260A" w:rsidRDefault="008A64BE" w:rsidP="00D02420">
            <w:pPr>
              <w:widowControl w:val="0"/>
              <w:tabs>
                <w:tab w:val="left" w:pos="37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 xml:space="preserve">RDOŚ w </w:t>
            </w:r>
            <w:r w:rsidRPr="00AF260A">
              <w:rPr>
                <w:rFonts w:ascii="Arial" w:eastAsia="TimesNewRoman, 'Times New Roman" w:hAnsi="Arial" w:cs="Arial"/>
                <w:iCs/>
                <w:sz w:val="18"/>
                <w:szCs w:val="18"/>
              </w:rPr>
              <w:t>Katowicach</w:t>
            </w:r>
          </w:p>
        </w:tc>
      </w:tr>
      <w:tr w:rsidR="008A64BE" w:rsidRPr="00AF260A" w14:paraId="7F9BB1DD"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43891FAF"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7E9164F2" w14:textId="77777777" w:rsidR="008A64BE" w:rsidRPr="00AF260A" w:rsidRDefault="008A64BE" w:rsidP="00D02420">
            <w:pPr>
              <w:widowControl w:val="0"/>
              <w:tabs>
                <w:tab w:val="left" w:pos="0"/>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A4</w:t>
            </w:r>
          </w:p>
        </w:tc>
        <w:tc>
          <w:tcPr>
            <w:tcW w:w="5562"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2ADA9918" w14:textId="77777777" w:rsidR="008A64BE" w:rsidRPr="00AF260A" w:rsidRDefault="008A64BE" w:rsidP="00D02420">
            <w:pPr>
              <w:widowControl w:val="0"/>
              <w:tabs>
                <w:tab w:val="left" w:pos="47"/>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Zwiększenie świadomości społeczeństwa poprzez przygotowanie i wydanie materiałów edukacyjnych. Przez cały okres obowiązywania PZO.</w:t>
            </w:r>
          </w:p>
          <w:p w14:paraId="1F2FE6E4" w14:textId="77777777" w:rsidR="008A64BE" w:rsidRPr="00AF260A" w:rsidRDefault="008A64BE" w:rsidP="00D02420">
            <w:pPr>
              <w:widowControl w:val="0"/>
              <w:tabs>
                <w:tab w:val="left" w:pos="47"/>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Szacunkowy koszt (w tys. zł)  - 5/jednoorazowo.</w:t>
            </w:r>
          </w:p>
        </w:tc>
        <w:tc>
          <w:tcPr>
            <w:tcW w:w="4536" w:type="dxa"/>
            <w:tcBorders>
              <w:top w:val="single" w:sz="4" w:space="0" w:color="000000"/>
              <w:left w:val="single" w:sz="4" w:space="0" w:color="000000"/>
              <w:bottom w:val="single" w:sz="4" w:space="0" w:color="000000"/>
              <w:right w:val="single" w:sz="4" w:space="0" w:color="000000"/>
            </w:tcBorders>
          </w:tcPr>
          <w:p w14:paraId="0BB98303" w14:textId="77777777" w:rsidR="008A64BE" w:rsidRPr="00194549"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1303 Podkowiec mały</w:t>
            </w:r>
            <w:r>
              <w:rPr>
                <w:rFonts w:ascii="Arial" w:eastAsia="DejaVu Sans" w:hAnsi="Arial" w:cs="Arial"/>
                <w:kern w:val="3"/>
                <w:sz w:val="18"/>
                <w:szCs w:val="18"/>
                <w:lang w:eastAsia="pl-PL"/>
              </w:rPr>
              <w:t xml:space="preserve"> </w:t>
            </w:r>
            <w:r w:rsidRPr="00AF260A">
              <w:rPr>
                <w:rFonts w:ascii="Arial" w:eastAsia="DejaVu Sans" w:hAnsi="Arial" w:cs="Arial"/>
                <w:i/>
                <w:kern w:val="3"/>
                <w:sz w:val="18"/>
                <w:szCs w:val="18"/>
                <w:lang w:eastAsia="pl-PL"/>
              </w:rPr>
              <w:t>Rhinolophus hipposideros</w:t>
            </w:r>
          </w:p>
          <w:p w14:paraId="66E3B6D2"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i/>
                <w:kern w:val="3"/>
                <w:sz w:val="18"/>
                <w:szCs w:val="18"/>
                <w:lang w:eastAsia="pl-PL"/>
              </w:rPr>
            </w:pPr>
            <w:r w:rsidRPr="00AF260A">
              <w:rPr>
                <w:rFonts w:ascii="Arial" w:eastAsia="DejaVu Sans" w:hAnsi="Arial" w:cs="Arial"/>
                <w:kern w:val="3"/>
                <w:sz w:val="18"/>
                <w:szCs w:val="18"/>
                <w:lang w:eastAsia="pl-PL"/>
              </w:rPr>
              <w:t xml:space="preserve">1308 Mopek </w:t>
            </w:r>
            <w:r w:rsidRPr="00AF260A">
              <w:rPr>
                <w:rFonts w:ascii="Arial" w:eastAsia="DejaVu Sans" w:hAnsi="Arial" w:cs="Arial"/>
                <w:i/>
                <w:kern w:val="3"/>
                <w:sz w:val="18"/>
                <w:szCs w:val="18"/>
                <w:lang w:eastAsia="pl-PL"/>
              </w:rPr>
              <w:t>Barbastella barbastellus</w:t>
            </w:r>
          </w:p>
          <w:p w14:paraId="48E980FD"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i/>
                <w:kern w:val="3"/>
                <w:sz w:val="18"/>
                <w:szCs w:val="18"/>
                <w:lang w:eastAsia="pl-PL"/>
              </w:rPr>
            </w:pPr>
            <w:r w:rsidRPr="00AF260A">
              <w:rPr>
                <w:rFonts w:ascii="Arial" w:eastAsia="DejaVu Sans" w:hAnsi="Arial" w:cs="Arial"/>
                <w:kern w:val="3"/>
                <w:sz w:val="18"/>
                <w:szCs w:val="18"/>
                <w:lang w:eastAsia="pl-PL"/>
              </w:rPr>
              <w:t>1323 Nocek Bechsteina</w:t>
            </w:r>
            <w:r w:rsidRPr="00AF260A">
              <w:rPr>
                <w:rFonts w:ascii="Arial" w:eastAsia="DejaVu Sans" w:hAnsi="Arial" w:cs="Arial"/>
                <w:i/>
                <w:kern w:val="3"/>
                <w:sz w:val="18"/>
                <w:szCs w:val="18"/>
                <w:lang w:eastAsia="pl-PL"/>
              </w:rPr>
              <w:t xml:space="preserve"> Myotis bechsteinii</w:t>
            </w:r>
          </w:p>
          <w:p w14:paraId="41063690"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i/>
                <w:kern w:val="3"/>
                <w:sz w:val="18"/>
                <w:szCs w:val="18"/>
                <w:lang w:eastAsia="pl-PL"/>
              </w:rPr>
            </w:pPr>
            <w:r w:rsidRPr="00AF260A">
              <w:rPr>
                <w:rFonts w:ascii="Arial" w:eastAsia="DejaVu Sans" w:hAnsi="Arial" w:cs="Arial"/>
                <w:kern w:val="3"/>
                <w:sz w:val="18"/>
                <w:szCs w:val="18"/>
                <w:lang w:eastAsia="pl-PL"/>
              </w:rPr>
              <w:t xml:space="preserve">1324 Nocek duży </w:t>
            </w:r>
            <w:r w:rsidRPr="00AF260A">
              <w:rPr>
                <w:rFonts w:ascii="Arial" w:eastAsia="DejaVu Sans" w:hAnsi="Arial" w:cs="Arial"/>
                <w:i/>
                <w:kern w:val="3"/>
                <w:sz w:val="18"/>
                <w:szCs w:val="18"/>
                <w:lang w:eastAsia="pl-PL"/>
              </w:rPr>
              <w:t>Myotis myotis</w:t>
            </w:r>
          </w:p>
        </w:tc>
        <w:tc>
          <w:tcPr>
            <w:tcW w:w="1704" w:type="dxa"/>
            <w:tcBorders>
              <w:top w:val="single" w:sz="4" w:space="0" w:color="000000"/>
              <w:left w:val="single" w:sz="4" w:space="0" w:color="000000"/>
              <w:bottom w:val="single" w:sz="4" w:space="0" w:color="000000"/>
              <w:right w:val="single" w:sz="4" w:space="0" w:color="000000"/>
            </w:tcBorders>
          </w:tcPr>
          <w:p w14:paraId="2668052F" w14:textId="77777777" w:rsidR="008A64BE" w:rsidRPr="00AF260A" w:rsidRDefault="008A64BE" w:rsidP="00D02420">
            <w:pPr>
              <w:widowControl w:val="0"/>
              <w:tabs>
                <w:tab w:val="left" w:pos="37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 xml:space="preserve">RDOŚ w </w:t>
            </w:r>
            <w:r w:rsidRPr="00AF260A">
              <w:rPr>
                <w:rFonts w:ascii="Arial" w:eastAsia="TimesNewRoman, 'Times New Roman" w:hAnsi="Arial" w:cs="Arial"/>
                <w:iCs/>
                <w:sz w:val="18"/>
                <w:szCs w:val="18"/>
              </w:rPr>
              <w:t>Katowicach</w:t>
            </w:r>
          </w:p>
        </w:tc>
      </w:tr>
      <w:tr w:rsidR="008A64BE" w:rsidRPr="00AF260A" w14:paraId="30F78AD0"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13036AAB"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051FCD82" w14:textId="77777777" w:rsidR="008A64BE" w:rsidRPr="00AF260A" w:rsidRDefault="008A64BE" w:rsidP="00D02420">
            <w:pPr>
              <w:widowControl w:val="0"/>
              <w:tabs>
                <w:tab w:val="left" w:pos="0"/>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Nr</w:t>
            </w:r>
          </w:p>
        </w:tc>
        <w:tc>
          <w:tcPr>
            <w:tcW w:w="11802" w:type="dxa"/>
            <w:gridSpan w:val="3"/>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301BAE39"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Działania dotyczące monitoringu stanu przedmiotów ochrony oraz realizacji działań ochronnych</w:t>
            </w:r>
          </w:p>
        </w:tc>
      </w:tr>
      <w:tr w:rsidR="008A64BE" w:rsidRPr="00AF260A" w14:paraId="58344FD7"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239519B1"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2A0763C2" w14:textId="77777777" w:rsidR="008A64BE" w:rsidRPr="00AF260A" w:rsidRDefault="008A64BE" w:rsidP="00D02420">
            <w:pPr>
              <w:widowControl w:val="0"/>
              <w:tabs>
                <w:tab w:val="left" w:pos="0"/>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B1</w:t>
            </w:r>
          </w:p>
        </w:tc>
        <w:tc>
          <w:tcPr>
            <w:tcW w:w="5562"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788AD5C0"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Wykonanie m</w:t>
            </w:r>
            <w:r w:rsidRPr="00AF260A">
              <w:rPr>
                <w:rFonts w:ascii="Arial" w:eastAsia="DejaVu Sans" w:hAnsi="Arial" w:cs="Arial"/>
                <w:color w:val="000000"/>
                <w:kern w:val="3"/>
                <w:sz w:val="18"/>
                <w:szCs w:val="18"/>
                <w:lang w:eastAsia="pl-PL"/>
              </w:rPr>
              <w:t>onitoringu siedliska 8310 zgodnie z metodyką PMŚ GIOŚ.</w:t>
            </w:r>
          </w:p>
          <w:p w14:paraId="01372383"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Dwukrotnie w okresie obowiązywania PZO (w lutym i w sierpniu).</w:t>
            </w:r>
          </w:p>
          <w:p w14:paraId="3B59F656" w14:textId="77777777" w:rsidR="008A64BE" w:rsidRPr="00224C3B"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Szacunkowy koszt (w tys. zł)  - 0,2/stanowisko/jedna kontrola</w:t>
            </w:r>
          </w:p>
        </w:tc>
        <w:tc>
          <w:tcPr>
            <w:tcW w:w="4536" w:type="dxa"/>
            <w:tcBorders>
              <w:top w:val="single" w:sz="4" w:space="0" w:color="000000"/>
              <w:left w:val="single" w:sz="4" w:space="0" w:color="000000"/>
              <w:bottom w:val="single" w:sz="4" w:space="0" w:color="000000"/>
              <w:right w:val="single" w:sz="4" w:space="0" w:color="000000"/>
            </w:tcBorders>
          </w:tcPr>
          <w:p w14:paraId="054C1F5B"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AF260A">
              <w:rPr>
                <w:rFonts w:ascii="Arial" w:eastAsia="DejaVu Sans" w:hAnsi="Arial" w:cs="Arial"/>
                <w:kern w:val="3"/>
                <w:sz w:val="18"/>
                <w:szCs w:val="18"/>
                <w:lang w:eastAsia="pl-PL"/>
              </w:rPr>
              <w:t>8310 Jaskinie nieudostępnione do zwiedzania</w:t>
            </w:r>
          </w:p>
          <w:p w14:paraId="545BAA64" w14:textId="77777777" w:rsidR="008A64BE" w:rsidRPr="00AF260A" w:rsidRDefault="008A64BE" w:rsidP="00D02420">
            <w:pPr>
              <w:suppressAutoHyphens/>
              <w:autoSpaceDN w:val="0"/>
              <w:snapToGrid w:val="0"/>
              <w:spacing w:after="0" w:line="240" w:lineRule="auto"/>
              <w:textAlignment w:val="baseline"/>
              <w:rPr>
                <w:rFonts w:ascii="Arial" w:eastAsia="Times New Roman" w:hAnsi="Arial" w:cs="Arial"/>
                <w:kern w:val="3"/>
                <w:sz w:val="18"/>
                <w:szCs w:val="18"/>
                <w:lang w:eastAsia="pl-PL"/>
              </w:rPr>
            </w:pPr>
          </w:p>
        </w:tc>
        <w:tc>
          <w:tcPr>
            <w:tcW w:w="1704" w:type="dxa"/>
            <w:tcBorders>
              <w:top w:val="single" w:sz="4" w:space="0" w:color="000000"/>
              <w:left w:val="single" w:sz="4" w:space="0" w:color="000000"/>
              <w:bottom w:val="single" w:sz="4" w:space="0" w:color="000000"/>
              <w:right w:val="single" w:sz="4" w:space="0" w:color="000000"/>
            </w:tcBorders>
          </w:tcPr>
          <w:p w14:paraId="5BA4B157" w14:textId="77777777" w:rsidR="008A64BE" w:rsidRPr="00AF260A" w:rsidRDefault="008A64BE" w:rsidP="00D02420">
            <w:pPr>
              <w:suppressAutoHyphens/>
              <w:autoSpaceDN w:val="0"/>
              <w:snapToGrid w:val="0"/>
              <w:spacing w:after="0" w:line="240" w:lineRule="auto"/>
              <w:textAlignment w:val="baseline"/>
              <w:rPr>
                <w:rFonts w:ascii="Arial" w:eastAsia="TimesNewRoman, 'Times New Roman" w:hAnsi="Arial" w:cs="Arial"/>
                <w:iCs/>
                <w:sz w:val="18"/>
                <w:szCs w:val="18"/>
              </w:rPr>
            </w:pPr>
            <w:r w:rsidRPr="00AF260A">
              <w:rPr>
                <w:rFonts w:ascii="Arial" w:eastAsia="TimesNewRoman, 'Times New Roman" w:hAnsi="Arial" w:cs="Arial"/>
                <w:iCs/>
                <w:sz w:val="18"/>
                <w:szCs w:val="18"/>
              </w:rPr>
              <w:t>RDOŚ w Katowicach jako nadzorujący</w:t>
            </w:r>
          </w:p>
        </w:tc>
      </w:tr>
      <w:tr w:rsidR="008A64BE" w:rsidRPr="00AF260A" w14:paraId="72EE3973" w14:textId="77777777" w:rsidTr="008A64BE">
        <w:trPr>
          <w:gridAfter w:val="1"/>
          <w:wAfter w:w="10" w:type="dxa"/>
        </w:trPr>
        <w:tc>
          <w:tcPr>
            <w:tcW w:w="1671" w:type="dxa"/>
            <w:gridSpan w:val="2"/>
            <w:vMerge w:val="restart"/>
            <w:tcBorders>
              <w:top w:val="single" w:sz="4" w:space="0" w:color="000000"/>
              <w:left w:val="single" w:sz="4" w:space="0" w:color="000000"/>
            </w:tcBorders>
            <w:tcMar>
              <w:top w:w="105" w:type="dxa"/>
              <w:left w:w="105" w:type="dxa"/>
              <w:bottom w:w="105" w:type="dxa"/>
              <w:right w:w="105" w:type="dxa"/>
            </w:tcMar>
          </w:tcPr>
          <w:p w14:paraId="69E7C0E5"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r w:rsidRPr="00006D27">
              <w:rPr>
                <w:rFonts w:ascii="Arial" w:eastAsia="DejaVu Sans" w:hAnsi="Arial" w:cs="Arial"/>
                <w:kern w:val="3"/>
                <w:sz w:val="18"/>
                <w:szCs w:val="18"/>
                <w:lang w:eastAsia="pl-PL"/>
              </w:rPr>
              <w:t xml:space="preserve">9130 Żyzne buczyny </w:t>
            </w:r>
            <w:r w:rsidRPr="00006D27">
              <w:rPr>
                <w:rFonts w:ascii="Arial" w:eastAsia="DejaVu Sans" w:hAnsi="Arial" w:cs="Arial"/>
                <w:i/>
                <w:kern w:val="3"/>
                <w:sz w:val="18"/>
                <w:szCs w:val="18"/>
                <w:lang w:eastAsia="pl-PL"/>
              </w:rPr>
              <w:t>(Dentario glandulosae-Fagenion, Galio odorati-Fagenion)</w:t>
            </w: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7AE01091"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sidRPr="00BC2F33">
              <w:rPr>
                <w:rFonts w:ascii="Arial" w:eastAsia="TimesNewRoman, 'Times New Roman" w:hAnsi="Arial" w:cs="Arial"/>
                <w:iCs/>
                <w:sz w:val="18"/>
                <w:szCs w:val="18"/>
              </w:rPr>
              <w:t>Nr</w:t>
            </w:r>
          </w:p>
        </w:tc>
        <w:tc>
          <w:tcPr>
            <w:tcW w:w="11802" w:type="dxa"/>
            <w:gridSpan w:val="3"/>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00E882CA" w14:textId="77777777" w:rsidR="008A64BE" w:rsidRPr="00AF260A" w:rsidRDefault="008A64BE" w:rsidP="00D02420">
            <w:pPr>
              <w:suppressAutoHyphens/>
              <w:autoSpaceDN w:val="0"/>
              <w:snapToGrid w:val="0"/>
              <w:spacing w:after="0" w:line="240" w:lineRule="auto"/>
              <w:textAlignment w:val="baseline"/>
              <w:rPr>
                <w:rFonts w:ascii="Arial" w:eastAsia="TimesNewRoman, 'Times New Roman" w:hAnsi="Arial" w:cs="Arial"/>
                <w:iCs/>
                <w:sz w:val="18"/>
                <w:szCs w:val="18"/>
              </w:rPr>
            </w:pPr>
            <w:r w:rsidRPr="00BC2F33">
              <w:rPr>
                <w:rFonts w:ascii="Arial" w:eastAsia="TimesNewRoman, 'Times New Roman" w:hAnsi="Arial" w:cs="Arial"/>
                <w:iCs/>
                <w:sz w:val="18"/>
                <w:szCs w:val="18"/>
              </w:rPr>
              <w:t>Działania dotyczące ochrony siedliska</w:t>
            </w:r>
          </w:p>
        </w:tc>
      </w:tr>
      <w:tr w:rsidR="008A64BE" w:rsidRPr="00AF260A" w14:paraId="66F44A26" w14:textId="77777777" w:rsidTr="008A64BE">
        <w:trPr>
          <w:gridAfter w:val="1"/>
          <w:wAfter w:w="10" w:type="dxa"/>
        </w:trPr>
        <w:tc>
          <w:tcPr>
            <w:tcW w:w="1671" w:type="dxa"/>
            <w:gridSpan w:val="2"/>
            <w:vMerge/>
            <w:tcBorders>
              <w:top w:val="single" w:sz="4" w:space="0" w:color="000000"/>
              <w:left w:val="single" w:sz="4" w:space="0" w:color="000000"/>
            </w:tcBorders>
            <w:tcMar>
              <w:top w:w="105" w:type="dxa"/>
              <w:left w:w="105" w:type="dxa"/>
              <w:bottom w:w="105" w:type="dxa"/>
              <w:right w:w="105" w:type="dxa"/>
            </w:tcMar>
          </w:tcPr>
          <w:p w14:paraId="381EE837"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14BF5987"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sidRPr="00BC2F33">
              <w:rPr>
                <w:rFonts w:ascii="Arial" w:eastAsia="TimesNewRoman, 'Times New Roman" w:hAnsi="Arial" w:cs="Arial"/>
                <w:iCs/>
                <w:sz w:val="18"/>
                <w:szCs w:val="18"/>
              </w:rPr>
              <w:t>A1</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0BDA57D4" w14:textId="77777777" w:rsidR="008A64BE" w:rsidRPr="00BC2F33" w:rsidRDefault="008A64BE" w:rsidP="00D02420">
            <w:pPr>
              <w:spacing w:after="0" w:line="240" w:lineRule="auto"/>
              <w:rPr>
                <w:rFonts w:ascii="Arial" w:eastAsia="Calibri" w:hAnsi="Arial" w:cs="Arial"/>
                <w:iCs/>
                <w:sz w:val="18"/>
                <w:szCs w:val="18"/>
              </w:rPr>
            </w:pPr>
            <w:r w:rsidRPr="00BC2F33">
              <w:rPr>
                <w:rFonts w:ascii="Arial" w:eastAsia="Calibri" w:hAnsi="Arial" w:cs="Arial"/>
                <w:iCs/>
                <w:sz w:val="18"/>
                <w:szCs w:val="18"/>
              </w:rPr>
              <w:t xml:space="preserve">Modyfikacja metod gospodarowania gatunkami drzew właściwych dla siedliska przyrodniczego 9130 poprzez: </w:t>
            </w:r>
          </w:p>
          <w:p w14:paraId="526813F1" w14:textId="77777777" w:rsidR="008A64BE" w:rsidRPr="00BC2F33" w:rsidRDefault="008A64BE" w:rsidP="00D02420">
            <w:pPr>
              <w:spacing w:after="0" w:line="240" w:lineRule="auto"/>
              <w:rPr>
                <w:rFonts w:ascii="Arial" w:eastAsia="Calibri" w:hAnsi="Arial" w:cs="Arial"/>
                <w:iCs/>
                <w:sz w:val="18"/>
                <w:szCs w:val="18"/>
              </w:rPr>
            </w:pPr>
            <w:r w:rsidRPr="00BC2F33">
              <w:rPr>
                <w:rFonts w:ascii="Arial" w:eastAsia="Calibri" w:hAnsi="Arial" w:cs="Arial"/>
                <w:iCs/>
                <w:sz w:val="18"/>
                <w:szCs w:val="18"/>
              </w:rPr>
              <w:t>- pozostawianie gatunków drzew właściwych dla siedliska przyrodniczego 9130, tak by dążyć do udziału objętościowego drzew starszych niż 100 lat &gt;10%,</w:t>
            </w:r>
          </w:p>
          <w:p w14:paraId="7DD1D9AA" w14:textId="77777777" w:rsidR="008A64BE" w:rsidRPr="00BC2F33" w:rsidRDefault="008A64BE" w:rsidP="00D02420">
            <w:pPr>
              <w:spacing w:after="0" w:line="240" w:lineRule="auto"/>
              <w:rPr>
                <w:rFonts w:ascii="Arial" w:eastAsia="Calibri" w:hAnsi="Arial" w:cs="Arial"/>
                <w:iCs/>
                <w:sz w:val="18"/>
                <w:szCs w:val="18"/>
              </w:rPr>
            </w:pPr>
            <w:r w:rsidRPr="00BC2F33">
              <w:rPr>
                <w:rFonts w:ascii="Arial" w:eastAsia="Calibri" w:hAnsi="Arial" w:cs="Arial"/>
                <w:iCs/>
                <w:sz w:val="18"/>
                <w:szCs w:val="18"/>
              </w:rPr>
              <w:t>- pozostawianie martwych drzew i części drzew leżących i stojących od 7 cm grubości w cieńszym końcu, tak by dążyć do wartości 20m</w:t>
            </w:r>
            <w:r w:rsidRPr="00BC2F33">
              <w:rPr>
                <w:rFonts w:ascii="Arial" w:eastAsia="Calibri" w:hAnsi="Arial" w:cs="Arial"/>
                <w:iCs/>
                <w:sz w:val="18"/>
                <w:szCs w:val="18"/>
                <w:vertAlign w:val="superscript"/>
              </w:rPr>
              <w:t>3</w:t>
            </w:r>
            <w:r w:rsidRPr="00BC2F33">
              <w:rPr>
                <w:rFonts w:ascii="Arial" w:eastAsia="Calibri" w:hAnsi="Arial" w:cs="Arial"/>
                <w:iCs/>
                <w:sz w:val="18"/>
                <w:szCs w:val="18"/>
              </w:rPr>
              <w:t xml:space="preserve">/ha,  </w:t>
            </w:r>
          </w:p>
          <w:p w14:paraId="76985C25" w14:textId="77777777" w:rsidR="008A64BE" w:rsidRPr="00BC2F33" w:rsidRDefault="008A64BE" w:rsidP="00D02420">
            <w:pPr>
              <w:spacing w:after="0" w:line="240" w:lineRule="auto"/>
              <w:rPr>
                <w:rFonts w:ascii="Arial" w:eastAsia="Calibri" w:hAnsi="Arial" w:cs="Arial"/>
                <w:iCs/>
                <w:sz w:val="18"/>
                <w:szCs w:val="18"/>
              </w:rPr>
            </w:pPr>
            <w:r w:rsidRPr="00BC2F33">
              <w:rPr>
                <w:rFonts w:ascii="Arial" w:eastAsia="Calibri" w:hAnsi="Arial" w:cs="Arial"/>
                <w:iCs/>
                <w:sz w:val="18"/>
                <w:szCs w:val="18"/>
              </w:rPr>
              <w:t>- pozostawianie grubych kłód i stojących pni &gt;3 m długości/wysokości i &gt;50 cm grubości, mierzonej w pierśnicy martwych drzew stojących, a w przypadku kłód leżących – w pierśnicy, jeśli można ją określić, lub w grubszym końcu kłody, tak by dążyć do uzyskania wartości &gt;5 szt./ha</w:t>
            </w:r>
          </w:p>
          <w:p w14:paraId="4E13EE5A" w14:textId="77777777" w:rsidR="008A64BE" w:rsidRPr="00BC2F33" w:rsidRDefault="008A64BE" w:rsidP="00D02420">
            <w:pPr>
              <w:spacing w:after="0" w:line="240" w:lineRule="auto"/>
              <w:rPr>
                <w:rFonts w:ascii="Arial" w:eastAsia="Calibri" w:hAnsi="Arial" w:cs="Arial"/>
                <w:iCs/>
                <w:sz w:val="18"/>
                <w:szCs w:val="18"/>
              </w:rPr>
            </w:pPr>
            <w:r w:rsidRPr="00BC2F33">
              <w:rPr>
                <w:rFonts w:ascii="Arial" w:eastAsia="Calibri" w:hAnsi="Arial" w:cs="Arial"/>
                <w:iCs/>
                <w:sz w:val="18"/>
                <w:szCs w:val="18"/>
              </w:rPr>
              <w:t>- w cięciach uprzątających intensywność użytkowania nie może przekroczyć 90%</w:t>
            </w:r>
          </w:p>
          <w:p w14:paraId="6DABD6B9" w14:textId="77777777" w:rsidR="008A64BE" w:rsidRPr="00BC2F33" w:rsidRDefault="008A64BE" w:rsidP="00D02420">
            <w:pPr>
              <w:spacing w:after="0" w:line="240" w:lineRule="auto"/>
              <w:rPr>
                <w:rFonts w:ascii="Arial" w:eastAsia="Calibri" w:hAnsi="Arial" w:cs="Arial"/>
                <w:iCs/>
                <w:sz w:val="18"/>
                <w:szCs w:val="18"/>
              </w:rPr>
            </w:pPr>
            <w:r w:rsidRPr="00BC2F33">
              <w:rPr>
                <w:rFonts w:ascii="Arial" w:eastAsia="Calibri" w:hAnsi="Arial" w:cs="Arial"/>
                <w:iCs/>
                <w:sz w:val="18"/>
                <w:szCs w:val="18"/>
              </w:rPr>
              <w:t>- pozostawianie &gt; 20 szt./ha drzew biocenotycznych,</w:t>
            </w:r>
          </w:p>
          <w:p w14:paraId="745963DA" w14:textId="77777777" w:rsidR="008A64BE" w:rsidRPr="00BC2F33" w:rsidRDefault="008A64BE" w:rsidP="00D02420">
            <w:pPr>
              <w:pStyle w:val="Standard"/>
              <w:tabs>
                <w:tab w:val="left" w:pos="156"/>
              </w:tabs>
              <w:autoSpaceDE w:val="0"/>
              <w:snapToGrid w:val="0"/>
              <w:rPr>
                <w:rFonts w:ascii="Arial" w:eastAsia="TimesNewRoman, 'Times New Roman" w:hAnsi="Arial" w:cs="Arial"/>
                <w:iCs/>
                <w:sz w:val="18"/>
                <w:szCs w:val="18"/>
                <w:lang w:val="pl-PL"/>
              </w:rPr>
            </w:pPr>
            <w:r w:rsidRPr="00BC2F33">
              <w:rPr>
                <w:rFonts w:ascii="Arial" w:eastAsia="Calibri" w:hAnsi="Arial" w:cs="Arial"/>
                <w:iCs/>
                <w:sz w:val="18"/>
                <w:szCs w:val="18"/>
                <w:lang w:val="pl-PL"/>
              </w:rPr>
              <w:t xml:space="preserve">- odstąpienie od realizacji PUL w zakresie wprowadzania odnowień </w:t>
            </w:r>
            <w:r w:rsidRPr="00BC2F33">
              <w:rPr>
                <w:rFonts w:ascii="Arial" w:eastAsia="TimesNewRoman, 'Times New Roman" w:hAnsi="Arial" w:cs="Arial"/>
                <w:iCs/>
                <w:sz w:val="18"/>
                <w:szCs w:val="18"/>
                <w:lang w:val="pl-PL"/>
              </w:rPr>
              <w:t>gatunków obcych geograficznie, m.in. dębu czerwonego oraz obcych ekologicznie, w tym sosny, dębów, świerka, jodły i modrzewia,</w:t>
            </w:r>
          </w:p>
          <w:p w14:paraId="24588AB9" w14:textId="77777777" w:rsidR="008A64BE" w:rsidRPr="00BC2F33" w:rsidRDefault="008A64BE" w:rsidP="00D02420">
            <w:pPr>
              <w:spacing w:after="0" w:line="240" w:lineRule="auto"/>
              <w:rPr>
                <w:rFonts w:ascii="Arial" w:eastAsia="TimesNewRoman, 'Times New Roman" w:hAnsi="Arial" w:cs="Arial"/>
                <w:iCs/>
                <w:sz w:val="18"/>
                <w:szCs w:val="18"/>
              </w:rPr>
            </w:pPr>
            <w:r w:rsidRPr="00BC2F33">
              <w:rPr>
                <w:rFonts w:ascii="Arial" w:eastAsia="TimesNewRoman, 'Times New Roman" w:hAnsi="Arial" w:cs="Arial"/>
                <w:iCs/>
                <w:sz w:val="18"/>
                <w:szCs w:val="18"/>
              </w:rPr>
              <w:t xml:space="preserve">- w wydzieleniach sąsiadujących odstąpienie </w:t>
            </w:r>
            <w:r w:rsidRPr="00BC2F33">
              <w:rPr>
                <w:rFonts w:ascii="Arial" w:eastAsia="Calibri" w:hAnsi="Arial" w:cs="Arial"/>
                <w:iCs/>
                <w:sz w:val="18"/>
                <w:szCs w:val="18"/>
              </w:rPr>
              <w:t xml:space="preserve">od realizacji PUL w zakresie </w:t>
            </w:r>
            <w:r w:rsidRPr="00BC2F33">
              <w:rPr>
                <w:rFonts w:ascii="Arial" w:eastAsia="TimesNewRoman, 'Times New Roman" w:hAnsi="Arial" w:cs="Arial"/>
                <w:iCs/>
                <w:sz w:val="18"/>
                <w:szCs w:val="18"/>
              </w:rPr>
              <w:t>wprowadzania odnowień gatunków obcych geograficznie, m.in. dębu czerwonego oraz czeremchy amerykańskiej,</w:t>
            </w:r>
          </w:p>
          <w:p w14:paraId="73CE9DAA" w14:textId="77777777" w:rsidR="008A64BE" w:rsidRPr="00BC2F33" w:rsidRDefault="008A64BE" w:rsidP="00D02420">
            <w:pPr>
              <w:pStyle w:val="Standard"/>
              <w:tabs>
                <w:tab w:val="left" w:pos="156"/>
              </w:tabs>
              <w:autoSpaceDE w:val="0"/>
              <w:snapToGrid w:val="0"/>
              <w:rPr>
                <w:rFonts w:ascii="Arial" w:eastAsia="TimesNewRoman, 'Times New Roman" w:hAnsi="Arial" w:cs="Arial"/>
                <w:iCs/>
                <w:sz w:val="18"/>
                <w:szCs w:val="18"/>
                <w:lang w:val="pl-PL"/>
              </w:rPr>
            </w:pPr>
            <w:r w:rsidRPr="00BC2F33">
              <w:rPr>
                <w:rFonts w:ascii="Arial" w:eastAsia="TimesNewRoman, 'Times New Roman" w:hAnsi="Arial" w:cs="Arial"/>
                <w:iCs/>
                <w:sz w:val="18"/>
                <w:szCs w:val="18"/>
                <w:lang w:val="pl-PL"/>
              </w:rPr>
              <w:t>- zmianę w realizacji PUL, poprzez przyjęcie w wydzieleniach rębni złożonej ze średnim i długim okresem odnowienia.</w:t>
            </w:r>
          </w:p>
          <w:p w14:paraId="58838761" w14:textId="77777777" w:rsidR="008A64BE" w:rsidRPr="00AF260A" w:rsidRDefault="008A64BE" w:rsidP="00D02420">
            <w:pPr>
              <w:suppressAutoHyphens/>
              <w:autoSpaceDN w:val="0"/>
              <w:snapToGrid w:val="0"/>
              <w:spacing w:after="0" w:line="240" w:lineRule="auto"/>
              <w:textAlignment w:val="baseline"/>
              <w:rPr>
                <w:rFonts w:ascii="Arial" w:eastAsia="TimesNewRoman, 'Times New Roman" w:hAnsi="Arial" w:cs="Arial"/>
                <w:iCs/>
                <w:kern w:val="3"/>
                <w:sz w:val="18"/>
                <w:szCs w:val="18"/>
                <w:lang w:eastAsia="pl-PL"/>
              </w:rPr>
            </w:pPr>
            <w:r w:rsidRPr="00BC2F33">
              <w:rPr>
                <w:rFonts w:ascii="Arial" w:eastAsia="TimesNewRoman, 'Times New Roman" w:hAnsi="Arial" w:cs="Arial"/>
                <w:iCs/>
                <w:sz w:val="18"/>
                <w:szCs w:val="18"/>
              </w:rPr>
              <w:t>Przez caly okres obowiązywania PZO. Bezkoosztowo.</w:t>
            </w:r>
          </w:p>
        </w:tc>
        <w:tc>
          <w:tcPr>
            <w:tcW w:w="4536" w:type="dxa"/>
            <w:tcBorders>
              <w:top w:val="single" w:sz="4" w:space="0" w:color="000000"/>
              <w:left w:val="single" w:sz="4" w:space="0" w:color="000000"/>
              <w:bottom w:val="single" w:sz="4" w:space="0" w:color="000000"/>
              <w:right w:val="single" w:sz="4" w:space="0" w:color="000000"/>
            </w:tcBorders>
          </w:tcPr>
          <w:p w14:paraId="48ED818F" w14:textId="77777777" w:rsidR="008A64BE" w:rsidRPr="00AF260A" w:rsidRDefault="008A64BE" w:rsidP="00D02420">
            <w:pPr>
              <w:suppressAutoHyphens/>
              <w:autoSpaceDN w:val="0"/>
              <w:snapToGrid w:val="0"/>
              <w:spacing w:after="0" w:line="240" w:lineRule="auto"/>
              <w:textAlignment w:val="baseline"/>
              <w:rPr>
                <w:rFonts w:ascii="Arial" w:eastAsia="TimesNewRoman, 'Times New Roman" w:hAnsi="Arial" w:cs="Arial"/>
                <w:iCs/>
                <w:kern w:val="3"/>
                <w:sz w:val="18"/>
                <w:szCs w:val="18"/>
                <w:lang w:eastAsia="pl-PL"/>
              </w:rPr>
            </w:pPr>
            <w:r w:rsidRPr="00BC2F33">
              <w:rPr>
                <w:rFonts w:ascii="Arial" w:eastAsia="Microsoft YaHei" w:hAnsi="Arial" w:cs="Arial"/>
                <w:iCs/>
                <w:sz w:val="18"/>
                <w:szCs w:val="18"/>
              </w:rPr>
              <w:t>Wydzielenia użytkowane gospodarczo – stanowiska:</w:t>
            </w:r>
            <w:r w:rsidRPr="00BC2F33">
              <w:rPr>
                <w:rFonts w:ascii="Arial" w:eastAsia="Microsoft YaHei" w:hAnsi="Arial" w:cs="Arial"/>
                <w:iCs/>
                <w:sz w:val="18"/>
                <w:szCs w:val="18"/>
              </w:rPr>
              <w:br/>
            </w:r>
            <w:r w:rsidRPr="00B23A40">
              <w:rPr>
                <w:rFonts w:ascii="Arial" w:eastAsia="TimesNewRoman, 'Times New Roman" w:hAnsi="Arial" w:cs="Arial"/>
                <w:iCs/>
                <w:kern w:val="3"/>
                <w:sz w:val="18"/>
                <w:szCs w:val="18"/>
                <w:lang w:eastAsia="pl-PL"/>
              </w:rPr>
              <w:t>{F4C1} Popielowa 2,</w:t>
            </w:r>
            <w:r w:rsidRPr="00B23A40">
              <w:rPr>
                <w:rFonts w:ascii="Arial" w:eastAsia="TimesNewRoman, 'Times New Roman" w:hAnsi="Arial" w:cs="Arial"/>
                <w:iCs/>
                <w:kern w:val="3"/>
                <w:sz w:val="18"/>
                <w:szCs w:val="18"/>
                <w:lang w:eastAsia="pl-PL"/>
              </w:rPr>
              <w:br/>
              <w:t>{6308} Morsko 2</w:t>
            </w:r>
          </w:p>
        </w:tc>
        <w:tc>
          <w:tcPr>
            <w:tcW w:w="1704" w:type="dxa"/>
            <w:tcBorders>
              <w:top w:val="single" w:sz="4" w:space="0" w:color="000000"/>
              <w:left w:val="single" w:sz="4" w:space="0" w:color="000000"/>
              <w:bottom w:val="single" w:sz="4" w:space="0" w:color="000000"/>
              <w:right w:val="single" w:sz="4" w:space="0" w:color="000000"/>
            </w:tcBorders>
          </w:tcPr>
          <w:p w14:paraId="5A902550" w14:textId="77777777" w:rsidR="008A64BE" w:rsidRPr="00AF260A" w:rsidRDefault="00C60015" w:rsidP="00D02420">
            <w:pPr>
              <w:suppressAutoHyphens/>
              <w:autoSpaceDN w:val="0"/>
              <w:snapToGrid w:val="0"/>
              <w:spacing w:after="0" w:line="240" w:lineRule="auto"/>
              <w:textAlignment w:val="baseline"/>
              <w:rPr>
                <w:rFonts w:ascii="Arial" w:eastAsia="TimesNewRoman, 'Times New Roman" w:hAnsi="Arial" w:cs="Arial"/>
                <w:iCs/>
                <w:kern w:val="3"/>
                <w:sz w:val="18"/>
                <w:szCs w:val="18"/>
                <w:lang w:eastAsia="pl-PL"/>
              </w:rPr>
            </w:pPr>
            <w:r w:rsidRPr="00C60015">
              <w:rPr>
                <w:rFonts w:ascii="Arial" w:eastAsia="TimesNewRoman, 'Times New Roman" w:hAnsi="Arial" w:cs="Arial"/>
                <w:iCs/>
                <w:kern w:val="3"/>
                <w:sz w:val="18"/>
                <w:szCs w:val="18"/>
                <w:lang w:eastAsia="pl-PL"/>
              </w:rPr>
              <w:t>Nadleśnictwo oraz wykonujący prawa właścicielskie; w porozumieniu z RDOŚ w Katowicach</w:t>
            </w:r>
          </w:p>
        </w:tc>
      </w:tr>
      <w:tr w:rsidR="008A64BE" w:rsidRPr="00AF260A" w14:paraId="55EA305B"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44CD76B6"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194FF4F8"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Nr</w:t>
            </w:r>
          </w:p>
        </w:tc>
        <w:tc>
          <w:tcPr>
            <w:tcW w:w="11802" w:type="dxa"/>
            <w:gridSpan w:val="3"/>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2B758132" w14:textId="77777777" w:rsidR="008A64BE" w:rsidRPr="00AF260A" w:rsidRDefault="008A64BE" w:rsidP="00D02420">
            <w:pPr>
              <w:suppressAutoHyphens/>
              <w:autoSpaceDN w:val="0"/>
              <w:snapToGrid w:val="0"/>
              <w:spacing w:after="0" w:line="240" w:lineRule="auto"/>
              <w:textAlignment w:val="baseline"/>
              <w:rPr>
                <w:rFonts w:ascii="Arial" w:eastAsia="TimesNewRoman, 'Times New Roman" w:hAnsi="Arial" w:cs="Arial"/>
                <w:iCs/>
                <w:sz w:val="18"/>
                <w:szCs w:val="18"/>
              </w:rPr>
            </w:pPr>
            <w:r w:rsidRPr="00AF260A">
              <w:rPr>
                <w:rFonts w:ascii="Arial" w:eastAsia="TimesNewRoman, 'Times New Roman" w:hAnsi="Arial" w:cs="Arial"/>
                <w:iCs/>
                <w:kern w:val="3"/>
                <w:sz w:val="18"/>
                <w:szCs w:val="18"/>
                <w:lang w:eastAsia="pl-PL"/>
              </w:rPr>
              <w:t>Działania dotyczące monitoringu stanu przedmiotów ochrony oraz realizacji działań ochronnych</w:t>
            </w:r>
          </w:p>
        </w:tc>
      </w:tr>
      <w:tr w:rsidR="008A64BE" w:rsidRPr="00AF260A" w14:paraId="6391AFC5" w14:textId="77777777" w:rsidTr="008A64BE">
        <w:trPr>
          <w:gridAfter w:val="1"/>
          <w:wAfter w:w="10" w:type="dxa"/>
        </w:trPr>
        <w:tc>
          <w:tcPr>
            <w:tcW w:w="1671" w:type="dxa"/>
            <w:gridSpan w:val="2"/>
            <w:vMerge/>
            <w:tcBorders>
              <w:left w:val="single" w:sz="4" w:space="0" w:color="000000"/>
              <w:bottom w:val="single" w:sz="4" w:space="0" w:color="auto"/>
            </w:tcBorders>
            <w:tcMar>
              <w:top w:w="105" w:type="dxa"/>
              <w:left w:w="105" w:type="dxa"/>
              <w:bottom w:w="105" w:type="dxa"/>
              <w:right w:w="105" w:type="dxa"/>
            </w:tcMar>
          </w:tcPr>
          <w:p w14:paraId="144E010E"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0F8B4271"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B</w:t>
            </w:r>
            <w:r w:rsidRPr="00AF260A">
              <w:rPr>
                <w:rFonts w:ascii="Arial" w:eastAsia="TimesNewRoman, 'Times New Roman" w:hAnsi="Arial" w:cs="Arial"/>
                <w:iCs/>
                <w:kern w:val="3"/>
                <w:sz w:val="18"/>
                <w:szCs w:val="18"/>
                <w:lang w:eastAsia="pl-PL"/>
              </w:rPr>
              <w:t>1</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6C80A00C" w14:textId="77777777" w:rsidR="008A64BE" w:rsidRPr="00AF260A" w:rsidRDefault="008A64BE" w:rsidP="00D02420">
            <w:pPr>
              <w:tabs>
                <w:tab w:val="left" w:pos="156"/>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Ocena stanu zachowania przedmiotów ochrony.</w:t>
            </w:r>
          </w:p>
          <w:p w14:paraId="1D88D2A4" w14:textId="77777777" w:rsidR="008A64BE" w:rsidRPr="00AF260A" w:rsidRDefault="008A64BE" w:rsidP="00D02420">
            <w:pPr>
              <w:tabs>
                <w:tab w:val="left" w:pos="156"/>
              </w:tabs>
              <w:suppressAutoHyphens/>
              <w:autoSpaceDE w:val="0"/>
              <w:autoSpaceDN w:val="0"/>
              <w:snapToGrid w:val="0"/>
              <w:spacing w:after="0" w:line="240" w:lineRule="auto"/>
              <w:textAlignment w:val="baseline"/>
              <w:rPr>
                <w:rFonts w:ascii="Arial" w:eastAsia="Times New Roman" w:hAnsi="Arial" w:cs="Arial"/>
                <w:color w:val="000000"/>
                <w:kern w:val="3"/>
                <w:sz w:val="18"/>
                <w:szCs w:val="18"/>
                <w:lang w:eastAsia="pl-PL"/>
              </w:rPr>
            </w:pPr>
            <w:r w:rsidRPr="00AF260A">
              <w:rPr>
                <w:rFonts w:ascii="Arial" w:eastAsia="Times New Roman" w:hAnsi="Arial" w:cs="Arial"/>
                <w:color w:val="000000"/>
                <w:kern w:val="3"/>
                <w:sz w:val="18"/>
                <w:szCs w:val="18"/>
                <w:lang w:eastAsia="pl-PL"/>
              </w:rPr>
              <w:t>Monitoring siedliska zgodny z metodyką PMŚ GIOŚ.</w:t>
            </w:r>
          </w:p>
          <w:p w14:paraId="25058ECF" w14:textId="77777777" w:rsidR="008A64BE" w:rsidRPr="00AF260A" w:rsidRDefault="008A64BE" w:rsidP="00D0242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Dwa razy w czasie obowiązywania PZO, jeśli na wymienionych stanowiskach, w tym czasie  nie zostanie przeprowadzony Państwowy Monitoring Środowiska.</w:t>
            </w:r>
          </w:p>
          <w:p w14:paraId="61445BA3" w14:textId="77777777" w:rsidR="008A64BE" w:rsidRPr="00AF260A" w:rsidRDefault="008A64BE" w:rsidP="00D02420">
            <w:pPr>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 New Roman" w:hAnsi="Arial" w:cs="Arial"/>
                <w:kern w:val="3"/>
                <w:sz w:val="18"/>
                <w:szCs w:val="18"/>
                <w:lang w:eastAsia="pl-PL"/>
              </w:rPr>
              <w:t>Szacunkowy koszt (w tys. zł)  - 0,5/0,4 ha/5 lat</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167C5E26" w14:textId="77777777" w:rsidR="008A64BE" w:rsidRDefault="008A64BE" w:rsidP="00D02420">
            <w:pPr>
              <w:suppressAutoHyphens/>
              <w:autoSpaceDN w:val="0"/>
              <w:snapToGrid w:val="0"/>
              <w:spacing w:after="0" w:line="240" w:lineRule="auto"/>
              <w:textAlignment w:val="baseline"/>
              <w:rPr>
                <w:rFonts w:ascii="Arial" w:eastAsia="Microsoft YaHei" w:hAnsi="Arial" w:cs="Arial"/>
                <w:b/>
                <w:sz w:val="18"/>
                <w:szCs w:val="18"/>
                <w:lang w:eastAsia="pl-PL"/>
              </w:rPr>
            </w:pPr>
            <w:r w:rsidRPr="009552EF">
              <w:rPr>
                <w:rFonts w:ascii="Arial" w:eastAsia="Microsoft YaHei" w:hAnsi="Arial" w:cs="Arial"/>
                <w:sz w:val="18"/>
                <w:szCs w:val="18"/>
                <w:lang w:eastAsia="pl-PL"/>
              </w:rPr>
              <w:t xml:space="preserve">{F4C1} </w:t>
            </w:r>
            <w:r w:rsidRPr="009552EF">
              <w:rPr>
                <w:rFonts w:ascii="Arial" w:eastAsia="Microsoft YaHei" w:hAnsi="Arial" w:cs="Arial"/>
                <w:bCs/>
                <w:sz w:val="18"/>
                <w:szCs w:val="18"/>
                <w:lang w:eastAsia="pl-PL"/>
              </w:rPr>
              <w:t>Popielowa 2,</w:t>
            </w:r>
            <w:r w:rsidRPr="009552EF">
              <w:rPr>
                <w:rFonts w:ascii="Arial" w:eastAsia="Microsoft YaHei" w:hAnsi="Arial" w:cs="Arial"/>
                <w:bCs/>
                <w:sz w:val="18"/>
                <w:szCs w:val="18"/>
                <w:lang w:eastAsia="pl-PL"/>
              </w:rPr>
              <w:br/>
              <w:t>{6308} Morsko 2</w:t>
            </w:r>
          </w:p>
          <w:p w14:paraId="3C349ACB" w14:textId="77777777" w:rsidR="008A64BE" w:rsidRPr="00AF260A" w:rsidRDefault="008A64BE" w:rsidP="00D0242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9552EF">
              <w:rPr>
                <w:rFonts w:ascii="Arial" w:eastAsia="Times New Roman" w:hAnsi="Arial" w:cs="Arial"/>
                <w:kern w:val="3"/>
                <w:sz w:val="18"/>
                <w:szCs w:val="18"/>
                <w:lang w:eastAsia="pl-PL"/>
              </w:rPr>
              <w:t>Transekt o szerokości 10 m i długości 200 m</w:t>
            </w:r>
          </w:p>
        </w:tc>
        <w:tc>
          <w:tcPr>
            <w:tcW w:w="1704" w:type="dxa"/>
            <w:tcBorders>
              <w:top w:val="single" w:sz="4" w:space="0" w:color="000000"/>
              <w:left w:val="single" w:sz="4" w:space="0" w:color="000000"/>
              <w:bottom w:val="single" w:sz="4" w:space="0" w:color="000000"/>
              <w:right w:val="single" w:sz="4" w:space="0" w:color="000000"/>
            </w:tcBorders>
          </w:tcPr>
          <w:p w14:paraId="4923200F" w14:textId="77777777" w:rsidR="008A64BE" w:rsidRPr="00AF260A" w:rsidRDefault="008A64BE" w:rsidP="00D02420">
            <w:pPr>
              <w:suppressAutoHyphens/>
              <w:autoSpaceDN w:val="0"/>
              <w:snapToGrid w:val="0"/>
              <w:spacing w:after="0" w:line="240" w:lineRule="auto"/>
              <w:textAlignment w:val="baseline"/>
              <w:rPr>
                <w:rFonts w:ascii="Arial" w:eastAsia="TimesNewRoman, 'Times New Roman" w:hAnsi="Arial" w:cs="Arial"/>
                <w:iCs/>
                <w:sz w:val="18"/>
                <w:szCs w:val="18"/>
              </w:rPr>
            </w:pPr>
            <w:r w:rsidRPr="00AF260A">
              <w:rPr>
                <w:rFonts w:ascii="Arial" w:eastAsia="TimesNewRoman, 'Times New Roman" w:hAnsi="Arial" w:cs="Arial"/>
                <w:iCs/>
                <w:sz w:val="18"/>
                <w:szCs w:val="18"/>
              </w:rPr>
              <w:t>RDOŚ w Katowicach jako nadzorujący</w:t>
            </w:r>
          </w:p>
        </w:tc>
      </w:tr>
      <w:tr w:rsidR="008A64BE" w:rsidRPr="00AF260A" w14:paraId="004E8241" w14:textId="77777777" w:rsidTr="008A64BE">
        <w:trPr>
          <w:gridAfter w:val="1"/>
          <w:wAfter w:w="10" w:type="dxa"/>
        </w:trPr>
        <w:tc>
          <w:tcPr>
            <w:tcW w:w="1671" w:type="dxa"/>
            <w:gridSpan w:val="2"/>
            <w:vMerge w:val="restart"/>
            <w:tcBorders>
              <w:top w:val="single" w:sz="4" w:space="0" w:color="000000"/>
              <w:left w:val="single" w:sz="4" w:space="0" w:color="000000"/>
            </w:tcBorders>
            <w:tcMar>
              <w:top w:w="105" w:type="dxa"/>
              <w:left w:w="105" w:type="dxa"/>
              <w:bottom w:w="105" w:type="dxa"/>
              <w:right w:w="105" w:type="dxa"/>
            </w:tcMar>
          </w:tcPr>
          <w:p w14:paraId="67110DFA" w14:textId="77777777" w:rsidR="008A64BE" w:rsidRPr="00006D27"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 New Roman" w:hAnsi="Arial" w:cs="Arial"/>
                <w:kern w:val="3"/>
                <w:sz w:val="18"/>
                <w:szCs w:val="18"/>
                <w:lang w:eastAsia="pl-PL"/>
              </w:rPr>
            </w:pPr>
            <w:r w:rsidRPr="00006D27">
              <w:rPr>
                <w:rFonts w:ascii="Arial" w:eastAsia="Times New Roman" w:hAnsi="Arial" w:cs="Arial"/>
                <w:iCs/>
                <w:kern w:val="3"/>
                <w:sz w:val="18"/>
                <w:szCs w:val="18"/>
                <w:lang w:eastAsia="pl-PL"/>
              </w:rPr>
              <w:t>9150 Ciepłolubne buczyny storczykowe</w:t>
            </w:r>
            <w:r w:rsidRPr="00006D27">
              <w:rPr>
                <w:rFonts w:ascii="Arial" w:eastAsia="Times New Roman" w:hAnsi="Arial" w:cs="Arial"/>
                <w:i/>
                <w:iCs/>
                <w:kern w:val="3"/>
                <w:sz w:val="18"/>
                <w:szCs w:val="18"/>
                <w:lang w:eastAsia="pl-PL"/>
              </w:rPr>
              <w:t xml:space="preserve"> </w:t>
            </w:r>
            <w:r w:rsidRPr="00006D27">
              <w:rPr>
                <w:rFonts w:ascii="Arial" w:eastAsia="Times New Roman" w:hAnsi="Arial" w:cs="Arial"/>
                <w:iCs/>
                <w:kern w:val="3"/>
                <w:sz w:val="18"/>
                <w:szCs w:val="18"/>
                <w:lang w:eastAsia="pl-PL"/>
              </w:rPr>
              <w:t>(</w:t>
            </w:r>
            <w:r w:rsidRPr="00006D27">
              <w:rPr>
                <w:rFonts w:ascii="Arial" w:eastAsia="Times New Roman" w:hAnsi="Arial" w:cs="Arial"/>
                <w:i/>
                <w:iCs/>
                <w:kern w:val="3"/>
                <w:sz w:val="18"/>
                <w:szCs w:val="18"/>
                <w:lang w:eastAsia="pl-PL"/>
              </w:rPr>
              <w:t>Cephalanthero-Fagenion</w:t>
            </w:r>
            <w:r w:rsidRPr="00006D27">
              <w:rPr>
                <w:rFonts w:ascii="Arial" w:eastAsia="Times New Roman" w:hAnsi="Arial" w:cs="Arial"/>
                <w:iCs/>
                <w:kern w:val="3"/>
                <w:sz w:val="18"/>
                <w:szCs w:val="18"/>
                <w:lang w:eastAsia="pl-PL"/>
              </w:rPr>
              <w:t>)</w:t>
            </w: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145221DD" w14:textId="77777777" w:rsidR="008A64BE" w:rsidRPr="00AF260A" w:rsidRDefault="008A64BE" w:rsidP="00D02420">
            <w:pPr>
              <w:widowControl w:val="0"/>
              <w:tabs>
                <w:tab w:val="left" w:pos="1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Nr</w:t>
            </w:r>
          </w:p>
        </w:tc>
        <w:tc>
          <w:tcPr>
            <w:tcW w:w="11802" w:type="dxa"/>
            <w:gridSpan w:val="3"/>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2DE9E04C" w14:textId="77777777" w:rsidR="008A64BE" w:rsidRPr="00AF260A" w:rsidRDefault="008A64BE" w:rsidP="00D02420">
            <w:pPr>
              <w:widowControl w:val="0"/>
              <w:tabs>
                <w:tab w:val="left" w:pos="146"/>
              </w:tabs>
              <w:suppressAutoHyphens/>
              <w:autoSpaceDE w:val="0"/>
              <w:autoSpaceDN w:val="0"/>
              <w:snapToGrid w:val="0"/>
              <w:spacing w:after="0" w:line="240" w:lineRule="auto"/>
              <w:textAlignment w:val="baseline"/>
              <w:rPr>
                <w:rFonts w:ascii="Arial" w:eastAsia="TimesNewRoman, 'Times New Roman" w:hAnsi="Arial" w:cs="Arial"/>
                <w:i/>
                <w:iCs/>
                <w:kern w:val="3"/>
                <w:sz w:val="18"/>
                <w:szCs w:val="18"/>
                <w:lang w:eastAsia="pl-PL"/>
              </w:rPr>
            </w:pPr>
            <w:r w:rsidRPr="00AF260A">
              <w:rPr>
                <w:rFonts w:ascii="Arial" w:eastAsia="TimesNewRoman, 'Times New Roman" w:hAnsi="Arial" w:cs="Arial"/>
                <w:iCs/>
                <w:kern w:val="3"/>
                <w:sz w:val="18"/>
                <w:szCs w:val="18"/>
                <w:lang w:eastAsia="pl-PL"/>
              </w:rPr>
              <w:t>Działania dotyczące ochrony siedliska</w:t>
            </w:r>
          </w:p>
        </w:tc>
      </w:tr>
      <w:tr w:rsidR="008A64BE" w:rsidRPr="00AF260A" w14:paraId="304FF18C"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5EE7A565"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bookmarkStart w:id="32" w:name="_Hlk869058"/>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77C0ECDB"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
                <w:iCs/>
                <w:kern w:val="3"/>
                <w:sz w:val="18"/>
                <w:szCs w:val="18"/>
                <w:lang w:eastAsia="pl-PL"/>
              </w:rPr>
            </w:pPr>
            <w:r>
              <w:rPr>
                <w:rFonts w:ascii="Arial" w:eastAsia="TimesNewRoman, 'Times New Roman" w:hAnsi="Arial" w:cs="Arial"/>
                <w:iCs/>
                <w:kern w:val="3"/>
                <w:sz w:val="18"/>
                <w:szCs w:val="18"/>
                <w:lang w:eastAsia="pl-PL"/>
              </w:rPr>
              <w:t>A</w:t>
            </w:r>
            <w:r w:rsidRPr="00AF260A">
              <w:rPr>
                <w:rFonts w:ascii="Arial" w:eastAsia="TimesNewRoman, 'Times New Roman" w:hAnsi="Arial" w:cs="Arial"/>
                <w:iCs/>
                <w:kern w:val="3"/>
                <w:sz w:val="18"/>
                <w:szCs w:val="18"/>
                <w:lang w:eastAsia="pl-PL"/>
              </w:rPr>
              <w:t>1</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3F4B7BA1" w14:textId="77777777" w:rsidR="008A64BE" w:rsidRPr="00AF260A" w:rsidRDefault="008A64BE" w:rsidP="00D02420">
            <w:pPr>
              <w:widowControl w:val="0"/>
              <w:suppressAutoHyphens/>
              <w:autoSpaceDN w:val="0"/>
              <w:spacing w:after="0" w:line="240" w:lineRule="auto"/>
              <w:textAlignment w:val="baseline"/>
              <w:rPr>
                <w:rFonts w:ascii="Arial" w:eastAsia="Calibri" w:hAnsi="Arial" w:cs="Arial"/>
                <w:iCs/>
                <w:sz w:val="18"/>
                <w:szCs w:val="18"/>
                <w:lang w:eastAsia="pl-PL"/>
              </w:rPr>
            </w:pPr>
            <w:r w:rsidRPr="00AF260A">
              <w:rPr>
                <w:rFonts w:ascii="Arial" w:eastAsia="Calibri" w:hAnsi="Arial" w:cs="Arial"/>
                <w:iCs/>
                <w:kern w:val="3"/>
                <w:sz w:val="18"/>
                <w:szCs w:val="18"/>
                <w:lang w:eastAsia="pl-PL"/>
              </w:rPr>
              <w:t>Modyfikacja metod gospodarowania</w:t>
            </w:r>
            <w:r w:rsidRPr="00AF260A">
              <w:rPr>
                <w:rFonts w:ascii="Arial" w:eastAsia="Calibri" w:hAnsi="Arial" w:cs="Arial"/>
                <w:bCs/>
                <w:iCs/>
                <w:kern w:val="3"/>
                <w:sz w:val="18"/>
                <w:szCs w:val="18"/>
                <w:lang w:eastAsia="pl-PL"/>
              </w:rPr>
              <w:t xml:space="preserve"> gatunkami drzew właściwych dla siedliska przyrodniczego 9150 poprzez</w:t>
            </w:r>
            <w:r w:rsidRPr="00AF260A">
              <w:rPr>
                <w:rFonts w:ascii="Arial" w:eastAsia="Calibri" w:hAnsi="Arial" w:cs="Arial"/>
                <w:iCs/>
                <w:kern w:val="3"/>
                <w:sz w:val="18"/>
                <w:szCs w:val="18"/>
                <w:lang w:eastAsia="pl-PL"/>
              </w:rPr>
              <w:t>:</w:t>
            </w:r>
          </w:p>
          <w:p w14:paraId="4DD2A2E2" w14:textId="77777777" w:rsidR="008A64BE" w:rsidRPr="00AF260A" w:rsidRDefault="008A64BE" w:rsidP="00D02420">
            <w:pPr>
              <w:widowControl w:val="0"/>
              <w:suppressAutoHyphens/>
              <w:autoSpaceDN w:val="0"/>
              <w:spacing w:after="0" w:line="240" w:lineRule="auto"/>
              <w:textAlignment w:val="baseline"/>
              <w:rPr>
                <w:rFonts w:ascii="Arial" w:eastAsia="Calibri" w:hAnsi="Arial" w:cs="Arial"/>
                <w:iCs/>
                <w:kern w:val="3"/>
                <w:sz w:val="18"/>
                <w:szCs w:val="18"/>
                <w:lang w:eastAsia="pl-PL"/>
              </w:rPr>
            </w:pPr>
            <w:r w:rsidRPr="00AF260A">
              <w:rPr>
                <w:rFonts w:ascii="Arial" w:eastAsia="Calibri" w:hAnsi="Arial" w:cs="Arial"/>
                <w:iCs/>
                <w:kern w:val="3"/>
                <w:sz w:val="18"/>
                <w:szCs w:val="18"/>
                <w:lang w:eastAsia="pl-PL"/>
              </w:rPr>
              <w:t>- pozostawianie gatunków drzew właściwych dla siedliska przyrodniczego 9150, tak by dążyć do udziału objętościowego drzew starszych niż 100 lat &gt;10%,</w:t>
            </w:r>
          </w:p>
          <w:p w14:paraId="24BF9850" w14:textId="77777777" w:rsidR="008A64BE" w:rsidRPr="00AF260A" w:rsidRDefault="008A64BE" w:rsidP="00D02420">
            <w:pPr>
              <w:widowControl w:val="0"/>
              <w:suppressAutoHyphens/>
              <w:autoSpaceDN w:val="0"/>
              <w:spacing w:after="0" w:line="240" w:lineRule="auto"/>
              <w:textAlignment w:val="baseline"/>
              <w:rPr>
                <w:rFonts w:ascii="Arial" w:eastAsia="Calibri" w:hAnsi="Arial" w:cs="Arial"/>
                <w:iCs/>
                <w:sz w:val="18"/>
                <w:szCs w:val="18"/>
                <w:lang w:eastAsia="pl-PL"/>
              </w:rPr>
            </w:pPr>
            <w:r w:rsidRPr="00AF260A">
              <w:rPr>
                <w:rFonts w:ascii="Arial" w:eastAsia="Calibri" w:hAnsi="Arial" w:cs="Arial"/>
                <w:iCs/>
                <w:kern w:val="3"/>
                <w:sz w:val="18"/>
                <w:szCs w:val="18"/>
                <w:lang w:eastAsia="pl-PL"/>
              </w:rPr>
              <w:t>- w cięciach uprzątających intensywność użytkowania nie może przekroczyć 90%</w:t>
            </w:r>
          </w:p>
          <w:p w14:paraId="6542F13A" w14:textId="77777777" w:rsidR="008A64BE" w:rsidRPr="00AF260A" w:rsidRDefault="008A64BE" w:rsidP="00D02420">
            <w:pPr>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Calibri" w:hAnsi="Arial" w:cs="Arial"/>
                <w:iCs/>
                <w:kern w:val="3"/>
                <w:sz w:val="18"/>
                <w:szCs w:val="18"/>
                <w:lang w:eastAsia="pl-PL"/>
              </w:rPr>
              <w:t xml:space="preserve">- odstąpienie od realizacji PUL w zakresie wprowadzania odnowień </w:t>
            </w:r>
            <w:r w:rsidRPr="00AF260A">
              <w:rPr>
                <w:rFonts w:ascii="Arial" w:eastAsia="TimesNewRoman, 'Times New Roman" w:hAnsi="Arial" w:cs="Arial"/>
                <w:iCs/>
                <w:kern w:val="3"/>
                <w:sz w:val="18"/>
                <w:szCs w:val="18"/>
                <w:lang w:eastAsia="pl-PL"/>
              </w:rPr>
              <w:t>gatunków obcych geograficznie, m.in. dębu czerwonego oraz obcych ekologicznie, w tym sosny, dębów, świerka i modrzewia,</w:t>
            </w:r>
          </w:p>
          <w:p w14:paraId="542D38CD" w14:textId="77777777" w:rsidR="008A64BE" w:rsidRPr="00AF260A" w:rsidRDefault="008A64BE" w:rsidP="00D02420">
            <w:pPr>
              <w:widowControl w:val="0"/>
              <w:suppressAutoHyphens/>
              <w:autoSpaceDN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 xml:space="preserve">- w wydzieleniach sąsiadujących odstąpienie </w:t>
            </w:r>
            <w:r w:rsidRPr="00AF260A">
              <w:rPr>
                <w:rFonts w:ascii="Arial" w:eastAsia="Calibri" w:hAnsi="Arial" w:cs="Arial"/>
                <w:iCs/>
                <w:kern w:val="3"/>
                <w:sz w:val="18"/>
                <w:szCs w:val="18"/>
                <w:lang w:eastAsia="pl-PL"/>
              </w:rPr>
              <w:t xml:space="preserve">od realizacji PUL w zakresie </w:t>
            </w:r>
            <w:r w:rsidRPr="00AF260A">
              <w:rPr>
                <w:rFonts w:ascii="Arial" w:eastAsia="TimesNewRoman, 'Times New Roman" w:hAnsi="Arial" w:cs="Arial"/>
                <w:iCs/>
                <w:kern w:val="3"/>
                <w:sz w:val="18"/>
                <w:szCs w:val="18"/>
                <w:lang w:eastAsia="pl-PL"/>
              </w:rPr>
              <w:t>wprowadzania odnowień gatunków obcych geograficznie, m.in. dębu czerwonego oraz czeremchy amerykańskiej,</w:t>
            </w:r>
          </w:p>
          <w:p w14:paraId="65E8FE8A" w14:textId="77777777" w:rsidR="008A64BE" w:rsidRPr="00AF260A" w:rsidRDefault="008A64BE" w:rsidP="00D02420">
            <w:pPr>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 zmianę w realizacji PUL, poprzez przyjęcie w wydzieleniach rębni złożonej ze średnim i długim okresem odnowienia.</w:t>
            </w:r>
          </w:p>
          <w:p w14:paraId="3679EDD1" w14:textId="77777777" w:rsidR="008A64BE" w:rsidRPr="00AF260A" w:rsidRDefault="008A64BE" w:rsidP="00D02420">
            <w:pPr>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Przez caly okres obowiązywania PZO. Bezkoosztowo.</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7EA54429" w14:textId="77777777" w:rsidR="008A64BE" w:rsidRPr="00AF260A" w:rsidRDefault="008A64BE" w:rsidP="00D02420">
            <w:pPr>
              <w:widowControl w:val="0"/>
              <w:suppressAutoHyphens/>
              <w:autoSpaceDN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Wydzielenia użytkowane gospodarczo – stanowiska:</w:t>
            </w:r>
          </w:p>
          <w:p w14:paraId="2534E5E9"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1A7B3A">
              <w:rPr>
                <w:rFonts w:ascii="Arial" w:eastAsia="Times New Roman" w:hAnsi="Arial" w:cs="Arial"/>
                <w:kern w:val="3"/>
                <w:sz w:val="18"/>
                <w:szCs w:val="18"/>
                <w:lang w:eastAsia="pl-PL"/>
              </w:rPr>
              <w:t>{BDDA} Popielowa 3,</w:t>
            </w:r>
            <w:r w:rsidRPr="001A7B3A">
              <w:rPr>
                <w:rFonts w:ascii="Arial" w:eastAsia="Times New Roman" w:hAnsi="Arial" w:cs="Arial"/>
                <w:kern w:val="3"/>
                <w:sz w:val="18"/>
                <w:szCs w:val="18"/>
                <w:lang w:eastAsia="pl-PL"/>
              </w:rPr>
              <w:br/>
              <w:t>{78FF} Góra Zborów,</w:t>
            </w:r>
            <w:r w:rsidRPr="001A7B3A">
              <w:rPr>
                <w:rFonts w:ascii="Arial" w:eastAsia="Times New Roman" w:hAnsi="Arial" w:cs="Arial"/>
                <w:kern w:val="3"/>
                <w:sz w:val="18"/>
                <w:szCs w:val="18"/>
                <w:lang w:eastAsia="pl-PL"/>
              </w:rPr>
              <w:br/>
              <w:t>{8DE6} Skały Rzędkowickie 1,</w:t>
            </w:r>
            <w:r w:rsidRPr="001A7B3A">
              <w:rPr>
                <w:rFonts w:ascii="Arial" w:eastAsia="Times New Roman" w:hAnsi="Arial" w:cs="Arial"/>
                <w:kern w:val="3"/>
                <w:sz w:val="18"/>
                <w:szCs w:val="18"/>
                <w:lang w:eastAsia="pl-PL"/>
              </w:rPr>
              <w:br/>
              <w:t>{B364} Wielka Góra 2,</w:t>
            </w:r>
            <w:r w:rsidRPr="001A7B3A">
              <w:rPr>
                <w:rFonts w:ascii="Arial" w:eastAsia="Times New Roman" w:hAnsi="Arial" w:cs="Arial"/>
                <w:kern w:val="3"/>
                <w:sz w:val="18"/>
                <w:szCs w:val="18"/>
                <w:lang w:eastAsia="pl-PL"/>
              </w:rPr>
              <w:br/>
              <w:t>{CD05} Morsko 3</w:t>
            </w:r>
          </w:p>
        </w:tc>
        <w:tc>
          <w:tcPr>
            <w:tcW w:w="1704" w:type="dxa"/>
            <w:tcBorders>
              <w:top w:val="single" w:sz="4" w:space="0" w:color="000000"/>
              <w:left w:val="single" w:sz="4" w:space="0" w:color="000000"/>
              <w:bottom w:val="single" w:sz="4" w:space="0" w:color="000000"/>
              <w:right w:val="single" w:sz="4" w:space="0" w:color="000000"/>
            </w:tcBorders>
          </w:tcPr>
          <w:p w14:paraId="7964EFC9" w14:textId="77777777" w:rsidR="008A64BE" w:rsidRPr="00AF260A" w:rsidRDefault="00C60015" w:rsidP="00D02420">
            <w:pPr>
              <w:widowControl w:val="0"/>
              <w:tabs>
                <w:tab w:val="left" w:pos="37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C60015">
              <w:rPr>
                <w:rFonts w:ascii="Arial" w:eastAsia="TimesNewRoman, 'Times New Roman" w:hAnsi="Arial" w:cs="Arial"/>
                <w:iCs/>
                <w:kern w:val="3"/>
                <w:sz w:val="18"/>
                <w:szCs w:val="18"/>
                <w:lang w:eastAsia="pl-PL"/>
              </w:rPr>
              <w:t>Nadleśnictwo oraz wykonujący prawa właścicielskie; w porozumieniu z RDOŚ w Katowicach</w:t>
            </w:r>
          </w:p>
        </w:tc>
      </w:tr>
      <w:tr w:rsidR="008A64BE" w:rsidRPr="00AF260A" w14:paraId="6F2C0DD2"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05F267B2"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3F80D75A"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Pr>
                <w:rFonts w:ascii="Arial" w:eastAsia="TimesNewRoman, 'Times New Roman" w:hAnsi="Arial" w:cs="Arial"/>
                <w:iCs/>
                <w:kern w:val="3"/>
                <w:sz w:val="18"/>
                <w:szCs w:val="18"/>
                <w:lang w:eastAsia="pl-PL"/>
              </w:rPr>
              <w:t>A2</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4CD280AB" w14:textId="77777777" w:rsidR="008A64BE" w:rsidRDefault="008A64BE" w:rsidP="00D02420">
            <w:pPr>
              <w:widowControl w:val="0"/>
              <w:suppressAutoHyphens/>
              <w:autoSpaceDN w:val="0"/>
              <w:spacing w:after="0" w:line="240" w:lineRule="auto"/>
              <w:textAlignment w:val="baseline"/>
              <w:rPr>
                <w:rFonts w:ascii="Arial" w:eastAsia="Calibri" w:hAnsi="Arial" w:cs="Arial"/>
                <w:iCs/>
                <w:kern w:val="3"/>
                <w:sz w:val="18"/>
                <w:szCs w:val="18"/>
                <w:lang w:eastAsia="pl-PL"/>
              </w:rPr>
            </w:pPr>
            <w:r w:rsidRPr="001A7B3A">
              <w:rPr>
                <w:rFonts w:ascii="Arial" w:eastAsia="Calibri" w:hAnsi="Arial" w:cs="Arial"/>
                <w:iCs/>
                <w:kern w:val="3"/>
                <w:sz w:val="18"/>
                <w:szCs w:val="18"/>
                <w:lang w:eastAsia="pl-PL"/>
              </w:rPr>
              <w:t>Usuwanie śnieguliczki białej Symphoricarpos albus</w:t>
            </w:r>
          </w:p>
          <w:p w14:paraId="429F0C51" w14:textId="77777777" w:rsidR="008A64BE" w:rsidRDefault="008A64BE" w:rsidP="00D02420">
            <w:pPr>
              <w:widowControl w:val="0"/>
              <w:suppressAutoHyphens/>
              <w:autoSpaceDN w:val="0"/>
              <w:spacing w:after="0" w:line="240" w:lineRule="auto"/>
              <w:textAlignment w:val="baseline"/>
              <w:rPr>
                <w:rFonts w:ascii="Arial" w:eastAsia="Calibri" w:hAnsi="Arial" w:cs="Arial"/>
                <w:iCs/>
                <w:kern w:val="3"/>
                <w:sz w:val="18"/>
                <w:szCs w:val="18"/>
                <w:lang w:eastAsia="pl-PL"/>
              </w:rPr>
            </w:pPr>
            <w:r>
              <w:rPr>
                <w:rFonts w:ascii="Arial" w:eastAsia="Calibri" w:hAnsi="Arial" w:cs="Arial"/>
                <w:iCs/>
                <w:kern w:val="3"/>
                <w:sz w:val="18"/>
                <w:szCs w:val="18"/>
                <w:lang w:eastAsia="pl-PL"/>
              </w:rPr>
              <w:t>Stopniowo przez cały okres obowiązywania PZO</w:t>
            </w:r>
          </w:p>
          <w:p w14:paraId="6AA8645A" w14:textId="77777777" w:rsidR="008A64BE" w:rsidRPr="00AF260A" w:rsidRDefault="008A64BE" w:rsidP="00D02420">
            <w:pPr>
              <w:widowControl w:val="0"/>
              <w:suppressAutoHyphens/>
              <w:autoSpaceDN w:val="0"/>
              <w:spacing w:after="0" w:line="240" w:lineRule="auto"/>
              <w:textAlignment w:val="baseline"/>
              <w:rPr>
                <w:rFonts w:ascii="Arial" w:eastAsia="Calibri" w:hAnsi="Arial" w:cs="Arial"/>
                <w:iCs/>
                <w:kern w:val="3"/>
                <w:sz w:val="18"/>
                <w:szCs w:val="18"/>
                <w:lang w:eastAsia="pl-PL"/>
              </w:rPr>
            </w:pPr>
            <w:r w:rsidRPr="00AF260A">
              <w:rPr>
                <w:rFonts w:ascii="Arial" w:eastAsia="Times New Roman" w:hAnsi="Arial" w:cs="Arial"/>
                <w:kern w:val="3"/>
                <w:sz w:val="18"/>
                <w:szCs w:val="18"/>
                <w:lang w:eastAsia="pl-PL"/>
              </w:rPr>
              <w:t xml:space="preserve">Szacunkowy koszt (w tys. zł)  - </w:t>
            </w:r>
            <w:r>
              <w:rPr>
                <w:rFonts w:ascii="Arial" w:eastAsia="Times New Roman" w:hAnsi="Arial" w:cs="Arial"/>
                <w:kern w:val="3"/>
                <w:sz w:val="18"/>
                <w:szCs w:val="18"/>
                <w:lang w:eastAsia="pl-PL"/>
              </w:rPr>
              <w:t>30</w:t>
            </w:r>
            <w:r w:rsidRPr="00AF260A">
              <w:rPr>
                <w:rFonts w:ascii="Arial" w:eastAsia="Times New Roman" w:hAnsi="Arial" w:cs="Arial"/>
                <w:kern w:val="3"/>
                <w:sz w:val="18"/>
                <w:szCs w:val="18"/>
                <w:lang w:eastAsia="pl-PL"/>
              </w:rPr>
              <w:t>/</w:t>
            </w:r>
            <w:r>
              <w:rPr>
                <w:rFonts w:ascii="Arial" w:eastAsia="Times New Roman" w:hAnsi="Arial" w:cs="Arial"/>
                <w:kern w:val="3"/>
                <w:sz w:val="18"/>
                <w:szCs w:val="18"/>
                <w:lang w:eastAsia="pl-PL"/>
              </w:rPr>
              <w:t>10 lat</w:t>
            </w:r>
            <w:r w:rsidRPr="00AF260A">
              <w:rPr>
                <w:rFonts w:ascii="Arial" w:eastAsia="Times New Roman" w:hAnsi="Arial" w:cs="Arial"/>
                <w:kern w:val="3"/>
                <w:sz w:val="18"/>
                <w:szCs w:val="18"/>
                <w:lang w:eastAsia="pl-PL"/>
              </w:rPr>
              <w:t>.</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591EC43C" w14:textId="77777777" w:rsidR="008A64BE" w:rsidRPr="001A7B3A" w:rsidRDefault="008A64BE" w:rsidP="00D02420">
            <w:pPr>
              <w:widowControl w:val="0"/>
              <w:suppressAutoHyphens/>
              <w:autoSpaceDN w:val="0"/>
              <w:spacing w:after="0" w:line="240" w:lineRule="auto"/>
              <w:textAlignment w:val="baseline"/>
              <w:rPr>
                <w:rFonts w:ascii="Arial" w:eastAsia="TimesNewRoman, 'Times New Roman" w:hAnsi="Arial" w:cs="Arial"/>
                <w:iCs/>
                <w:kern w:val="3"/>
                <w:sz w:val="18"/>
                <w:szCs w:val="18"/>
                <w:lang w:eastAsia="pl-PL"/>
              </w:rPr>
            </w:pPr>
            <w:r w:rsidRPr="001A7B3A">
              <w:rPr>
                <w:rFonts w:ascii="Arial" w:eastAsia="TimesNewRoman, 'Times New Roman" w:hAnsi="Arial" w:cs="Arial"/>
                <w:iCs/>
                <w:kern w:val="3"/>
                <w:sz w:val="18"/>
                <w:szCs w:val="18"/>
                <w:lang w:eastAsia="pl-PL"/>
              </w:rPr>
              <w:t xml:space="preserve">Stanowisko {BDDA} </w:t>
            </w:r>
            <w:r w:rsidRPr="001A7B3A">
              <w:rPr>
                <w:rFonts w:ascii="Arial" w:eastAsia="TimesNewRoman, 'Times New Roman" w:hAnsi="Arial" w:cs="Arial"/>
                <w:bCs/>
                <w:iCs/>
                <w:kern w:val="3"/>
                <w:sz w:val="18"/>
                <w:szCs w:val="18"/>
                <w:lang w:eastAsia="pl-PL"/>
              </w:rPr>
              <w:t>Popielowa 3:</w:t>
            </w:r>
          </w:p>
          <w:p w14:paraId="0C5B0F16" w14:textId="77777777" w:rsidR="008A64BE" w:rsidRPr="00AF260A" w:rsidRDefault="008A64BE" w:rsidP="00D02420">
            <w:pPr>
              <w:widowControl w:val="0"/>
              <w:suppressAutoHyphens/>
              <w:autoSpaceDN w:val="0"/>
              <w:spacing w:after="0" w:line="240" w:lineRule="auto"/>
              <w:textAlignment w:val="baseline"/>
              <w:rPr>
                <w:rFonts w:ascii="Arial" w:eastAsia="TimesNewRoman, 'Times New Roman" w:hAnsi="Arial" w:cs="Arial"/>
                <w:iCs/>
                <w:kern w:val="3"/>
                <w:sz w:val="18"/>
                <w:szCs w:val="18"/>
                <w:lang w:eastAsia="pl-PL"/>
              </w:rPr>
            </w:pPr>
            <w:r w:rsidRPr="001A7B3A">
              <w:rPr>
                <w:rFonts w:ascii="Arial" w:eastAsia="TimesNewRoman, 'Times New Roman" w:hAnsi="Arial" w:cs="Arial"/>
                <w:iCs/>
                <w:kern w:val="3"/>
                <w:sz w:val="18"/>
                <w:szCs w:val="18"/>
                <w:lang w:eastAsia="pl-PL"/>
              </w:rPr>
              <w:t xml:space="preserve">N50° 35' 14.4" </w:t>
            </w:r>
            <w:r w:rsidRPr="001A7B3A">
              <w:rPr>
                <w:rFonts w:ascii="Arial" w:eastAsia="TimesNewRoman, 'Times New Roman" w:hAnsi="Arial" w:cs="Arial"/>
                <w:iCs/>
                <w:kern w:val="3"/>
                <w:sz w:val="18"/>
                <w:szCs w:val="18"/>
                <w:lang w:eastAsia="pl-PL"/>
              </w:rPr>
              <w:br/>
              <w:t>E19° 32' 28.4"</w:t>
            </w:r>
          </w:p>
        </w:tc>
        <w:tc>
          <w:tcPr>
            <w:tcW w:w="1704" w:type="dxa"/>
            <w:tcBorders>
              <w:top w:val="single" w:sz="4" w:space="0" w:color="000000"/>
              <w:left w:val="single" w:sz="4" w:space="0" w:color="000000"/>
              <w:bottom w:val="single" w:sz="4" w:space="0" w:color="000000"/>
              <w:right w:val="single" w:sz="4" w:space="0" w:color="000000"/>
            </w:tcBorders>
          </w:tcPr>
          <w:p w14:paraId="1C5E77F1" w14:textId="77777777" w:rsidR="008A64BE" w:rsidRPr="00AF260A" w:rsidRDefault="008A64BE" w:rsidP="00D02420">
            <w:pPr>
              <w:widowControl w:val="0"/>
              <w:tabs>
                <w:tab w:val="left" w:pos="371"/>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RDOŚ w Katowicach jako nadzorujący</w:t>
            </w:r>
          </w:p>
        </w:tc>
      </w:tr>
      <w:bookmarkEnd w:id="32"/>
      <w:tr w:rsidR="008A64BE" w:rsidRPr="00AF260A" w14:paraId="4421F60D"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081B371D"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171E16E6"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Nr</w:t>
            </w:r>
          </w:p>
        </w:tc>
        <w:tc>
          <w:tcPr>
            <w:tcW w:w="11802" w:type="dxa"/>
            <w:gridSpan w:val="3"/>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78613457" w14:textId="77777777" w:rsidR="008A64BE" w:rsidRPr="00AF260A" w:rsidRDefault="008A64BE" w:rsidP="00D02420">
            <w:pPr>
              <w:widowControl w:val="0"/>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Działania dotyczące monitoringu stanu przedmiotów ochrony oraz realizacji działań ochronnych</w:t>
            </w:r>
          </w:p>
        </w:tc>
      </w:tr>
      <w:tr w:rsidR="008A64BE" w:rsidRPr="00AF260A" w14:paraId="1FACAEBA" w14:textId="77777777" w:rsidTr="008A64BE">
        <w:trPr>
          <w:gridAfter w:val="1"/>
          <w:wAfter w:w="10" w:type="dxa"/>
        </w:trPr>
        <w:tc>
          <w:tcPr>
            <w:tcW w:w="1671" w:type="dxa"/>
            <w:gridSpan w:val="2"/>
            <w:vMerge/>
            <w:tcBorders>
              <w:left w:val="single" w:sz="4" w:space="0" w:color="000000"/>
            </w:tcBorders>
            <w:tcMar>
              <w:top w:w="105" w:type="dxa"/>
              <w:left w:w="105" w:type="dxa"/>
              <w:bottom w:w="105" w:type="dxa"/>
              <w:right w:w="105" w:type="dxa"/>
            </w:tcMar>
          </w:tcPr>
          <w:p w14:paraId="65E921B8"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3BBF773F"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B1</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3B4E78D7" w14:textId="77777777" w:rsidR="008A64BE" w:rsidRPr="009552EF" w:rsidRDefault="008A64BE" w:rsidP="00D02420">
            <w:pPr>
              <w:tabs>
                <w:tab w:val="left" w:pos="156"/>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9552EF">
              <w:rPr>
                <w:rFonts w:ascii="Arial" w:eastAsia="Times New Roman" w:hAnsi="Arial" w:cs="Arial"/>
                <w:kern w:val="3"/>
                <w:sz w:val="18"/>
                <w:szCs w:val="18"/>
                <w:lang w:eastAsia="pl-PL"/>
              </w:rPr>
              <w:t>Ocena stanu zachowania przedmiotów ochrony.</w:t>
            </w:r>
          </w:p>
          <w:p w14:paraId="4C7E987C" w14:textId="77777777" w:rsidR="008A64BE" w:rsidRPr="009552EF" w:rsidRDefault="008A64BE" w:rsidP="00D02420">
            <w:pPr>
              <w:tabs>
                <w:tab w:val="left" w:pos="156"/>
              </w:tabs>
              <w:suppressAutoHyphens/>
              <w:autoSpaceDE w:val="0"/>
              <w:autoSpaceDN w:val="0"/>
              <w:snapToGrid w:val="0"/>
              <w:spacing w:after="0" w:line="240" w:lineRule="auto"/>
              <w:textAlignment w:val="baseline"/>
              <w:rPr>
                <w:rFonts w:ascii="Arial" w:eastAsia="Times New Roman" w:hAnsi="Arial" w:cs="Arial"/>
                <w:color w:val="000000"/>
                <w:kern w:val="3"/>
                <w:sz w:val="18"/>
                <w:szCs w:val="18"/>
                <w:lang w:eastAsia="pl-PL"/>
              </w:rPr>
            </w:pPr>
            <w:r w:rsidRPr="009552EF">
              <w:rPr>
                <w:rFonts w:ascii="Arial" w:eastAsia="Times New Roman" w:hAnsi="Arial" w:cs="Arial"/>
                <w:color w:val="000000"/>
                <w:kern w:val="3"/>
                <w:sz w:val="18"/>
                <w:szCs w:val="18"/>
                <w:lang w:eastAsia="pl-PL"/>
              </w:rPr>
              <w:t>Monitoring siedliska zgodny z metodyką PMŚ GIOŚ.</w:t>
            </w:r>
          </w:p>
          <w:p w14:paraId="2FACB8B8" w14:textId="77777777" w:rsidR="008A64BE" w:rsidRPr="009552EF" w:rsidRDefault="008A64BE" w:rsidP="00D0242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9552EF">
              <w:rPr>
                <w:rFonts w:ascii="Arial" w:eastAsia="Times New Roman" w:hAnsi="Arial" w:cs="Arial"/>
                <w:kern w:val="3"/>
                <w:sz w:val="18"/>
                <w:szCs w:val="18"/>
                <w:lang w:eastAsia="pl-PL"/>
              </w:rPr>
              <w:t>Dwa razy w czasie obowiązywania PZO, jeśli na wymienionych stanowiskach, w tym czasie  nie zostanie przeprowadzony Państwowy Monitoring Środowiska.</w:t>
            </w:r>
          </w:p>
          <w:p w14:paraId="1037455C" w14:textId="77777777" w:rsidR="008A64BE" w:rsidRPr="009552EF" w:rsidRDefault="008A64BE" w:rsidP="00D02420">
            <w:pPr>
              <w:tabs>
                <w:tab w:val="left" w:pos="156"/>
              </w:tabs>
              <w:suppressAutoHyphens/>
              <w:autoSpaceDE w:val="0"/>
              <w:autoSpaceDN w:val="0"/>
              <w:snapToGrid w:val="0"/>
              <w:spacing w:after="0" w:line="240" w:lineRule="auto"/>
              <w:textAlignment w:val="baseline"/>
              <w:rPr>
                <w:rFonts w:ascii="Arial" w:eastAsia="TimesNewRoman, 'Times New Roman" w:hAnsi="Arial" w:cs="Arial"/>
                <w:iCs/>
                <w:kern w:val="3"/>
                <w:sz w:val="18"/>
                <w:szCs w:val="18"/>
                <w:lang w:eastAsia="pl-PL"/>
              </w:rPr>
            </w:pPr>
            <w:r w:rsidRPr="009552EF">
              <w:rPr>
                <w:rFonts w:ascii="Arial" w:eastAsia="Times New Roman" w:hAnsi="Arial" w:cs="Arial"/>
                <w:kern w:val="3"/>
                <w:sz w:val="18"/>
                <w:szCs w:val="18"/>
                <w:lang w:eastAsia="pl-PL"/>
              </w:rPr>
              <w:t>Szacunkowy koszt (w tys. zł)  - 0,5/0,2 ha/5 lat</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336C9E15" w14:textId="77777777" w:rsidR="008A64BE" w:rsidRPr="009552EF" w:rsidRDefault="008A64BE" w:rsidP="00D02420">
            <w:pPr>
              <w:suppressAutoHyphens/>
              <w:autoSpaceDN w:val="0"/>
              <w:snapToGrid w:val="0"/>
              <w:spacing w:after="0" w:line="240" w:lineRule="auto"/>
              <w:textAlignment w:val="baseline"/>
              <w:rPr>
                <w:rFonts w:ascii="Arial" w:eastAsia="Microsoft YaHei" w:hAnsi="Arial" w:cs="Arial"/>
                <w:sz w:val="18"/>
                <w:szCs w:val="18"/>
                <w:lang w:eastAsia="pl-PL"/>
              </w:rPr>
            </w:pPr>
            <w:r w:rsidRPr="009552EF">
              <w:rPr>
                <w:rFonts w:ascii="Arial" w:eastAsia="Microsoft YaHei" w:hAnsi="Arial" w:cs="Arial"/>
                <w:sz w:val="18"/>
                <w:szCs w:val="18"/>
                <w:lang w:eastAsia="pl-PL"/>
              </w:rPr>
              <w:t xml:space="preserve">{{BDDA} Popielowa 3 </w:t>
            </w:r>
          </w:p>
          <w:p w14:paraId="68F9664A" w14:textId="77777777" w:rsidR="008A64BE" w:rsidRPr="009552EF" w:rsidRDefault="008A64BE" w:rsidP="00D02420">
            <w:pPr>
              <w:suppressAutoHyphens/>
              <w:autoSpaceDN w:val="0"/>
              <w:snapToGrid w:val="0"/>
              <w:spacing w:after="0" w:line="240" w:lineRule="auto"/>
              <w:textAlignment w:val="baseline"/>
              <w:rPr>
                <w:rFonts w:ascii="Arial" w:eastAsia="Microsoft YaHei" w:hAnsi="Arial" w:cs="Arial"/>
                <w:sz w:val="18"/>
                <w:szCs w:val="18"/>
                <w:lang w:eastAsia="pl-PL"/>
              </w:rPr>
            </w:pPr>
            <w:r w:rsidRPr="009552EF">
              <w:rPr>
                <w:rFonts w:ascii="Arial" w:eastAsia="Microsoft YaHei" w:hAnsi="Arial" w:cs="Arial"/>
                <w:sz w:val="18"/>
                <w:szCs w:val="18"/>
                <w:lang w:eastAsia="pl-PL"/>
              </w:rPr>
              <w:t>{78FF} Góra Zborów,</w:t>
            </w:r>
            <w:r w:rsidRPr="009552EF">
              <w:rPr>
                <w:rFonts w:ascii="Arial" w:eastAsia="Microsoft YaHei" w:hAnsi="Arial" w:cs="Arial"/>
                <w:sz w:val="18"/>
                <w:szCs w:val="18"/>
                <w:lang w:eastAsia="pl-PL"/>
              </w:rPr>
              <w:br/>
              <w:t>{CD05} Morsko 3</w:t>
            </w:r>
          </w:p>
          <w:p w14:paraId="42D61CD8" w14:textId="77777777" w:rsidR="008A64BE" w:rsidRPr="009552EF" w:rsidRDefault="008A64BE" w:rsidP="00D02420">
            <w:pPr>
              <w:suppressAutoHyphens/>
              <w:autoSpaceDN w:val="0"/>
              <w:spacing w:after="0" w:line="240" w:lineRule="auto"/>
              <w:textAlignment w:val="baseline"/>
              <w:rPr>
                <w:rFonts w:ascii="Arial" w:eastAsia="Times New Roman" w:hAnsi="Arial" w:cs="Arial"/>
                <w:iCs/>
                <w:kern w:val="3"/>
                <w:sz w:val="18"/>
                <w:szCs w:val="18"/>
                <w:lang w:eastAsia="pl-PL"/>
              </w:rPr>
            </w:pPr>
          </w:p>
          <w:p w14:paraId="2B1D5CE4" w14:textId="77777777" w:rsidR="008A64BE" w:rsidRPr="009552EF" w:rsidRDefault="008A64BE" w:rsidP="00D0242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9552EF">
              <w:rPr>
                <w:rFonts w:ascii="Arial" w:eastAsia="Times New Roman" w:hAnsi="Arial" w:cs="Arial"/>
                <w:iCs/>
                <w:kern w:val="3"/>
                <w:sz w:val="18"/>
                <w:szCs w:val="18"/>
                <w:lang w:eastAsia="pl-PL"/>
              </w:rPr>
              <w:t>Transekt o szerokości 10 m i długości 200 m</w:t>
            </w:r>
          </w:p>
        </w:tc>
        <w:tc>
          <w:tcPr>
            <w:tcW w:w="1704" w:type="dxa"/>
            <w:tcBorders>
              <w:top w:val="single" w:sz="4" w:space="0" w:color="000000"/>
              <w:left w:val="single" w:sz="4" w:space="0" w:color="000000"/>
              <w:bottom w:val="single" w:sz="4" w:space="0" w:color="000000"/>
              <w:right w:val="single" w:sz="4" w:space="0" w:color="000000"/>
            </w:tcBorders>
          </w:tcPr>
          <w:p w14:paraId="2081692D" w14:textId="77777777" w:rsidR="008A64BE" w:rsidRPr="00AF260A" w:rsidRDefault="008A64BE" w:rsidP="00D02420">
            <w:pPr>
              <w:suppressAutoHyphens/>
              <w:autoSpaceDN w:val="0"/>
              <w:snapToGrid w:val="0"/>
              <w:spacing w:after="0" w:line="240" w:lineRule="auto"/>
              <w:textAlignment w:val="baseline"/>
              <w:rPr>
                <w:rFonts w:ascii="Arial" w:eastAsia="TimesNewRoman, 'Times New Roman" w:hAnsi="Arial" w:cs="Arial"/>
                <w:iCs/>
                <w:sz w:val="18"/>
                <w:szCs w:val="18"/>
              </w:rPr>
            </w:pPr>
            <w:r w:rsidRPr="00AF260A">
              <w:rPr>
                <w:rFonts w:ascii="Arial" w:eastAsia="TimesNewRoman, 'Times New Roman" w:hAnsi="Arial" w:cs="Arial"/>
                <w:iCs/>
                <w:sz w:val="18"/>
                <w:szCs w:val="18"/>
              </w:rPr>
              <w:t>RDOŚ w Katowicach jako nadzorujący</w:t>
            </w:r>
          </w:p>
        </w:tc>
      </w:tr>
      <w:tr w:rsidR="008A64BE" w:rsidRPr="00AF260A" w14:paraId="50F500A1" w14:textId="77777777" w:rsidTr="008A64BE">
        <w:trPr>
          <w:gridAfter w:val="1"/>
          <w:wAfter w:w="10" w:type="dxa"/>
        </w:trPr>
        <w:tc>
          <w:tcPr>
            <w:tcW w:w="1671" w:type="dxa"/>
            <w:gridSpan w:val="2"/>
            <w:vMerge/>
            <w:tcBorders>
              <w:left w:val="single" w:sz="4" w:space="0" w:color="000000"/>
              <w:bottom w:val="single" w:sz="4" w:space="0" w:color="auto"/>
            </w:tcBorders>
            <w:tcMar>
              <w:top w:w="105" w:type="dxa"/>
              <w:left w:w="105" w:type="dxa"/>
              <w:bottom w:w="105" w:type="dxa"/>
              <w:right w:w="105" w:type="dxa"/>
            </w:tcMar>
          </w:tcPr>
          <w:p w14:paraId="3EB7E512" w14:textId="77777777" w:rsidR="008A64BE" w:rsidRPr="00006D27" w:rsidRDefault="008A64BE" w:rsidP="00D02420">
            <w:pPr>
              <w:widowControl w:val="0"/>
              <w:suppressAutoHyphens/>
              <w:autoSpaceDN w:val="0"/>
              <w:spacing w:after="0" w:line="240" w:lineRule="auto"/>
              <w:textAlignment w:val="baseline"/>
              <w:rPr>
                <w:rFonts w:ascii="Arial" w:eastAsia="DejaVu Sans" w:hAnsi="Arial" w:cs="Arial"/>
                <w:kern w:val="3"/>
                <w:sz w:val="18"/>
                <w:szCs w:val="18"/>
                <w:lang w:eastAsia="pl-PL"/>
              </w:rPr>
            </w:pPr>
          </w:p>
        </w:tc>
        <w:tc>
          <w:tcPr>
            <w:tcW w:w="561"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2FDBB2AA" w14:textId="77777777" w:rsidR="008A64BE" w:rsidRPr="00AF260A" w:rsidRDefault="008A64BE" w:rsidP="00D02420">
            <w:pPr>
              <w:widowControl w:val="0"/>
              <w:numPr>
                <w:ilvl w:val="0"/>
                <w:numId w:val="3"/>
              </w:numPr>
              <w:tabs>
                <w:tab w:val="left" w:pos="11"/>
              </w:tabs>
              <w:suppressAutoHyphens/>
              <w:autoSpaceDE w:val="0"/>
              <w:autoSpaceDN w:val="0"/>
              <w:snapToGrid w:val="0"/>
              <w:spacing w:after="0" w:line="240" w:lineRule="auto"/>
              <w:ind w:hanging="360"/>
              <w:textAlignment w:val="baseline"/>
              <w:rPr>
                <w:rFonts w:ascii="Arial" w:eastAsia="TimesNewRoman, 'Times New Roman" w:hAnsi="Arial" w:cs="Arial"/>
                <w:iCs/>
                <w:kern w:val="3"/>
                <w:sz w:val="18"/>
                <w:szCs w:val="18"/>
                <w:lang w:eastAsia="pl-PL"/>
              </w:rPr>
            </w:pPr>
            <w:r w:rsidRPr="00AF260A">
              <w:rPr>
                <w:rFonts w:ascii="Arial" w:eastAsia="TimesNewRoman, 'Times New Roman" w:hAnsi="Arial" w:cs="Arial"/>
                <w:iCs/>
                <w:kern w:val="3"/>
                <w:sz w:val="18"/>
                <w:szCs w:val="18"/>
                <w:lang w:eastAsia="pl-PL"/>
              </w:rPr>
              <w:t>B2</w:t>
            </w:r>
          </w:p>
        </w:tc>
        <w:tc>
          <w:tcPr>
            <w:tcW w:w="5562" w:type="dxa"/>
            <w:tcBorders>
              <w:top w:val="single" w:sz="4" w:space="0" w:color="000000"/>
              <w:left w:val="single" w:sz="4" w:space="0" w:color="000000"/>
              <w:bottom w:val="single" w:sz="4" w:space="0" w:color="000000"/>
            </w:tcBorders>
            <w:tcMar>
              <w:top w:w="105" w:type="dxa"/>
              <w:left w:w="105" w:type="dxa"/>
              <w:bottom w:w="105" w:type="dxa"/>
              <w:right w:w="105" w:type="dxa"/>
            </w:tcMar>
          </w:tcPr>
          <w:p w14:paraId="1A61F668" w14:textId="77777777" w:rsidR="008A64BE" w:rsidRPr="00AF260A" w:rsidRDefault="008A64BE" w:rsidP="00D02420">
            <w:pPr>
              <w:tabs>
                <w:tab w:val="left" w:pos="156"/>
              </w:tabs>
              <w:suppressAutoHyphens/>
              <w:autoSpaceDE w:val="0"/>
              <w:autoSpaceDN w:val="0"/>
              <w:snapToGrid w:val="0"/>
              <w:spacing w:after="0" w:line="240" w:lineRule="auto"/>
              <w:textAlignment w:val="baseline"/>
              <w:rPr>
                <w:rFonts w:ascii="Arial" w:eastAsia="Times New Roman" w:hAnsi="Arial" w:cs="Arial"/>
                <w:kern w:val="3"/>
                <w:sz w:val="18"/>
                <w:szCs w:val="18"/>
                <w:lang w:eastAsia="pl-PL"/>
              </w:rPr>
            </w:pPr>
            <w:r w:rsidRPr="00AF260A">
              <w:rPr>
                <w:rFonts w:ascii="Arial" w:eastAsia="Times New Roman" w:hAnsi="Arial" w:cs="Arial"/>
                <w:kern w:val="3"/>
                <w:sz w:val="18"/>
                <w:szCs w:val="18"/>
                <w:lang w:eastAsia="pl-PL"/>
              </w:rPr>
              <w:t>Ocena realizacji działań ochronnych.</w:t>
            </w:r>
          </w:p>
          <w:p w14:paraId="3B36B4AB" w14:textId="77777777" w:rsidR="008A64BE" w:rsidRPr="00AF260A" w:rsidRDefault="008A64BE" w:rsidP="00D02420">
            <w:pPr>
              <w:widowControl w:val="0"/>
              <w:suppressAutoHyphens/>
              <w:autoSpaceDN w:val="0"/>
              <w:spacing w:after="0" w:line="240" w:lineRule="auto"/>
              <w:textAlignment w:val="baseline"/>
              <w:rPr>
                <w:rFonts w:ascii="Arial" w:eastAsia="DejaVu Sans" w:hAnsi="Arial" w:cs="Arial"/>
                <w:sz w:val="18"/>
                <w:szCs w:val="18"/>
                <w:lang w:eastAsia="pl-PL"/>
              </w:rPr>
            </w:pPr>
            <w:r w:rsidRPr="00AF260A">
              <w:rPr>
                <w:rFonts w:ascii="Arial" w:eastAsia="DejaVu Sans" w:hAnsi="Arial" w:cs="Arial"/>
                <w:iCs/>
                <w:kern w:val="3"/>
                <w:sz w:val="18"/>
                <w:szCs w:val="18"/>
                <w:lang w:eastAsia="pl-PL"/>
              </w:rPr>
              <w:t>Monitoring realizacji działań ochronnych. Prowadzenie oględzin terenu objętego zabiegami.</w:t>
            </w:r>
          </w:p>
          <w:p w14:paraId="3CBDE980" w14:textId="77777777" w:rsidR="008A64BE" w:rsidRPr="00673988" w:rsidRDefault="008A64BE" w:rsidP="00D02420">
            <w:pPr>
              <w:tabs>
                <w:tab w:val="left" w:pos="156"/>
              </w:tabs>
              <w:suppressAutoHyphens/>
              <w:autoSpaceDE w:val="0"/>
              <w:autoSpaceDN w:val="0"/>
              <w:snapToGrid w:val="0"/>
              <w:spacing w:after="0" w:line="240" w:lineRule="auto"/>
              <w:textAlignment w:val="baseline"/>
              <w:rPr>
                <w:rFonts w:ascii="Arial" w:eastAsia="Times New Roman" w:hAnsi="Arial" w:cs="Arial"/>
                <w:iCs/>
                <w:kern w:val="3"/>
                <w:sz w:val="18"/>
                <w:szCs w:val="18"/>
                <w:lang w:eastAsia="pl-PL"/>
              </w:rPr>
            </w:pPr>
            <w:r w:rsidRPr="00AF260A">
              <w:rPr>
                <w:rFonts w:ascii="Arial" w:eastAsia="Times New Roman" w:hAnsi="Arial" w:cs="Arial"/>
                <w:iCs/>
                <w:kern w:val="3"/>
                <w:sz w:val="18"/>
                <w:szCs w:val="18"/>
                <w:lang w:eastAsia="pl-PL"/>
              </w:rPr>
              <w:t>Obserwacja przemiany siedliska pod wpływem działań ochronnych. 1 raz na 3 lata.</w:t>
            </w:r>
          </w:p>
        </w:tc>
        <w:tc>
          <w:tcPr>
            <w:tcW w:w="4536"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5CB3A41F" w14:textId="77777777" w:rsidR="008A64BE" w:rsidRPr="00AF260A" w:rsidRDefault="008A64BE" w:rsidP="00D0242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673988">
              <w:rPr>
                <w:rFonts w:ascii="Arial" w:eastAsia="TimesNewRoman, 'Times New Roman" w:hAnsi="Arial" w:cs="Arial"/>
                <w:iCs/>
                <w:kern w:val="3"/>
                <w:sz w:val="18"/>
                <w:szCs w:val="18"/>
                <w:lang w:eastAsia="pl-PL"/>
              </w:rPr>
              <w:t xml:space="preserve">{BDDA} </w:t>
            </w:r>
            <w:r w:rsidRPr="00673988">
              <w:rPr>
                <w:rFonts w:ascii="Arial" w:eastAsia="TimesNewRoman, 'Times New Roman" w:hAnsi="Arial" w:cs="Arial"/>
                <w:bCs/>
                <w:iCs/>
                <w:kern w:val="3"/>
                <w:sz w:val="18"/>
                <w:szCs w:val="18"/>
                <w:lang w:eastAsia="pl-PL"/>
              </w:rPr>
              <w:t>Popielowa 3:</w:t>
            </w:r>
          </w:p>
        </w:tc>
        <w:tc>
          <w:tcPr>
            <w:tcW w:w="1704" w:type="dxa"/>
            <w:tcBorders>
              <w:top w:val="single" w:sz="4" w:space="0" w:color="000000"/>
              <w:left w:val="single" w:sz="4" w:space="0" w:color="000000"/>
              <w:bottom w:val="single" w:sz="4" w:space="0" w:color="000000"/>
              <w:right w:val="single" w:sz="4" w:space="0" w:color="000000"/>
            </w:tcBorders>
          </w:tcPr>
          <w:p w14:paraId="72AC242E" w14:textId="77777777" w:rsidR="008A64BE" w:rsidRPr="00AF260A" w:rsidRDefault="008A64BE" w:rsidP="00D02420">
            <w:pPr>
              <w:suppressAutoHyphens/>
              <w:autoSpaceDN w:val="0"/>
              <w:snapToGrid w:val="0"/>
              <w:spacing w:after="0" w:line="240" w:lineRule="auto"/>
              <w:textAlignment w:val="baseline"/>
              <w:rPr>
                <w:rFonts w:ascii="Arial" w:eastAsia="TimesNewRoman, 'Times New Roman" w:hAnsi="Arial" w:cs="Arial"/>
                <w:iCs/>
                <w:sz w:val="18"/>
                <w:szCs w:val="18"/>
              </w:rPr>
            </w:pPr>
            <w:r w:rsidRPr="00AF260A">
              <w:rPr>
                <w:rFonts w:ascii="Arial" w:eastAsia="TimesNewRoman, 'Times New Roman" w:hAnsi="Arial" w:cs="Arial"/>
                <w:iCs/>
                <w:sz w:val="18"/>
                <w:szCs w:val="18"/>
              </w:rPr>
              <w:t>RDOŚ w Katowicach jako nadzorujący</w:t>
            </w:r>
          </w:p>
        </w:tc>
      </w:tr>
    </w:tbl>
    <w:p w14:paraId="62260D82" w14:textId="77777777" w:rsidR="00B374B7" w:rsidRDefault="00B374B7" w:rsidP="008A4294">
      <w:pPr>
        <w:widowControl w:val="0"/>
        <w:suppressAutoHyphens/>
        <w:autoSpaceDN w:val="0"/>
        <w:spacing w:after="0" w:line="240" w:lineRule="auto"/>
        <w:textAlignment w:val="baseline"/>
        <w:rPr>
          <w:rFonts w:ascii="Times New Roman" w:eastAsia="DejaVu Sans" w:hAnsi="Times New Roman" w:cs="Tahoma"/>
          <w:kern w:val="3"/>
          <w:sz w:val="18"/>
          <w:szCs w:val="18"/>
          <w:lang w:eastAsia="pl-PL"/>
        </w:rPr>
      </w:pPr>
    </w:p>
    <w:p w14:paraId="68E11914" w14:textId="77777777" w:rsidR="006A6D1E" w:rsidRPr="00810CF8" w:rsidRDefault="006A6D1E" w:rsidP="008A4294">
      <w:pPr>
        <w:keepNext/>
        <w:widowControl w:val="0"/>
        <w:suppressAutoHyphens/>
        <w:autoSpaceDN w:val="0"/>
        <w:spacing w:after="0" w:line="240" w:lineRule="auto"/>
        <w:textAlignment w:val="baseline"/>
        <w:outlineLvl w:val="0"/>
        <w:rPr>
          <w:rFonts w:ascii="Arial" w:eastAsia="Times New Roman" w:hAnsi="Arial" w:cs="Arial"/>
          <w:b/>
          <w:bCs/>
          <w:kern w:val="32"/>
          <w:sz w:val="18"/>
          <w:szCs w:val="18"/>
          <w:lang w:eastAsia="pl-PL"/>
        </w:rPr>
      </w:pPr>
      <w:bookmarkStart w:id="33" w:name="_Toc40164457"/>
      <w:r w:rsidRPr="00810CF8">
        <w:rPr>
          <w:rFonts w:ascii="Arial" w:eastAsia="Times New Roman" w:hAnsi="Arial" w:cs="Arial"/>
          <w:b/>
          <w:bCs/>
          <w:kern w:val="32"/>
          <w:sz w:val="18"/>
          <w:szCs w:val="18"/>
          <w:lang w:eastAsia="pl-PL"/>
        </w:rPr>
        <w:t>7. Wskazania do dokumentów planistycznych</w:t>
      </w:r>
      <w:bookmarkEnd w:id="33"/>
      <w:r w:rsidRPr="00810CF8">
        <w:rPr>
          <w:rFonts w:ascii="Arial" w:eastAsia="Times New Roman" w:hAnsi="Arial" w:cs="Arial"/>
          <w:b/>
          <w:bCs/>
          <w:kern w:val="32"/>
          <w:sz w:val="18"/>
          <w:szCs w:val="18"/>
          <w:lang w:eastAsia="pl-PL"/>
        </w:rPr>
        <w:t xml:space="preserve"> </w:t>
      </w:r>
    </w:p>
    <w:tbl>
      <w:tblPr>
        <w:tblW w:w="14034" w:type="dxa"/>
        <w:tblInd w:w="-5" w:type="dxa"/>
        <w:tblLayout w:type="fixed"/>
        <w:tblCellMar>
          <w:left w:w="10" w:type="dxa"/>
          <w:right w:w="10" w:type="dxa"/>
        </w:tblCellMar>
        <w:tblLook w:val="0000" w:firstRow="0" w:lastRow="0" w:firstColumn="0" w:lastColumn="0" w:noHBand="0" w:noVBand="0"/>
      </w:tblPr>
      <w:tblGrid>
        <w:gridCol w:w="7371"/>
        <w:gridCol w:w="6663"/>
      </w:tblGrid>
      <w:tr w:rsidR="002F4636" w:rsidRPr="008A64BE" w14:paraId="7E64D7BC"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tcPr>
          <w:p w14:paraId="1E8C00D7" w14:textId="77777777" w:rsidR="002F4636" w:rsidRPr="008A64BE" w:rsidRDefault="002F4636" w:rsidP="008A4294">
            <w:pPr>
              <w:suppressAutoHyphens/>
              <w:autoSpaceDN w:val="0"/>
              <w:snapToGrid w:val="0"/>
              <w:spacing w:after="0" w:line="240" w:lineRule="auto"/>
              <w:textAlignment w:val="baseline"/>
              <w:rPr>
                <w:rFonts w:ascii="Arial" w:eastAsia="Times New Roman" w:hAnsi="Arial" w:cs="Arial"/>
                <w:b/>
                <w:bCs/>
                <w:color w:val="000000"/>
                <w:kern w:val="3"/>
                <w:sz w:val="16"/>
                <w:szCs w:val="16"/>
                <w:lang w:eastAsia="pl-PL"/>
              </w:rPr>
            </w:pPr>
            <w:r w:rsidRPr="008A64BE">
              <w:rPr>
                <w:rFonts w:ascii="Arial" w:eastAsia="Times New Roman" w:hAnsi="Arial" w:cs="Arial"/>
                <w:b/>
                <w:bCs/>
                <w:color w:val="000000"/>
                <w:kern w:val="3"/>
                <w:sz w:val="16"/>
                <w:szCs w:val="16"/>
                <w:lang w:eastAsia="pl-PL"/>
              </w:rPr>
              <w:t>Dokumentacja planistyczna</w:t>
            </w:r>
          </w:p>
        </w:tc>
        <w:tc>
          <w:tcPr>
            <w:tcW w:w="6663" w:type="dxa"/>
            <w:tcBorders>
              <w:top w:val="single" w:sz="4" w:space="0" w:color="000000"/>
              <w:left w:val="single" w:sz="4" w:space="0" w:color="000000"/>
              <w:bottom w:val="single" w:sz="4" w:space="0" w:color="000000"/>
              <w:right w:val="single" w:sz="4" w:space="0" w:color="000000"/>
            </w:tcBorders>
            <w:shd w:val="clear" w:color="auto" w:fill="B6DDE8"/>
            <w:tcMar>
              <w:top w:w="0" w:type="dxa"/>
              <w:left w:w="108" w:type="dxa"/>
              <w:bottom w:w="0" w:type="dxa"/>
              <w:right w:w="108" w:type="dxa"/>
            </w:tcMar>
          </w:tcPr>
          <w:p w14:paraId="7C08F325" w14:textId="77777777" w:rsidR="002F4636" w:rsidRPr="008A64BE" w:rsidRDefault="002F4636" w:rsidP="008A4294">
            <w:pPr>
              <w:suppressAutoHyphens/>
              <w:autoSpaceDN w:val="0"/>
              <w:snapToGrid w:val="0"/>
              <w:spacing w:after="0" w:line="240" w:lineRule="auto"/>
              <w:ind w:left="34" w:right="170"/>
              <w:textAlignment w:val="baseline"/>
              <w:rPr>
                <w:rFonts w:ascii="Arial" w:eastAsia="Times New Roman" w:hAnsi="Arial" w:cs="Arial"/>
                <w:b/>
                <w:bCs/>
                <w:color w:val="000000"/>
                <w:kern w:val="3"/>
                <w:sz w:val="16"/>
                <w:szCs w:val="16"/>
                <w:lang w:eastAsia="pl-PL"/>
              </w:rPr>
            </w:pPr>
            <w:r w:rsidRPr="008A64BE">
              <w:rPr>
                <w:rFonts w:ascii="Arial" w:eastAsia="Times New Roman" w:hAnsi="Arial" w:cs="Arial"/>
                <w:b/>
                <w:bCs/>
                <w:color w:val="000000"/>
                <w:kern w:val="3"/>
                <w:sz w:val="16"/>
                <w:szCs w:val="16"/>
                <w:lang w:eastAsia="pl-PL"/>
              </w:rPr>
              <w:t>Wskazania do zmian w dokumentach planistycznych niezbędne do utrzymania bądź odtworzenia właściwego stanu ochrony siedlisk przyrodniczych oraz gatunków roślin i zwierząt, dla których ochrony został wyznaczony obszar Natura 2000 (</w:t>
            </w:r>
            <w:r w:rsidRPr="008A64BE">
              <w:rPr>
                <w:rFonts w:ascii="Arial" w:eastAsia="Times New Roman" w:hAnsi="Arial" w:cs="Arial"/>
                <w:b/>
                <w:bCs/>
                <w:i/>
                <w:color w:val="000000"/>
                <w:kern w:val="3"/>
                <w:sz w:val="16"/>
                <w:szCs w:val="16"/>
                <w:lang w:eastAsia="pl-PL"/>
              </w:rPr>
              <w:t>Art. 28 ust 10 pkt 5 ustawy o ochronie przyrody</w:t>
            </w:r>
            <w:r w:rsidRPr="008A64BE">
              <w:rPr>
                <w:rFonts w:ascii="Arial" w:eastAsia="Times New Roman" w:hAnsi="Arial" w:cs="Arial"/>
                <w:b/>
                <w:bCs/>
                <w:color w:val="000000"/>
                <w:kern w:val="3"/>
                <w:sz w:val="16"/>
                <w:szCs w:val="16"/>
                <w:lang w:eastAsia="pl-PL"/>
              </w:rPr>
              <w:t>)</w:t>
            </w:r>
          </w:p>
        </w:tc>
      </w:tr>
      <w:tr w:rsidR="002F4636" w:rsidRPr="008A64BE" w14:paraId="3B43D873"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DB54CE4" w14:textId="77777777" w:rsidR="002F4636" w:rsidRPr="008A64BE" w:rsidRDefault="002F4636" w:rsidP="00B374B7">
            <w:pPr>
              <w:suppressAutoHyphens/>
              <w:autoSpaceDN w:val="0"/>
              <w:snapToGrid w:val="0"/>
              <w:spacing w:after="0" w:line="240" w:lineRule="auto"/>
              <w:textAlignment w:val="baseline"/>
              <w:rPr>
                <w:rFonts w:ascii="Arial" w:eastAsia="Times New Roman" w:hAnsi="Arial" w:cs="Arial"/>
                <w:b/>
                <w:bCs/>
                <w:color w:val="000000"/>
                <w:kern w:val="3"/>
                <w:sz w:val="16"/>
                <w:szCs w:val="16"/>
                <w:lang w:eastAsia="pl-PL"/>
              </w:rPr>
            </w:pPr>
            <w:r w:rsidRPr="00400FC4">
              <w:rPr>
                <w:rFonts w:ascii="Arial" w:eastAsia="Times New Roman" w:hAnsi="Arial" w:cs="Arial"/>
                <w:bCs/>
                <w:iCs/>
                <w:kern w:val="3"/>
                <w:sz w:val="18"/>
                <w:szCs w:val="18"/>
                <w:lang w:eastAsia="pl-PL"/>
              </w:rPr>
              <w:t xml:space="preserve">Plan zagospodarowania przestrzennego Gminy Niegowa w części dotyczącej miejscowości Niegowa przyjęty uchwałą nr 68/XII/2007 Rady Gminy Niegowa z dnia 31 października 2007 r. </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53C1F0" w14:textId="77777777" w:rsidR="002F4636" w:rsidRPr="002F4636" w:rsidRDefault="002F4636" w:rsidP="00B374B7">
            <w:pPr>
              <w:suppressAutoHyphens/>
              <w:autoSpaceDN w:val="0"/>
              <w:snapToGrid w:val="0"/>
              <w:spacing w:after="0" w:line="240" w:lineRule="auto"/>
              <w:ind w:left="34" w:right="170"/>
              <w:textAlignment w:val="baseline"/>
              <w:rPr>
                <w:rFonts w:ascii="Arial" w:eastAsia="Times New Roman" w:hAnsi="Arial" w:cs="Arial"/>
                <w:color w:val="000000"/>
                <w:kern w:val="3"/>
                <w:sz w:val="18"/>
                <w:szCs w:val="18"/>
                <w:lang w:eastAsia="pl-PL"/>
              </w:rPr>
            </w:pPr>
            <w:r w:rsidRPr="002F4636">
              <w:rPr>
                <w:rFonts w:ascii="Arial" w:eastAsia="Times New Roman" w:hAnsi="Arial" w:cs="Arial"/>
                <w:color w:val="000000"/>
                <w:kern w:val="3"/>
                <w:sz w:val="18"/>
                <w:szCs w:val="18"/>
                <w:lang w:eastAsia="pl-PL"/>
              </w:rPr>
              <w:t xml:space="preserve">W </w:t>
            </w:r>
            <w:r>
              <w:rPr>
                <w:rFonts w:ascii="Arial" w:eastAsia="Times New Roman" w:hAnsi="Arial" w:cs="Arial"/>
                <w:color w:val="000000"/>
                <w:kern w:val="3"/>
                <w:sz w:val="18"/>
                <w:szCs w:val="18"/>
                <w:lang w:eastAsia="pl-PL"/>
              </w:rPr>
              <w:t xml:space="preserve">dokumencie </w:t>
            </w:r>
            <w:r w:rsidRPr="002F4636">
              <w:rPr>
                <w:rFonts w:ascii="Arial" w:eastAsia="Times New Roman" w:hAnsi="Arial" w:cs="Arial"/>
                <w:color w:val="000000"/>
                <w:kern w:val="3"/>
                <w:sz w:val="18"/>
                <w:szCs w:val="18"/>
                <w:lang w:eastAsia="pl-PL"/>
              </w:rPr>
              <w:t>należy wprowadzić zapis, informujący, że</w:t>
            </w:r>
            <w:r>
              <w:rPr>
                <w:rFonts w:ascii="Arial" w:eastAsia="Times New Roman" w:hAnsi="Arial" w:cs="Arial"/>
                <w:color w:val="000000"/>
                <w:kern w:val="3"/>
                <w:sz w:val="18"/>
                <w:szCs w:val="18"/>
                <w:lang w:eastAsia="pl-PL"/>
              </w:rPr>
              <w:t xml:space="preserve"> miejscowość </w:t>
            </w:r>
            <w:r w:rsidRPr="002F4636">
              <w:rPr>
                <w:rFonts w:ascii="Arial" w:eastAsia="Times New Roman" w:hAnsi="Arial" w:cs="Arial"/>
                <w:color w:val="000000"/>
                <w:kern w:val="3"/>
                <w:sz w:val="18"/>
                <w:szCs w:val="18"/>
                <w:lang w:eastAsia="pl-PL"/>
              </w:rPr>
              <w:t xml:space="preserve">znajduje się w granicach obszaru Natura 2000 Ostoja </w:t>
            </w:r>
            <w:r>
              <w:rPr>
                <w:rFonts w:ascii="Arial" w:eastAsia="Times New Roman" w:hAnsi="Arial" w:cs="Arial"/>
                <w:color w:val="000000"/>
                <w:kern w:val="3"/>
                <w:sz w:val="18"/>
                <w:szCs w:val="18"/>
                <w:lang w:eastAsia="pl-PL"/>
              </w:rPr>
              <w:t>Kroczycka</w:t>
            </w:r>
            <w:r w:rsidRPr="002F4636">
              <w:rPr>
                <w:rFonts w:ascii="Arial" w:eastAsia="Times New Roman" w:hAnsi="Arial" w:cs="Arial"/>
                <w:color w:val="000000"/>
                <w:kern w:val="3"/>
                <w:sz w:val="18"/>
                <w:szCs w:val="18"/>
                <w:lang w:eastAsia="pl-PL"/>
              </w:rPr>
              <w:t xml:space="preserve"> PLH2400</w:t>
            </w:r>
            <w:r>
              <w:rPr>
                <w:rFonts w:ascii="Arial" w:eastAsia="Times New Roman" w:hAnsi="Arial" w:cs="Arial"/>
                <w:color w:val="000000"/>
                <w:kern w:val="3"/>
                <w:sz w:val="18"/>
                <w:szCs w:val="18"/>
                <w:lang w:eastAsia="pl-PL"/>
              </w:rPr>
              <w:t>32</w:t>
            </w:r>
            <w:r w:rsidRPr="002F4636">
              <w:rPr>
                <w:rFonts w:ascii="Arial" w:eastAsia="Times New Roman" w:hAnsi="Arial" w:cs="Arial"/>
                <w:color w:val="000000"/>
                <w:kern w:val="3"/>
                <w:sz w:val="18"/>
                <w:szCs w:val="18"/>
                <w:lang w:eastAsia="pl-PL"/>
              </w:rPr>
              <w:t xml:space="preserve"> oraz o wynikających z tego uwarunkowaniach.</w:t>
            </w:r>
          </w:p>
        </w:tc>
      </w:tr>
      <w:tr w:rsidR="002F4636" w:rsidRPr="008A64BE" w14:paraId="5E611F57"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4D37976" w14:textId="77777777" w:rsidR="002F4636" w:rsidRPr="008A64BE" w:rsidRDefault="002F4636" w:rsidP="002F4636">
            <w:pPr>
              <w:suppressAutoHyphens/>
              <w:autoSpaceDN w:val="0"/>
              <w:snapToGrid w:val="0"/>
              <w:spacing w:after="0" w:line="240" w:lineRule="auto"/>
              <w:textAlignment w:val="baseline"/>
              <w:rPr>
                <w:rFonts w:ascii="Arial" w:eastAsia="Times New Roman" w:hAnsi="Arial" w:cs="Arial"/>
                <w:b/>
                <w:bCs/>
                <w:color w:val="000000"/>
                <w:kern w:val="3"/>
                <w:sz w:val="16"/>
                <w:szCs w:val="16"/>
                <w:lang w:eastAsia="pl-PL"/>
              </w:rPr>
            </w:pPr>
            <w:r w:rsidRPr="00400FC4">
              <w:rPr>
                <w:rFonts w:ascii="Arial" w:eastAsia="Times New Roman" w:hAnsi="Arial" w:cs="Arial"/>
                <w:bCs/>
                <w:iCs/>
                <w:kern w:val="3"/>
                <w:sz w:val="18"/>
                <w:szCs w:val="18"/>
                <w:lang w:eastAsia="pl-PL"/>
              </w:rPr>
              <w:t>Plan zagospodarowania przestrzennego Gminy Niegowa w części dotyczącej miejscowości Moczydło i Łutowiec przyjęty uchwałą nr 69/XII/2007 Rady Gminy Niegowa z dnia 31 października 2007 r.</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77ADC" w14:textId="77777777" w:rsidR="002F4636" w:rsidRPr="008A64BE" w:rsidRDefault="002F4636" w:rsidP="002F4636">
            <w:pPr>
              <w:suppressAutoHyphens/>
              <w:autoSpaceDN w:val="0"/>
              <w:snapToGrid w:val="0"/>
              <w:spacing w:after="0" w:line="240" w:lineRule="auto"/>
              <w:ind w:left="34" w:right="170"/>
              <w:textAlignment w:val="baseline"/>
              <w:rPr>
                <w:rFonts w:ascii="Arial" w:eastAsia="Times New Roman" w:hAnsi="Arial" w:cs="Arial"/>
                <w:b/>
                <w:bCs/>
                <w:color w:val="000000"/>
                <w:kern w:val="3"/>
                <w:sz w:val="16"/>
                <w:szCs w:val="16"/>
                <w:lang w:eastAsia="pl-PL"/>
              </w:rPr>
            </w:pPr>
            <w:r w:rsidRPr="002F4636">
              <w:rPr>
                <w:rFonts w:ascii="Arial" w:eastAsia="Times New Roman" w:hAnsi="Arial" w:cs="Arial"/>
                <w:color w:val="000000"/>
                <w:kern w:val="3"/>
                <w:sz w:val="18"/>
                <w:szCs w:val="18"/>
                <w:lang w:eastAsia="pl-PL"/>
              </w:rPr>
              <w:t xml:space="preserve">W </w:t>
            </w:r>
            <w:r>
              <w:rPr>
                <w:rFonts w:ascii="Arial" w:eastAsia="Times New Roman" w:hAnsi="Arial" w:cs="Arial"/>
                <w:color w:val="000000"/>
                <w:kern w:val="3"/>
                <w:sz w:val="18"/>
                <w:szCs w:val="18"/>
                <w:lang w:eastAsia="pl-PL"/>
              </w:rPr>
              <w:t xml:space="preserve">dokumencie </w:t>
            </w:r>
            <w:r w:rsidRPr="002F4636">
              <w:rPr>
                <w:rFonts w:ascii="Arial" w:eastAsia="Times New Roman" w:hAnsi="Arial" w:cs="Arial"/>
                <w:color w:val="000000"/>
                <w:kern w:val="3"/>
                <w:sz w:val="18"/>
                <w:szCs w:val="18"/>
                <w:lang w:eastAsia="pl-PL"/>
              </w:rPr>
              <w:t>należy wprowadzić zapis, informujący, że</w:t>
            </w:r>
            <w:r>
              <w:rPr>
                <w:rFonts w:ascii="Arial" w:eastAsia="Times New Roman" w:hAnsi="Arial" w:cs="Arial"/>
                <w:color w:val="000000"/>
                <w:kern w:val="3"/>
                <w:sz w:val="18"/>
                <w:szCs w:val="18"/>
                <w:lang w:eastAsia="pl-PL"/>
              </w:rPr>
              <w:t xml:space="preserve"> miejscowość </w:t>
            </w:r>
            <w:r w:rsidRPr="002F4636">
              <w:rPr>
                <w:rFonts w:ascii="Arial" w:eastAsia="Times New Roman" w:hAnsi="Arial" w:cs="Arial"/>
                <w:color w:val="000000"/>
                <w:kern w:val="3"/>
                <w:sz w:val="18"/>
                <w:szCs w:val="18"/>
                <w:lang w:eastAsia="pl-PL"/>
              </w:rPr>
              <w:t xml:space="preserve">znajduje się w granicach obszaru Natura 2000 Ostoja </w:t>
            </w:r>
            <w:r>
              <w:rPr>
                <w:rFonts w:ascii="Arial" w:eastAsia="Times New Roman" w:hAnsi="Arial" w:cs="Arial"/>
                <w:color w:val="000000"/>
                <w:kern w:val="3"/>
                <w:sz w:val="18"/>
                <w:szCs w:val="18"/>
                <w:lang w:eastAsia="pl-PL"/>
              </w:rPr>
              <w:t>Kroczycka</w:t>
            </w:r>
            <w:r w:rsidRPr="002F4636">
              <w:rPr>
                <w:rFonts w:ascii="Arial" w:eastAsia="Times New Roman" w:hAnsi="Arial" w:cs="Arial"/>
                <w:color w:val="000000"/>
                <w:kern w:val="3"/>
                <w:sz w:val="18"/>
                <w:szCs w:val="18"/>
                <w:lang w:eastAsia="pl-PL"/>
              </w:rPr>
              <w:t xml:space="preserve"> PLH2400</w:t>
            </w:r>
            <w:r>
              <w:rPr>
                <w:rFonts w:ascii="Arial" w:eastAsia="Times New Roman" w:hAnsi="Arial" w:cs="Arial"/>
                <w:color w:val="000000"/>
                <w:kern w:val="3"/>
                <w:sz w:val="18"/>
                <w:szCs w:val="18"/>
                <w:lang w:eastAsia="pl-PL"/>
              </w:rPr>
              <w:t>32</w:t>
            </w:r>
            <w:r w:rsidRPr="002F4636">
              <w:rPr>
                <w:rFonts w:ascii="Arial" w:eastAsia="Times New Roman" w:hAnsi="Arial" w:cs="Arial"/>
                <w:color w:val="000000"/>
                <w:kern w:val="3"/>
                <w:sz w:val="18"/>
                <w:szCs w:val="18"/>
                <w:lang w:eastAsia="pl-PL"/>
              </w:rPr>
              <w:t xml:space="preserve"> oraz o wynikających z tego uwarunkowaniach.</w:t>
            </w:r>
          </w:p>
        </w:tc>
      </w:tr>
      <w:tr w:rsidR="002F4636" w:rsidRPr="008A64BE" w14:paraId="6D25CA71"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EFC2924" w14:textId="77777777" w:rsidR="002F4636" w:rsidRPr="008A64BE" w:rsidRDefault="002F4636" w:rsidP="002F4636">
            <w:pPr>
              <w:suppressAutoHyphens/>
              <w:autoSpaceDN w:val="0"/>
              <w:snapToGrid w:val="0"/>
              <w:spacing w:after="0" w:line="240" w:lineRule="auto"/>
              <w:textAlignment w:val="baseline"/>
              <w:rPr>
                <w:rFonts w:ascii="Arial" w:eastAsia="Times New Roman" w:hAnsi="Arial" w:cs="Arial"/>
                <w:b/>
                <w:bCs/>
                <w:color w:val="000000"/>
                <w:kern w:val="3"/>
                <w:sz w:val="16"/>
                <w:szCs w:val="16"/>
                <w:lang w:eastAsia="pl-PL"/>
              </w:rPr>
            </w:pPr>
            <w:r w:rsidRPr="00400FC4">
              <w:rPr>
                <w:rFonts w:ascii="Arial" w:eastAsia="Calibri" w:hAnsi="Arial" w:cs="Arial"/>
                <w:bCs/>
                <w:iCs/>
                <w:sz w:val="18"/>
                <w:szCs w:val="18"/>
              </w:rPr>
              <w:t>Plan zagospodarowania przestrzennego Gminy Niegowa w części dotyczącej miejscowości Ogorzelnik przyjęty uchwałą nr 312/XLV/2006 Rady Gminy Niegowa z dnia 26 października 2006 r.</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C3306E" w14:textId="77777777" w:rsidR="002F4636" w:rsidRPr="008A64BE" w:rsidRDefault="002F4636" w:rsidP="002F4636">
            <w:pPr>
              <w:suppressAutoHyphens/>
              <w:autoSpaceDN w:val="0"/>
              <w:snapToGrid w:val="0"/>
              <w:spacing w:after="0" w:line="240" w:lineRule="auto"/>
              <w:ind w:left="34" w:right="170"/>
              <w:textAlignment w:val="baseline"/>
              <w:rPr>
                <w:rFonts w:ascii="Arial" w:eastAsia="Times New Roman" w:hAnsi="Arial" w:cs="Arial"/>
                <w:b/>
                <w:bCs/>
                <w:color w:val="000000"/>
                <w:kern w:val="3"/>
                <w:sz w:val="16"/>
                <w:szCs w:val="16"/>
                <w:lang w:eastAsia="pl-PL"/>
              </w:rPr>
            </w:pPr>
            <w:r w:rsidRPr="002F4636">
              <w:rPr>
                <w:rFonts w:ascii="Arial" w:eastAsia="Times New Roman" w:hAnsi="Arial" w:cs="Arial"/>
                <w:color w:val="000000"/>
                <w:kern w:val="3"/>
                <w:sz w:val="18"/>
                <w:szCs w:val="18"/>
                <w:lang w:eastAsia="pl-PL"/>
              </w:rPr>
              <w:t xml:space="preserve">W </w:t>
            </w:r>
            <w:r>
              <w:rPr>
                <w:rFonts w:ascii="Arial" w:eastAsia="Times New Roman" w:hAnsi="Arial" w:cs="Arial"/>
                <w:color w:val="000000"/>
                <w:kern w:val="3"/>
                <w:sz w:val="18"/>
                <w:szCs w:val="18"/>
                <w:lang w:eastAsia="pl-PL"/>
              </w:rPr>
              <w:t xml:space="preserve">dokumencie </w:t>
            </w:r>
            <w:r w:rsidRPr="002F4636">
              <w:rPr>
                <w:rFonts w:ascii="Arial" w:eastAsia="Times New Roman" w:hAnsi="Arial" w:cs="Arial"/>
                <w:color w:val="000000"/>
                <w:kern w:val="3"/>
                <w:sz w:val="18"/>
                <w:szCs w:val="18"/>
                <w:lang w:eastAsia="pl-PL"/>
              </w:rPr>
              <w:t>należy wprowadzić zapis, informujący, że</w:t>
            </w:r>
            <w:r>
              <w:rPr>
                <w:rFonts w:ascii="Arial" w:eastAsia="Times New Roman" w:hAnsi="Arial" w:cs="Arial"/>
                <w:color w:val="000000"/>
                <w:kern w:val="3"/>
                <w:sz w:val="18"/>
                <w:szCs w:val="18"/>
                <w:lang w:eastAsia="pl-PL"/>
              </w:rPr>
              <w:t xml:space="preserve"> miejscowość </w:t>
            </w:r>
            <w:r w:rsidRPr="002F4636">
              <w:rPr>
                <w:rFonts w:ascii="Arial" w:eastAsia="Times New Roman" w:hAnsi="Arial" w:cs="Arial"/>
                <w:color w:val="000000"/>
                <w:kern w:val="3"/>
                <w:sz w:val="18"/>
                <w:szCs w:val="18"/>
                <w:lang w:eastAsia="pl-PL"/>
              </w:rPr>
              <w:t xml:space="preserve">znajduje się w granicach obszaru Natura 2000 Ostoja </w:t>
            </w:r>
            <w:r>
              <w:rPr>
                <w:rFonts w:ascii="Arial" w:eastAsia="Times New Roman" w:hAnsi="Arial" w:cs="Arial"/>
                <w:color w:val="000000"/>
                <w:kern w:val="3"/>
                <w:sz w:val="18"/>
                <w:szCs w:val="18"/>
                <w:lang w:eastAsia="pl-PL"/>
              </w:rPr>
              <w:t>Kroczycka</w:t>
            </w:r>
            <w:r w:rsidRPr="002F4636">
              <w:rPr>
                <w:rFonts w:ascii="Arial" w:eastAsia="Times New Roman" w:hAnsi="Arial" w:cs="Arial"/>
                <w:color w:val="000000"/>
                <w:kern w:val="3"/>
                <w:sz w:val="18"/>
                <w:szCs w:val="18"/>
                <w:lang w:eastAsia="pl-PL"/>
              </w:rPr>
              <w:t xml:space="preserve"> PLH2400</w:t>
            </w:r>
            <w:r>
              <w:rPr>
                <w:rFonts w:ascii="Arial" w:eastAsia="Times New Roman" w:hAnsi="Arial" w:cs="Arial"/>
                <w:color w:val="000000"/>
                <w:kern w:val="3"/>
                <w:sz w:val="18"/>
                <w:szCs w:val="18"/>
                <w:lang w:eastAsia="pl-PL"/>
              </w:rPr>
              <w:t>32</w:t>
            </w:r>
            <w:r w:rsidRPr="002F4636">
              <w:rPr>
                <w:rFonts w:ascii="Arial" w:eastAsia="Times New Roman" w:hAnsi="Arial" w:cs="Arial"/>
                <w:color w:val="000000"/>
                <w:kern w:val="3"/>
                <w:sz w:val="18"/>
                <w:szCs w:val="18"/>
                <w:lang w:eastAsia="pl-PL"/>
              </w:rPr>
              <w:t xml:space="preserve"> oraz o wynikających z tego uwarunkowaniach.</w:t>
            </w:r>
          </w:p>
        </w:tc>
      </w:tr>
      <w:tr w:rsidR="002F4636" w:rsidRPr="008A64BE" w14:paraId="6AE4AD2C"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5DD45320" w14:textId="77777777" w:rsidR="002F4636" w:rsidRPr="002F4636" w:rsidRDefault="002F4636" w:rsidP="00B374B7">
            <w:pPr>
              <w:suppressAutoHyphens/>
              <w:autoSpaceDN w:val="0"/>
              <w:snapToGrid w:val="0"/>
              <w:spacing w:after="0" w:line="240" w:lineRule="auto"/>
              <w:textAlignment w:val="baseline"/>
              <w:rPr>
                <w:rFonts w:ascii="Arial" w:eastAsia="Times New Roman" w:hAnsi="Arial" w:cs="Arial"/>
                <w:bCs/>
                <w:color w:val="000000"/>
                <w:kern w:val="3"/>
                <w:sz w:val="18"/>
                <w:szCs w:val="18"/>
                <w:lang w:eastAsia="pl-PL"/>
              </w:rPr>
            </w:pPr>
            <w:r w:rsidRPr="002F4636">
              <w:rPr>
                <w:rFonts w:ascii="Arial" w:eastAsia="Calibri" w:hAnsi="Arial" w:cs="Arial"/>
                <w:bCs/>
                <w:iCs/>
                <w:sz w:val="18"/>
                <w:szCs w:val="18"/>
              </w:rPr>
              <w:t xml:space="preserve">Plan zagospodarowania przestrzennego Gminy Niegowa w </w:t>
            </w:r>
            <w:r w:rsidRPr="002F4636">
              <w:rPr>
                <w:rFonts w:ascii="Arial" w:eastAsia="Calibri" w:hAnsi="Arial" w:cs="Arial"/>
                <w:bCs/>
                <w:sz w:val="18"/>
                <w:szCs w:val="18"/>
              </w:rPr>
              <w:t>części dotyczącej miejscowości: Mirów i Bobolice</w:t>
            </w:r>
            <w:r w:rsidRPr="002F4636">
              <w:rPr>
                <w:rFonts w:ascii="Arial" w:eastAsia="Calibri" w:hAnsi="Arial" w:cs="Arial"/>
                <w:bCs/>
                <w:iCs/>
                <w:sz w:val="18"/>
                <w:szCs w:val="18"/>
              </w:rPr>
              <w:t xml:space="preserve"> przyjęty uchwałą nr 216/XXVII/2013 Rady Gminy Niegowa z dnia 21 marca 2013 r.</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85D90E" w14:textId="77777777" w:rsidR="002F4636" w:rsidRPr="002F4636" w:rsidRDefault="002F4636" w:rsidP="00B374B7">
            <w:pPr>
              <w:suppressAutoHyphens/>
              <w:autoSpaceDN w:val="0"/>
              <w:snapToGrid w:val="0"/>
              <w:spacing w:after="0" w:line="240" w:lineRule="auto"/>
              <w:ind w:left="34" w:right="170"/>
              <w:textAlignment w:val="baseline"/>
              <w:rPr>
                <w:rFonts w:ascii="Arial" w:eastAsia="Times New Roman" w:hAnsi="Arial" w:cs="Arial"/>
                <w:bCs/>
                <w:color w:val="000000"/>
                <w:kern w:val="3"/>
                <w:sz w:val="18"/>
                <w:szCs w:val="18"/>
                <w:lang w:eastAsia="pl-PL"/>
              </w:rPr>
            </w:pPr>
            <w:r w:rsidRPr="002F4636">
              <w:rPr>
                <w:rFonts w:ascii="Arial" w:eastAsia="Times New Roman" w:hAnsi="Arial" w:cs="Arial"/>
                <w:bCs/>
                <w:color w:val="000000"/>
                <w:kern w:val="3"/>
                <w:sz w:val="18"/>
                <w:szCs w:val="18"/>
                <w:lang w:eastAsia="pl-PL"/>
              </w:rPr>
              <w:t>Brak wskaza</w:t>
            </w:r>
            <w:r w:rsidR="00A34CFD">
              <w:rPr>
                <w:rFonts w:ascii="Arial" w:eastAsia="Times New Roman" w:hAnsi="Arial" w:cs="Arial"/>
                <w:bCs/>
                <w:color w:val="000000"/>
                <w:kern w:val="3"/>
                <w:sz w:val="18"/>
                <w:szCs w:val="18"/>
                <w:lang w:eastAsia="pl-PL"/>
              </w:rPr>
              <w:t>ń. D</w:t>
            </w:r>
            <w:r>
              <w:rPr>
                <w:rFonts w:ascii="Arial" w:eastAsia="Times New Roman" w:hAnsi="Arial" w:cs="Arial"/>
                <w:bCs/>
                <w:color w:val="000000"/>
                <w:kern w:val="3"/>
                <w:sz w:val="18"/>
                <w:szCs w:val="18"/>
                <w:lang w:eastAsia="pl-PL"/>
              </w:rPr>
              <w:t xml:space="preserve">la obszaru gdzie </w:t>
            </w:r>
            <w:r w:rsidR="005721D8">
              <w:rPr>
                <w:rFonts w:ascii="Arial" w:eastAsia="Times New Roman" w:hAnsi="Arial" w:cs="Arial"/>
                <w:bCs/>
                <w:color w:val="000000"/>
                <w:kern w:val="3"/>
                <w:sz w:val="18"/>
                <w:szCs w:val="18"/>
                <w:lang w:eastAsia="pl-PL"/>
              </w:rPr>
              <w:t>stwierdzono występowanie siedlisk nie ustanowiono miejscowego planu zagospodarowania przestrzennego.</w:t>
            </w:r>
          </w:p>
        </w:tc>
      </w:tr>
      <w:tr w:rsidR="002F4636" w:rsidRPr="008A64BE" w14:paraId="73C452B6"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61D46EF0" w14:textId="77777777" w:rsidR="002F4636" w:rsidRPr="008A64BE" w:rsidRDefault="002F4636" w:rsidP="002F4636">
            <w:pPr>
              <w:suppressAutoHyphens/>
              <w:autoSpaceDN w:val="0"/>
              <w:snapToGrid w:val="0"/>
              <w:spacing w:after="0" w:line="240" w:lineRule="auto"/>
              <w:textAlignment w:val="baseline"/>
              <w:rPr>
                <w:rFonts w:ascii="Arial" w:eastAsia="Times New Roman" w:hAnsi="Arial" w:cs="Arial"/>
                <w:b/>
                <w:bCs/>
                <w:color w:val="000000"/>
                <w:kern w:val="3"/>
                <w:sz w:val="16"/>
                <w:szCs w:val="16"/>
                <w:lang w:eastAsia="pl-PL"/>
              </w:rPr>
            </w:pPr>
            <w:r w:rsidRPr="00400FC4">
              <w:rPr>
                <w:rFonts w:ascii="Arial" w:eastAsia="Calibri" w:hAnsi="Arial" w:cs="Arial"/>
                <w:bCs/>
                <w:iCs/>
                <w:sz w:val="18"/>
                <w:szCs w:val="18"/>
              </w:rPr>
              <w:t>Plan zagospodarowania przestrzennego miejscowości Rzędkowice w Gminie Włodowice przyjęty uchwałą nr 138/XIX/2004 Rady Gminy Włodowice z dnia 7 grudnia 2004 r.</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B0D411" w14:textId="77777777" w:rsidR="002F4636" w:rsidRPr="008A64BE" w:rsidRDefault="002F4636" w:rsidP="002F4636">
            <w:pPr>
              <w:suppressAutoHyphens/>
              <w:autoSpaceDN w:val="0"/>
              <w:snapToGrid w:val="0"/>
              <w:spacing w:after="0" w:line="240" w:lineRule="auto"/>
              <w:ind w:left="34" w:right="170"/>
              <w:textAlignment w:val="baseline"/>
              <w:rPr>
                <w:rFonts w:ascii="Arial" w:eastAsia="Times New Roman" w:hAnsi="Arial" w:cs="Arial"/>
                <w:b/>
                <w:bCs/>
                <w:color w:val="000000"/>
                <w:kern w:val="3"/>
                <w:sz w:val="16"/>
                <w:szCs w:val="16"/>
                <w:lang w:eastAsia="pl-PL"/>
              </w:rPr>
            </w:pPr>
            <w:r w:rsidRPr="002F4636">
              <w:rPr>
                <w:rFonts w:ascii="Arial" w:eastAsia="Times New Roman" w:hAnsi="Arial" w:cs="Arial"/>
                <w:color w:val="000000"/>
                <w:kern w:val="3"/>
                <w:sz w:val="18"/>
                <w:szCs w:val="18"/>
                <w:lang w:eastAsia="pl-PL"/>
              </w:rPr>
              <w:t xml:space="preserve">W </w:t>
            </w:r>
            <w:r>
              <w:rPr>
                <w:rFonts w:ascii="Arial" w:eastAsia="Times New Roman" w:hAnsi="Arial" w:cs="Arial"/>
                <w:color w:val="000000"/>
                <w:kern w:val="3"/>
                <w:sz w:val="18"/>
                <w:szCs w:val="18"/>
                <w:lang w:eastAsia="pl-PL"/>
              </w:rPr>
              <w:t xml:space="preserve">dokumencie </w:t>
            </w:r>
            <w:r w:rsidRPr="002F4636">
              <w:rPr>
                <w:rFonts w:ascii="Arial" w:eastAsia="Times New Roman" w:hAnsi="Arial" w:cs="Arial"/>
                <w:color w:val="000000"/>
                <w:kern w:val="3"/>
                <w:sz w:val="18"/>
                <w:szCs w:val="18"/>
                <w:lang w:eastAsia="pl-PL"/>
              </w:rPr>
              <w:t>należy wprowadzić zapis, informujący, że</w:t>
            </w:r>
            <w:r>
              <w:rPr>
                <w:rFonts w:ascii="Arial" w:eastAsia="Times New Roman" w:hAnsi="Arial" w:cs="Arial"/>
                <w:color w:val="000000"/>
                <w:kern w:val="3"/>
                <w:sz w:val="18"/>
                <w:szCs w:val="18"/>
                <w:lang w:eastAsia="pl-PL"/>
              </w:rPr>
              <w:t xml:space="preserve"> miejscowość </w:t>
            </w:r>
            <w:r w:rsidRPr="002F4636">
              <w:rPr>
                <w:rFonts w:ascii="Arial" w:eastAsia="Times New Roman" w:hAnsi="Arial" w:cs="Arial"/>
                <w:color w:val="000000"/>
                <w:kern w:val="3"/>
                <w:sz w:val="18"/>
                <w:szCs w:val="18"/>
                <w:lang w:eastAsia="pl-PL"/>
              </w:rPr>
              <w:t xml:space="preserve">znajduje się w granicach obszaru Natura 2000 Ostoja </w:t>
            </w:r>
            <w:r>
              <w:rPr>
                <w:rFonts w:ascii="Arial" w:eastAsia="Times New Roman" w:hAnsi="Arial" w:cs="Arial"/>
                <w:color w:val="000000"/>
                <w:kern w:val="3"/>
                <w:sz w:val="18"/>
                <w:szCs w:val="18"/>
                <w:lang w:eastAsia="pl-PL"/>
              </w:rPr>
              <w:t>Kroczycka</w:t>
            </w:r>
            <w:r w:rsidRPr="002F4636">
              <w:rPr>
                <w:rFonts w:ascii="Arial" w:eastAsia="Times New Roman" w:hAnsi="Arial" w:cs="Arial"/>
                <w:color w:val="000000"/>
                <w:kern w:val="3"/>
                <w:sz w:val="18"/>
                <w:szCs w:val="18"/>
                <w:lang w:eastAsia="pl-PL"/>
              </w:rPr>
              <w:t xml:space="preserve"> PLH2400</w:t>
            </w:r>
            <w:r>
              <w:rPr>
                <w:rFonts w:ascii="Arial" w:eastAsia="Times New Roman" w:hAnsi="Arial" w:cs="Arial"/>
                <w:color w:val="000000"/>
                <w:kern w:val="3"/>
                <w:sz w:val="18"/>
                <w:szCs w:val="18"/>
                <w:lang w:eastAsia="pl-PL"/>
              </w:rPr>
              <w:t>32</w:t>
            </w:r>
            <w:r w:rsidRPr="002F4636">
              <w:rPr>
                <w:rFonts w:ascii="Arial" w:eastAsia="Times New Roman" w:hAnsi="Arial" w:cs="Arial"/>
                <w:color w:val="000000"/>
                <w:kern w:val="3"/>
                <w:sz w:val="18"/>
                <w:szCs w:val="18"/>
                <w:lang w:eastAsia="pl-PL"/>
              </w:rPr>
              <w:t xml:space="preserve"> oraz o wynikających z tego uwarunkowaniach.</w:t>
            </w:r>
          </w:p>
        </w:tc>
      </w:tr>
      <w:tr w:rsidR="000649BA" w:rsidRPr="008A64BE" w14:paraId="1B6FDE7E"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DA5F558" w14:textId="77777777" w:rsidR="000649BA" w:rsidRPr="008A64BE" w:rsidRDefault="000649BA" w:rsidP="000649BA">
            <w:pPr>
              <w:suppressAutoHyphens/>
              <w:autoSpaceDN w:val="0"/>
              <w:snapToGrid w:val="0"/>
              <w:spacing w:after="0" w:line="240" w:lineRule="auto"/>
              <w:textAlignment w:val="baseline"/>
              <w:rPr>
                <w:rFonts w:ascii="Arial" w:eastAsia="Times New Roman" w:hAnsi="Arial" w:cs="Arial"/>
                <w:b/>
                <w:bCs/>
                <w:color w:val="000000"/>
                <w:kern w:val="3"/>
                <w:sz w:val="16"/>
                <w:szCs w:val="16"/>
                <w:lang w:eastAsia="pl-PL"/>
              </w:rPr>
            </w:pPr>
            <w:r w:rsidRPr="00400FC4">
              <w:rPr>
                <w:rFonts w:ascii="Arial" w:eastAsia="Calibri" w:hAnsi="Arial" w:cs="Arial"/>
                <w:bCs/>
                <w:iCs/>
                <w:sz w:val="18"/>
                <w:szCs w:val="18"/>
              </w:rPr>
              <w:t>Plan zagospodarowania przestrzennego miejscowości Kost</w:t>
            </w:r>
            <w:r>
              <w:rPr>
                <w:rFonts w:ascii="Arial" w:eastAsia="Calibri" w:hAnsi="Arial" w:cs="Arial"/>
                <w:bCs/>
                <w:iCs/>
                <w:sz w:val="18"/>
                <w:szCs w:val="18"/>
              </w:rPr>
              <w:t>k</w:t>
            </w:r>
            <w:r w:rsidRPr="00400FC4">
              <w:rPr>
                <w:rFonts w:ascii="Arial" w:eastAsia="Calibri" w:hAnsi="Arial" w:cs="Arial"/>
                <w:bCs/>
                <w:iCs/>
                <w:sz w:val="18"/>
                <w:szCs w:val="18"/>
              </w:rPr>
              <w:t xml:space="preserve">owice w </w:t>
            </w:r>
            <w:r w:rsidRPr="00400FC4">
              <w:rPr>
                <w:rFonts w:ascii="Arial" w:eastAsia="Calibri" w:hAnsi="Arial" w:cs="Arial"/>
                <w:sz w:val="18"/>
                <w:szCs w:val="18"/>
              </w:rPr>
              <w:t xml:space="preserve">gminie Kroczyce </w:t>
            </w:r>
            <w:r w:rsidRPr="00400FC4">
              <w:rPr>
                <w:rFonts w:ascii="Arial" w:eastAsia="Calibri" w:hAnsi="Arial" w:cs="Arial"/>
                <w:bCs/>
                <w:iCs/>
                <w:sz w:val="18"/>
                <w:szCs w:val="18"/>
              </w:rPr>
              <w:t>przyjęty uchwałą nr 71/VII/2007 Rady Gminy Kroczyce z dnia 11 kwietnia 2007 r.</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C21A17" w14:textId="77777777" w:rsidR="000649BA" w:rsidRPr="008A64BE" w:rsidRDefault="000649BA" w:rsidP="000649BA">
            <w:pPr>
              <w:suppressAutoHyphens/>
              <w:autoSpaceDN w:val="0"/>
              <w:snapToGrid w:val="0"/>
              <w:spacing w:after="0" w:line="240" w:lineRule="auto"/>
              <w:ind w:left="34" w:right="170"/>
              <w:textAlignment w:val="baseline"/>
              <w:rPr>
                <w:rFonts w:ascii="Arial" w:eastAsia="Times New Roman" w:hAnsi="Arial" w:cs="Arial"/>
                <w:b/>
                <w:bCs/>
                <w:color w:val="000000"/>
                <w:kern w:val="3"/>
                <w:sz w:val="16"/>
                <w:szCs w:val="16"/>
                <w:lang w:eastAsia="pl-PL"/>
              </w:rPr>
            </w:pPr>
            <w:r w:rsidRPr="00103587">
              <w:rPr>
                <w:rFonts w:ascii="Arial" w:eastAsia="Calibri" w:hAnsi="Arial" w:cs="Arial"/>
                <w:bCs/>
                <w:iCs/>
                <w:sz w:val="18"/>
                <w:szCs w:val="18"/>
              </w:rPr>
              <w:t xml:space="preserve">Plan zagospodarowania przestrzennego Gminy Niegowa w </w:t>
            </w:r>
            <w:r w:rsidRPr="00103587">
              <w:rPr>
                <w:rFonts w:ascii="Arial" w:eastAsia="Calibri" w:hAnsi="Arial" w:cs="Arial"/>
                <w:sz w:val="18"/>
                <w:szCs w:val="18"/>
              </w:rPr>
              <w:t>części dotyczącej miejscowości: Mirów i Bobolice</w:t>
            </w:r>
            <w:r w:rsidRPr="00103587">
              <w:rPr>
                <w:rFonts w:ascii="Arial" w:eastAsia="Calibri" w:hAnsi="Arial" w:cs="Arial"/>
                <w:bCs/>
                <w:iCs/>
                <w:sz w:val="18"/>
                <w:szCs w:val="18"/>
              </w:rPr>
              <w:t xml:space="preserve"> przyjęty uchwałą nr 216/XXVII/2013 Rady Gminy Niegowa z dnia 21 marca 2013 r.</w:t>
            </w:r>
          </w:p>
        </w:tc>
      </w:tr>
      <w:tr w:rsidR="00DE628F" w:rsidRPr="008A64BE" w14:paraId="3130DDC0"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DB73E3F" w14:textId="77777777" w:rsidR="00DE628F" w:rsidRPr="008A64BE" w:rsidRDefault="00DE628F" w:rsidP="00DE628F">
            <w:pPr>
              <w:suppressAutoHyphens/>
              <w:autoSpaceDN w:val="0"/>
              <w:snapToGrid w:val="0"/>
              <w:spacing w:after="0" w:line="240" w:lineRule="auto"/>
              <w:textAlignment w:val="baseline"/>
              <w:rPr>
                <w:rFonts w:ascii="Arial" w:eastAsia="Times New Roman" w:hAnsi="Arial" w:cs="Arial"/>
                <w:b/>
                <w:bCs/>
                <w:color w:val="000000"/>
                <w:kern w:val="3"/>
                <w:sz w:val="16"/>
                <w:szCs w:val="16"/>
                <w:lang w:eastAsia="pl-PL"/>
              </w:rPr>
            </w:pPr>
            <w:r w:rsidRPr="00400FC4">
              <w:rPr>
                <w:rFonts w:ascii="Arial" w:eastAsia="Calibri" w:hAnsi="Arial" w:cs="Arial"/>
                <w:bCs/>
                <w:iCs/>
                <w:sz w:val="18"/>
                <w:szCs w:val="18"/>
              </w:rPr>
              <w:t>Plan zagospodarowania przestrzennego miejscowości Podlesi</w:t>
            </w:r>
            <w:r>
              <w:rPr>
                <w:rFonts w:ascii="Arial" w:eastAsia="Calibri" w:hAnsi="Arial" w:cs="Arial"/>
                <w:bCs/>
                <w:iCs/>
                <w:sz w:val="18"/>
                <w:szCs w:val="18"/>
              </w:rPr>
              <w:t>ce</w:t>
            </w:r>
            <w:r w:rsidRPr="00400FC4">
              <w:rPr>
                <w:rFonts w:ascii="Arial" w:eastAsia="Calibri" w:hAnsi="Arial" w:cs="Arial"/>
                <w:bCs/>
                <w:iCs/>
                <w:sz w:val="18"/>
                <w:szCs w:val="18"/>
              </w:rPr>
              <w:t xml:space="preserve"> w </w:t>
            </w:r>
            <w:r w:rsidRPr="00400FC4">
              <w:rPr>
                <w:rFonts w:ascii="Arial" w:eastAsia="Calibri" w:hAnsi="Arial" w:cs="Arial"/>
                <w:sz w:val="18"/>
                <w:szCs w:val="18"/>
              </w:rPr>
              <w:t xml:space="preserve">gminie Kroczyce </w:t>
            </w:r>
            <w:r w:rsidRPr="00400FC4">
              <w:rPr>
                <w:rFonts w:ascii="Arial" w:eastAsia="Calibri" w:hAnsi="Arial" w:cs="Arial"/>
                <w:bCs/>
                <w:iCs/>
                <w:sz w:val="18"/>
                <w:szCs w:val="18"/>
              </w:rPr>
              <w:t>przyjęty uchwałą nr 44/V/2007 Rady Gminy Kroczyce z dnia 9 marca 2007 r.</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DBD2BF" w14:textId="77777777" w:rsidR="00DE628F" w:rsidRPr="008A64BE" w:rsidRDefault="00DE628F" w:rsidP="00DE628F">
            <w:pPr>
              <w:suppressAutoHyphens/>
              <w:autoSpaceDN w:val="0"/>
              <w:snapToGrid w:val="0"/>
              <w:spacing w:after="0" w:line="240" w:lineRule="auto"/>
              <w:ind w:left="34" w:right="170"/>
              <w:textAlignment w:val="baseline"/>
              <w:rPr>
                <w:rFonts w:ascii="Arial" w:eastAsia="Times New Roman" w:hAnsi="Arial" w:cs="Arial"/>
                <w:b/>
                <w:bCs/>
                <w:color w:val="000000"/>
                <w:kern w:val="3"/>
                <w:sz w:val="16"/>
                <w:szCs w:val="16"/>
                <w:lang w:eastAsia="pl-PL"/>
              </w:rPr>
            </w:pPr>
            <w:r w:rsidRPr="002F4636">
              <w:rPr>
                <w:rFonts w:ascii="Arial" w:eastAsia="Times New Roman" w:hAnsi="Arial" w:cs="Arial"/>
                <w:color w:val="000000"/>
                <w:kern w:val="3"/>
                <w:sz w:val="18"/>
                <w:szCs w:val="18"/>
                <w:lang w:eastAsia="pl-PL"/>
              </w:rPr>
              <w:t xml:space="preserve">W </w:t>
            </w:r>
            <w:r>
              <w:rPr>
                <w:rFonts w:ascii="Arial" w:eastAsia="Times New Roman" w:hAnsi="Arial" w:cs="Arial"/>
                <w:color w:val="000000"/>
                <w:kern w:val="3"/>
                <w:sz w:val="18"/>
                <w:szCs w:val="18"/>
                <w:lang w:eastAsia="pl-PL"/>
              </w:rPr>
              <w:t xml:space="preserve">dokumencie </w:t>
            </w:r>
            <w:r w:rsidRPr="002F4636">
              <w:rPr>
                <w:rFonts w:ascii="Arial" w:eastAsia="Times New Roman" w:hAnsi="Arial" w:cs="Arial"/>
                <w:color w:val="000000"/>
                <w:kern w:val="3"/>
                <w:sz w:val="18"/>
                <w:szCs w:val="18"/>
                <w:lang w:eastAsia="pl-PL"/>
              </w:rPr>
              <w:t>należy wprowadzić zapis, informujący, że</w:t>
            </w:r>
            <w:r>
              <w:rPr>
                <w:rFonts w:ascii="Arial" w:eastAsia="Times New Roman" w:hAnsi="Arial" w:cs="Arial"/>
                <w:color w:val="000000"/>
                <w:kern w:val="3"/>
                <w:sz w:val="18"/>
                <w:szCs w:val="18"/>
                <w:lang w:eastAsia="pl-PL"/>
              </w:rPr>
              <w:t xml:space="preserve"> miejscowość </w:t>
            </w:r>
            <w:r w:rsidRPr="002F4636">
              <w:rPr>
                <w:rFonts w:ascii="Arial" w:eastAsia="Times New Roman" w:hAnsi="Arial" w:cs="Arial"/>
                <w:color w:val="000000"/>
                <w:kern w:val="3"/>
                <w:sz w:val="18"/>
                <w:szCs w:val="18"/>
                <w:lang w:eastAsia="pl-PL"/>
              </w:rPr>
              <w:t xml:space="preserve">znajduje się w granicach obszaru Natura 2000 Ostoja </w:t>
            </w:r>
            <w:r>
              <w:rPr>
                <w:rFonts w:ascii="Arial" w:eastAsia="Times New Roman" w:hAnsi="Arial" w:cs="Arial"/>
                <w:color w:val="000000"/>
                <w:kern w:val="3"/>
                <w:sz w:val="18"/>
                <w:szCs w:val="18"/>
                <w:lang w:eastAsia="pl-PL"/>
              </w:rPr>
              <w:t>Kroczycka</w:t>
            </w:r>
            <w:r w:rsidRPr="002F4636">
              <w:rPr>
                <w:rFonts w:ascii="Arial" w:eastAsia="Times New Roman" w:hAnsi="Arial" w:cs="Arial"/>
                <w:color w:val="000000"/>
                <w:kern w:val="3"/>
                <w:sz w:val="18"/>
                <w:szCs w:val="18"/>
                <w:lang w:eastAsia="pl-PL"/>
              </w:rPr>
              <w:t xml:space="preserve"> PLH2400</w:t>
            </w:r>
            <w:r>
              <w:rPr>
                <w:rFonts w:ascii="Arial" w:eastAsia="Times New Roman" w:hAnsi="Arial" w:cs="Arial"/>
                <w:color w:val="000000"/>
                <w:kern w:val="3"/>
                <w:sz w:val="18"/>
                <w:szCs w:val="18"/>
                <w:lang w:eastAsia="pl-PL"/>
              </w:rPr>
              <w:t>32</w:t>
            </w:r>
            <w:r w:rsidRPr="002F4636">
              <w:rPr>
                <w:rFonts w:ascii="Arial" w:eastAsia="Times New Roman" w:hAnsi="Arial" w:cs="Arial"/>
                <w:color w:val="000000"/>
                <w:kern w:val="3"/>
                <w:sz w:val="18"/>
                <w:szCs w:val="18"/>
                <w:lang w:eastAsia="pl-PL"/>
              </w:rPr>
              <w:t xml:space="preserve"> oraz o wynikających z tego uwarunkowaniach.</w:t>
            </w:r>
          </w:p>
        </w:tc>
      </w:tr>
      <w:tr w:rsidR="00DE628F" w:rsidRPr="008A64BE" w14:paraId="14FB4384"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AB7EBF6" w14:textId="77777777" w:rsidR="00DE628F" w:rsidRPr="008A64BE" w:rsidRDefault="00DE628F" w:rsidP="00DE628F">
            <w:pPr>
              <w:suppressAutoHyphens/>
              <w:autoSpaceDN w:val="0"/>
              <w:snapToGrid w:val="0"/>
              <w:spacing w:after="0" w:line="240" w:lineRule="auto"/>
              <w:textAlignment w:val="baseline"/>
              <w:rPr>
                <w:rFonts w:ascii="Arial" w:eastAsia="Times New Roman" w:hAnsi="Arial" w:cs="Arial"/>
                <w:b/>
                <w:bCs/>
                <w:color w:val="000000"/>
                <w:kern w:val="3"/>
                <w:sz w:val="16"/>
                <w:szCs w:val="16"/>
                <w:lang w:eastAsia="pl-PL"/>
              </w:rPr>
            </w:pPr>
            <w:r w:rsidRPr="00400FC4">
              <w:rPr>
                <w:rFonts w:ascii="Arial" w:eastAsia="Calibri" w:hAnsi="Arial" w:cs="Arial"/>
                <w:bCs/>
                <w:iCs/>
                <w:sz w:val="18"/>
                <w:szCs w:val="18"/>
              </w:rPr>
              <w:t xml:space="preserve">Plan zagospodarowania przestrzennego miejscowości Lgotka w </w:t>
            </w:r>
            <w:r w:rsidRPr="00400FC4">
              <w:rPr>
                <w:rFonts w:ascii="Arial" w:eastAsia="Calibri" w:hAnsi="Arial" w:cs="Arial"/>
                <w:sz w:val="18"/>
                <w:szCs w:val="18"/>
              </w:rPr>
              <w:t xml:space="preserve">gminie Kroczyce </w:t>
            </w:r>
            <w:r w:rsidRPr="00400FC4">
              <w:rPr>
                <w:rFonts w:ascii="Arial" w:eastAsia="Calibri" w:hAnsi="Arial" w:cs="Arial"/>
                <w:bCs/>
                <w:iCs/>
                <w:sz w:val="18"/>
                <w:szCs w:val="18"/>
              </w:rPr>
              <w:t>przyjęty uchwałą nr 262/XXXIII/2006 Rady Gminy Kroczyce z dnia 3 października 2006 r.</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E414B5" w14:textId="77777777" w:rsidR="00DE628F" w:rsidRPr="008A64BE" w:rsidRDefault="00DE628F" w:rsidP="00DE628F">
            <w:pPr>
              <w:suppressAutoHyphens/>
              <w:autoSpaceDN w:val="0"/>
              <w:snapToGrid w:val="0"/>
              <w:spacing w:after="0" w:line="240" w:lineRule="auto"/>
              <w:ind w:left="34" w:right="170"/>
              <w:textAlignment w:val="baseline"/>
              <w:rPr>
                <w:rFonts w:ascii="Arial" w:eastAsia="Times New Roman" w:hAnsi="Arial" w:cs="Arial"/>
                <w:b/>
                <w:bCs/>
                <w:color w:val="000000"/>
                <w:kern w:val="3"/>
                <w:sz w:val="16"/>
                <w:szCs w:val="16"/>
                <w:lang w:eastAsia="pl-PL"/>
              </w:rPr>
            </w:pPr>
            <w:r w:rsidRPr="002F4636">
              <w:rPr>
                <w:rFonts w:ascii="Arial" w:eastAsia="Times New Roman" w:hAnsi="Arial" w:cs="Arial"/>
                <w:color w:val="000000"/>
                <w:kern w:val="3"/>
                <w:sz w:val="18"/>
                <w:szCs w:val="18"/>
                <w:lang w:eastAsia="pl-PL"/>
              </w:rPr>
              <w:t xml:space="preserve">W </w:t>
            </w:r>
            <w:r>
              <w:rPr>
                <w:rFonts w:ascii="Arial" w:eastAsia="Times New Roman" w:hAnsi="Arial" w:cs="Arial"/>
                <w:color w:val="000000"/>
                <w:kern w:val="3"/>
                <w:sz w:val="18"/>
                <w:szCs w:val="18"/>
                <w:lang w:eastAsia="pl-PL"/>
              </w:rPr>
              <w:t xml:space="preserve">dokumencie </w:t>
            </w:r>
            <w:r w:rsidRPr="002F4636">
              <w:rPr>
                <w:rFonts w:ascii="Arial" w:eastAsia="Times New Roman" w:hAnsi="Arial" w:cs="Arial"/>
                <w:color w:val="000000"/>
                <w:kern w:val="3"/>
                <w:sz w:val="18"/>
                <w:szCs w:val="18"/>
                <w:lang w:eastAsia="pl-PL"/>
              </w:rPr>
              <w:t>należy wprowadzić zapis, informujący, że</w:t>
            </w:r>
            <w:r>
              <w:rPr>
                <w:rFonts w:ascii="Arial" w:eastAsia="Times New Roman" w:hAnsi="Arial" w:cs="Arial"/>
                <w:color w:val="000000"/>
                <w:kern w:val="3"/>
                <w:sz w:val="18"/>
                <w:szCs w:val="18"/>
                <w:lang w:eastAsia="pl-PL"/>
              </w:rPr>
              <w:t xml:space="preserve"> miejscowość </w:t>
            </w:r>
            <w:r w:rsidRPr="002F4636">
              <w:rPr>
                <w:rFonts w:ascii="Arial" w:eastAsia="Times New Roman" w:hAnsi="Arial" w:cs="Arial"/>
                <w:color w:val="000000"/>
                <w:kern w:val="3"/>
                <w:sz w:val="18"/>
                <w:szCs w:val="18"/>
                <w:lang w:eastAsia="pl-PL"/>
              </w:rPr>
              <w:t xml:space="preserve">znajduje się w granicach obszaru Natura 2000 Ostoja </w:t>
            </w:r>
            <w:r>
              <w:rPr>
                <w:rFonts w:ascii="Arial" w:eastAsia="Times New Roman" w:hAnsi="Arial" w:cs="Arial"/>
                <w:color w:val="000000"/>
                <w:kern w:val="3"/>
                <w:sz w:val="18"/>
                <w:szCs w:val="18"/>
                <w:lang w:eastAsia="pl-PL"/>
              </w:rPr>
              <w:t>Kroczycka</w:t>
            </w:r>
            <w:r w:rsidRPr="002F4636">
              <w:rPr>
                <w:rFonts w:ascii="Arial" w:eastAsia="Times New Roman" w:hAnsi="Arial" w:cs="Arial"/>
                <w:color w:val="000000"/>
                <w:kern w:val="3"/>
                <w:sz w:val="18"/>
                <w:szCs w:val="18"/>
                <w:lang w:eastAsia="pl-PL"/>
              </w:rPr>
              <w:t xml:space="preserve"> PLH2400</w:t>
            </w:r>
            <w:r>
              <w:rPr>
                <w:rFonts w:ascii="Arial" w:eastAsia="Times New Roman" w:hAnsi="Arial" w:cs="Arial"/>
                <w:color w:val="000000"/>
                <w:kern w:val="3"/>
                <w:sz w:val="18"/>
                <w:szCs w:val="18"/>
                <w:lang w:eastAsia="pl-PL"/>
              </w:rPr>
              <w:t>32</w:t>
            </w:r>
            <w:r w:rsidRPr="002F4636">
              <w:rPr>
                <w:rFonts w:ascii="Arial" w:eastAsia="Times New Roman" w:hAnsi="Arial" w:cs="Arial"/>
                <w:color w:val="000000"/>
                <w:kern w:val="3"/>
                <w:sz w:val="18"/>
                <w:szCs w:val="18"/>
                <w:lang w:eastAsia="pl-PL"/>
              </w:rPr>
              <w:t xml:space="preserve"> oraz o wynikających z tego uwarunkowaniach.</w:t>
            </w:r>
          </w:p>
        </w:tc>
      </w:tr>
      <w:tr w:rsidR="00DE628F" w:rsidRPr="008A64BE" w14:paraId="7008EF96"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659D7AD" w14:textId="77777777" w:rsidR="00DE628F" w:rsidRPr="008A64BE" w:rsidRDefault="00DE628F" w:rsidP="00DE628F">
            <w:pPr>
              <w:suppressAutoHyphens/>
              <w:autoSpaceDN w:val="0"/>
              <w:snapToGrid w:val="0"/>
              <w:spacing w:after="0" w:line="240" w:lineRule="auto"/>
              <w:textAlignment w:val="baseline"/>
              <w:rPr>
                <w:rFonts w:ascii="Arial" w:eastAsia="Times New Roman" w:hAnsi="Arial" w:cs="Arial"/>
                <w:b/>
                <w:bCs/>
                <w:color w:val="000000"/>
                <w:kern w:val="3"/>
                <w:sz w:val="16"/>
                <w:szCs w:val="16"/>
                <w:lang w:eastAsia="pl-PL"/>
              </w:rPr>
            </w:pPr>
            <w:r w:rsidRPr="00400FC4">
              <w:rPr>
                <w:rFonts w:ascii="Arial" w:eastAsia="Calibri" w:hAnsi="Arial" w:cs="Arial"/>
                <w:bCs/>
                <w:iCs/>
                <w:sz w:val="18"/>
                <w:szCs w:val="18"/>
              </w:rPr>
              <w:t xml:space="preserve">Plan zagospodarowania przestrzennego miejscowości Piaseczno w </w:t>
            </w:r>
            <w:r w:rsidRPr="00400FC4">
              <w:rPr>
                <w:rFonts w:ascii="Arial" w:eastAsia="Calibri" w:hAnsi="Arial" w:cs="Arial"/>
                <w:sz w:val="18"/>
                <w:szCs w:val="18"/>
              </w:rPr>
              <w:t xml:space="preserve">gminie Kroczyce </w:t>
            </w:r>
            <w:r w:rsidRPr="00400FC4">
              <w:rPr>
                <w:rFonts w:ascii="Arial" w:eastAsia="Calibri" w:hAnsi="Arial" w:cs="Arial"/>
                <w:bCs/>
                <w:iCs/>
                <w:sz w:val="18"/>
                <w:szCs w:val="18"/>
              </w:rPr>
              <w:t>przyjęty uchwałą nr 45/V/2007 Rady Gminy Kroczyce z dnia 9 marca 2007 r.</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B3CE95" w14:textId="77777777" w:rsidR="00DE628F" w:rsidRPr="008A64BE" w:rsidRDefault="00DE628F" w:rsidP="00DE628F">
            <w:pPr>
              <w:suppressAutoHyphens/>
              <w:autoSpaceDN w:val="0"/>
              <w:snapToGrid w:val="0"/>
              <w:spacing w:after="0" w:line="240" w:lineRule="auto"/>
              <w:ind w:left="34" w:right="170"/>
              <w:textAlignment w:val="baseline"/>
              <w:rPr>
                <w:rFonts w:ascii="Arial" w:eastAsia="Times New Roman" w:hAnsi="Arial" w:cs="Arial"/>
                <w:b/>
                <w:bCs/>
                <w:color w:val="000000"/>
                <w:kern w:val="3"/>
                <w:sz w:val="16"/>
                <w:szCs w:val="16"/>
                <w:lang w:eastAsia="pl-PL"/>
              </w:rPr>
            </w:pPr>
            <w:r w:rsidRPr="002F4636">
              <w:rPr>
                <w:rFonts w:ascii="Arial" w:eastAsia="Times New Roman" w:hAnsi="Arial" w:cs="Arial"/>
                <w:color w:val="000000"/>
                <w:kern w:val="3"/>
                <w:sz w:val="18"/>
                <w:szCs w:val="18"/>
                <w:lang w:eastAsia="pl-PL"/>
              </w:rPr>
              <w:t xml:space="preserve">W </w:t>
            </w:r>
            <w:r>
              <w:rPr>
                <w:rFonts w:ascii="Arial" w:eastAsia="Times New Roman" w:hAnsi="Arial" w:cs="Arial"/>
                <w:color w:val="000000"/>
                <w:kern w:val="3"/>
                <w:sz w:val="18"/>
                <w:szCs w:val="18"/>
                <w:lang w:eastAsia="pl-PL"/>
              </w:rPr>
              <w:t xml:space="preserve">dokumencie </w:t>
            </w:r>
            <w:r w:rsidRPr="002F4636">
              <w:rPr>
                <w:rFonts w:ascii="Arial" w:eastAsia="Times New Roman" w:hAnsi="Arial" w:cs="Arial"/>
                <w:color w:val="000000"/>
                <w:kern w:val="3"/>
                <w:sz w:val="18"/>
                <w:szCs w:val="18"/>
                <w:lang w:eastAsia="pl-PL"/>
              </w:rPr>
              <w:t>należy wprowadzić zapis, informujący, że</w:t>
            </w:r>
            <w:r>
              <w:rPr>
                <w:rFonts w:ascii="Arial" w:eastAsia="Times New Roman" w:hAnsi="Arial" w:cs="Arial"/>
                <w:color w:val="000000"/>
                <w:kern w:val="3"/>
                <w:sz w:val="18"/>
                <w:szCs w:val="18"/>
                <w:lang w:eastAsia="pl-PL"/>
              </w:rPr>
              <w:t xml:space="preserve"> miejscowość </w:t>
            </w:r>
            <w:r w:rsidRPr="002F4636">
              <w:rPr>
                <w:rFonts w:ascii="Arial" w:eastAsia="Times New Roman" w:hAnsi="Arial" w:cs="Arial"/>
                <w:color w:val="000000"/>
                <w:kern w:val="3"/>
                <w:sz w:val="18"/>
                <w:szCs w:val="18"/>
                <w:lang w:eastAsia="pl-PL"/>
              </w:rPr>
              <w:t xml:space="preserve">znajduje się w granicach obszaru Natura 2000 Ostoja </w:t>
            </w:r>
            <w:r>
              <w:rPr>
                <w:rFonts w:ascii="Arial" w:eastAsia="Times New Roman" w:hAnsi="Arial" w:cs="Arial"/>
                <w:color w:val="000000"/>
                <w:kern w:val="3"/>
                <w:sz w:val="18"/>
                <w:szCs w:val="18"/>
                <w:lang w:eastAsia="pl-PL"/>
              </w:rPr>
              <w:t>Kroczycka</w:t>
            </w:r>
            <w:r w:rsidRPr="002F4636">
              <w:rPr>
                <w:rFonts w:ascii="Arial" w:eastAsia="Times New Roman" w:hAnsi="Arial" w:cs="Arial"/>
                <w:color w:val="000000"/>
                <w:kern w:val="3"/>
                <w:sz w:val="18"/>
                <w:szCs w:val="18"/>
                <w:lang w:eastAsia="pl-PL"/>
              </w:rPr>
              <w:t xml:space="preserve"> PLH2400</w:t>
            </w:r>
            <w:r>
              <w:rPr>
                <w:rFonts w:ascii="Arial" w:eastAsia="Times New Roman" w:hAnsi="Arial" w:cs="Arial"/>
                <w:color w:val="000000"/>
                <w:kern w:val="3"/>
                <w:sz w:val="18"/>
                <w:szCs w:val="18"/>
                <w:lang w:eastAsia="pl-PL"/>
              </w:rPr>
              <w:t>32</w:t>
            </w:r>
            <w:r w:rsidRPr="002F4636">
              <w:rPr>
                <w:rFonts w:ascii="Arial" w:eastAsia="Times New Roman" w:hAnsi="Arial" w:cs="Arial"/>
                <w:color w:val="000000"/>
                <w:kern w:val="3"/>
                <w:sz w:val="18"/>
                <w:szCs w:val="18"/>
                <w:lang w:eastAsia="pl-PL"/>
              </w:rPr>
              <w:t xml:space="preserve"> oraz o wynikających z tego uwarunkowaniach.</w:t>
            </w:r>
          </w:p>
        </w:tc>
      </w:tr>
      <w:tr w:rsidR="00DE628F" w:rsidRPr="008A64BE" w14:paraId="75CC9808" w14:textId="77777777" w:rsidTr="000649BA">
        <w:trPr>
          <w:cantSplit/>
          <w:trHeight w:val="256"/>
        </w:trPr>
        <w:tc>
          <w:tcPr>
            <w:tcW w:w="737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1DC35F2" w14:textId="77777777" w:rsidR="00DE628F" w:rsidRPr="00DE628F" w:rsidRDefault="00DE628F" w:rsidP="00DE628F">
            <w:pPr>
              <w:suppressAutoHyphens/>
              <w:autoSpaceDN w:val="0"/>
              <w:snapToGrid w:val="0"/>
              <w:spacing w:after="0" w:line="240" w:lineRule="auto"/>
              <w:textAlignment w:val="baseline"/>
              <w:rPr>
                <w:rFonts w:ascii="Arial" w:eastAsia="Times New Roman" w:hAnsi="Arial" w:cs="Arial"/>
                <w:bCs/>
                <w:color w:val="000000"/>
                <w:kern w:val="3"/>
                <w:sz w:val="18"/>
                <w:szCs w:val="18"/>
                <w:lang w:eastAsia="pl-PL"/>
              </w:rPr>
            </w:pPr>
            <w:r w:rsidRPr="00DE628F">
              <w:rPr>
                <w:rFonts w:ascii="Arial" w:eastAsia="Calibri" w:hAnsi="Arial" w:cs="Arial"/>
                <w:bCs/>
                <w:iCs/>
                <w:sz w:val="18"/>
                <w:szCs w:val="18"/>
              </w:rPr>
              <w:t>Uchwała Nr XII/132/07 Rady Miejskiej w Zawierciu z dnia 29.08.2007r. w sprawie: miejscowego planu zagospodarowania przestrzennego miasta Zawiercia dla obszarów stanowiących tereny rekreacyjno – turystyczne – rejon zamku „Morsko”</w:t>
            </w:r>
          </w:p>
        </w:tc>
        <w:tc>
          <w:tcPr>
            <w:tcW w:w="66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0E407C" w14:textId="77777777" w:rsidR="00DE628F" w:rsidRPr="00DE628F" w:rsidRDefault="00DE628F" w:rsidP="00DE628F">
            <w:pPr>
              <w:suppressAutoHyphens/>
              <w:autoSpaceDN w:val="0"/>
              <w:snapToGrid w:val="0"/>
              <w:spacing w:after="0" w:line="240" w:lineRule="auto"/>
              <w:ind w:left="34" w:right="170"/>
              <w:textAlignment w:val="baseline"/>
              <w:rPr>
                <w:rFonts w:ascii="Arial" w:eastAsia="Times New Roman" w:hAnsi="Arial" w:cs="Arial"/>
                <w:bCs/>
                <w:color w:val="000000"/>
                <w:kern w:val="3"/>
                <w:sz w:val="18"/>
                <w:szCs w:val="18"/>
                <w:lang w:eastAsia="pl-PL"/>
              </w:rPr>
            </w:pPr>
            <w:r w:rsidRPr="002F4636">
              <w:rPr>
                <w:rFonts w:ascii="Arial" w:eastAsia="Times New Roman" w:hAnsi="Arial" w:cs="Arial"/>
                <w:color w:val="000000"/>
                <w:kern w:val="3"/>
                <w:sz w:val="18"/>
                <w:szCs w:val="18"/>
                <w:lang w:eastAsia="pl-PL"/>
              </w:rPr>
              <w:t xml:space="preserve">W </w:t>
            </w:r>
            <w:r>
              <w:rPr>
                <w:rFonts w:ascii="Arial" w:eastAsia="Times New Roman" w:hAnsi="Arial" w:cs="Arial"/>
                <w:color w:val="000000"/>
                <w:kern w:val="3"/>
                <w:sz w:val="18"/>
                <w:szCs w:val="18"/>
                <w:lang w:eastAsia="pl-PL"/>
              </w:rPr>
              <w:t xml:space="preserve">dokumencie </w:t>
            </w:r>
            <w:r w:rsidRPr="002F4636">
              <w:rPr>
                <w:rFonts w:ascii="Arial" w:eastAsia="Times New Roman" w:hAnsi="Arial" w:cs="Arial"/>
                <w:color w:val="000000"/>
                <w:kern w:val="3"/>
                <w:sz w:val="18"/>
                <w:szCs w:val="18"/>
                <w:lang w:eastAsia="pl-PL"/>
              </w:rPr>
              <w:t>należy wprowadzić zapis, informujący, że</w:t>
            </w:r>
            <w:r>
              <w:rPr>
                <w:rFonts w:ascii="Arial" w:eastAsia="Times New Roman" w:hAnsi="Arial" w:cs="Arial"/>
                <w:color w:val="000000"/>
                <w:kern w:val="3"/>
                <w:sz w:val="18"/>
                <w:szCs w:val="18"/>
                <w:lang w:eastAsia="pl-PL"/>
              </w:rPr>
              <w:t xml:space="preserve"> miejscowość </w:t>
            </w:r>
            <w:r w:rsidRPr="002F4636">
              <w:rPr>
                <w:rFonts w:ascii="Arial" w:eastAsia="Times New Roman" w:hAnsi="Arial" w:cs="Arial"/>
                <w:color w:val="000000"/>
                <w:kern w:val="3"/>
                <w:sz w:val="18"/>
                <w:szCs w:val="18"/>
                <w:lang w:eastAsia="pl-PL"/>
              </w:rPr>
              <w:t xml:space="preserve">znajduje się w granicach obszaru Natura 2000 Ostoja </w:t>
            </w:r>
            <w:r>
              <w:rPr>
                <w:rFonts w:ascii="Arial" w:eastAsia="Times New Roman" w:hAnsi="Arial" w:cs="Arial"/>
                <w:color w:val="000000"/>
                <w:kern w:val="3"/>
                <w:sz w:val="18"/>
                <w:szCs w:val="18"/>
                <w:lang w:eastAsia="pl-PL"/>
              </w:rPr>
              <w:t>Kroczycka</w:t>
            </w:r>
            <w:r w:rsidRPr="002F4636">
              <w:rPr>
                <w:rFonts w:ascii="Arial" w:eastAsia="Times New Roman" w:hAnsi="Arial" w:cs="Arial"/>
                <w:color w:val="000000"/>
                <w:kern w:val="3"/>
                <w:sz w:val="18"/>
                <w:szCs w:val="18"/>
                <w:lang w:eastAsia="pl-PL"/>
              </w:rPr>
              <w:t xml:space="preserve"> PLH2400</w:t>
            </w:r>
            <w:r>
              <w:rPr>
                <w:rFonts w:ascii="Arial" w:eastAsia="Times New Roman" w:hAnsi="Arial" w:cs="Arial"/>
                <w:color w:val="000000"/>
                <w:kern w:val="3"/>
                <w:sz w:val="18"/>
                <w:szCs w:val="18"/>
                <w:lang w:eastAsia="pl-PL"/>
              </w:rPr>
              <w:t>32</w:t>
            </w:r>
            <w:r w:rsidRPr="002F4636">
              <w:rPr>
                <w:rFonts w:ascii="Arial" w:eastAsia="Times New Roman" w:hAnsi="Arial" w:cs="Arial"/>
                <w:color w:val="000000"/>
                <w:kern w:val="3"/>
                <w:sz w:val="18"/>
                <w:szCs w:val="18"/>
                <w:lang w:eastAsia="pl-PL"/>
              </w:rPr>
              <w:t xml:space="preserve"> oraz o wynikających z tego uwarunkowaniach.</w:t>
            </w:r>
          </w:p>
        </w:tc>
      </w:tr>
    </w:tbl>
    <w:p w14:paraId="44F15395" w14:textId="77777777" w:rsidR="00A71E9D" w:rsidRDefault="00A71E9D" w:rsidP="008A4294">
      <w:pPr>
        <w:keepNext/>
        <w:widowControl w:val="0"/>
        <w:suppressAutoHyphens/>
        <w:autoSpaceDN w:val="0"/>
        <w:spacing w:after="0" w:line="240" w:lineRule="auto"/>
        <w:textAlignment w:val="baseline"/>
        <w:outlineLvl w:val="0"/>
        <w:rPr>
          <w:rFonts w:ascii="Arial" w:eastAsia="Times New Roman" w:hAnsi="Arial" w:cs="Arial"/>
          <w:b/>
          <w:bCs/>
          <w:color w:val="2E74B5"/>
          <w:kern w:val="32"/>
          <w:sz w:val="18"/>
          <w:szCs w:val="18"/>
          <w:lang w:eastAsia="pl-PL"/>
        </w:rPr>
      </w:pPr>
    </w:p>
    <w:p w14:paraId="79204B86" w14:textId="77777777" w:rsidR="006A6D1E" w:rsidRPr="00B40DFF" w:rsidRDefault="006A6D1E" w:rsidP="008A4294">
      <w:pPr>
        <w:keepNext/>
        <w:widowControl w:val="0"/>
        <w:suppressAutoHyphens/>
        <w:autoSpaceDN w:val="0"/>
        <w:spacing w:after="0" w:line="240" w:lineRule="auto"/>
        <w:textAlignment w:val="baseline"/>
        <w:outlineLvl w:val="0"/>
        <w:rPr>
          <w:rFonts w:ascii="Arial" w:eastAsia="Times New Roman" w:hAnsi="Arial" w:cs="Arial"/>
          <w:b/>
          <w:bCs/>
          <w:kern w:val="32"/>
          <w:sz w:val="18"/>
          <w:szCs w:val="18"/>
          <w:lang w:eastAsia="pl-PL"/>
        </w:rPr>
      </w:pPr>
      <w:bookmarkStart w:id="34" w:name="_Toc40164458"/>
      <w:r w:rsidRPr="00B40DFF">
        <w:rPr>
          <w:rFonts w:ascii="Arial" w:eastAsia="Times New Roman" w:hAnsi="Arial" w:cs="Arial"/>
          <w:b/>
          <w:bCs/>
          <w:kern w:val="32"/>
          <w:sz w:val="18"/>
          <w:szCs w:val="18"/>
          <w:lang w:eastAsia="pl-PL"/>
        </w:rPr>
        <w:t>8. Przesłanki sporządzenia planu ochrony</w:t>
      </w:r>
      <w:bookmarkEnd w:id="34"/>
    </w:p>
    <w:tbl>
      <w:tblPr>
        <w:tblW w:w="14255" w:type="dxa"/>
        <w:tblInd w:w="-113" w:type="dxa"/>
        <w:tblLayout w:type="fixed"/>
        <w:tblCellMar>
          <w:left w:w="10" w:type="dxa"/>
          <w:right w:w="10" w:type="dxa"/>
        </w:tblCellMar>
        <w:tblLook w:val="0000" w:firstRow="0" w:lastRow="0" w:firstColumn="0" w:lastColumn="0" w:noHBand="0" w:noVBand="0"/>
      </w:tblPr>
      <w:tblGrid>
        <w:gridCol w:w="14255"/>
      </w:tblGrid>
      <w:tr w:rsidR="006A6D1E" w:rsidRPr="00400FC4" w14:paraId="54EBD076" w14:textId="77777777" w:rsidTr="00D02420">
        <w:trPr>
          <w:trHeight w:val="693"/>
        </w:trPr>
        <w:tc>
          <w:tcPr>
            <w:tcW w:w="14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E500F" w14:textId="77777777" w:rsidR="006A6D1E" w:rsidRPr="00A71E9D" w:rsidRDefault="006A6D1E" w:rsidP="008A4294">
            <w:pPr>
              <w:suppressAutoHyphens/>
              <w:autoSpaceDN w:val="0"/>
              <w:snapToGrid w:val="0"/>
              <w:spacing w:after="0" w:line="240" w:lineRule="auto"/>
              <w:textAlignment w:val="baseline"/>
              <w:rPr>
                <w:rFonts w:ascii="Arial" w:eastAsia="Times New Roman" w:hAnsi="Arial" w:cs="Arial"/>
                <w:iCs/>
                <w:kern w:val="3"/>
                <w:sz w:val="18"/>
                <w:szCs w:val="18"/>
                <w:lang w:eastAsia="pl-PL"/>
              </w:rPr>
            </w:pPr>
            <w:r w:rsidRPr="00400FC4">
              <w:rPr>
                <w:rFonts w:ascii="Arial" w:eastAsia="Times New Roman" w:hAnsi="Arial" w:cs="Arial"/>
                <w:kern w:val="3"/>
                <w:sz w:val="18"/>
                <w:szCs w:val="18"/>
                <w:lang w:eastAsia="pl-PL"/>
              </w:rPr>
              <w:t xml:space="preserve">Sporządzenie planu ochrony dla obszaru Natura 2000 Ostoja Kroczycka </w:t>
            </w:r>
            <w:r w:rsidRPr="00400FC4">
              <w:rPr>
                <w:rFonts w:ascii="Arial" w:eastAsia="Times New Roman" w:hAnsi="Arial" w:cs="Arial"/>
                <w:bCs/>
                <w:kern w:val="3"/>
                <w:sz w:val="18"/>
                <w:szCs w:val="18"/>
                <w:lang w:eastAsia="pl-PL"/>
              </w:rPr>
              <w:t>PLH240032</w:t>
            </w:r>
            <w:r w:rsidRPr="00400FC4">
              <w:rPr>
                <w:rFonts w:ascii="Arial" w:eastAsia="Times New Roman" w:hAnsi="Arial" w:cs="Arial"/>
                <w:b/>
                <w:bCs/>
                <w:kern w:val="3"/>
                <w:sz w:val="18"/>
                <w:szCs w:val="18"/>
                <w:lang w:eastAsia="pl-PL"/>
              </w:rPr>
              <w:t xml:space="preserve"> </w:t>
            </w:r>
            <w:r w:rsidRPr="00400FC4">
              <w:rPr>
                <w:rFonts w:ascii="Arial" w:eastAsia="Times New Roman" w:hAnsi="Arial" w:cs="Arial"/>
                <w:kern w:val="3"/>
                <w:sz w:val="18"/>
                <w:szCs w:val="18"/>
                <w:lang w:eastAsia="pl-PL"/>
              </w:rPr>
              <w:t>nie jest konieczne, ponieważ plan zadań ochronnych jest wystarczającym narzędziem do zapewnienia ochrony przedmiotom ochrony w tym obszarze.</w:t>
            </w:r>
          </w:p>
          <w:p w14:paraId="45523D5E" w14:textId="77777777" w:rsidR="00A71629"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 xml:space="preserve">W latach 2013-2018 przeprowadzono badania terenowe, (w tym sporządzono ekspertyzy) mające na celu ocenę stanu ochrony, zagrożeń i propozycji działań ochronnych wszystkich </w:t>
            </w:r>
            <w:r w:rsidR="00FC02A4">
              <w:rPr>
                <w:rFonts w:ascii="Arial" w:eastAsia="Times New Roman" w:hAnsi="Arial" w:cs="Arial"/>
                <w:kern w:val="3"/>
                <w:sz w:val="18"/>
                <w:szCs w:val="18"/>
                <w:lang w:eastAsia="pl-PL"/>
              </w:rPr>
              <w:t>przedmiotów</w:t>
            </w:r>
            <w:r w:rsidR="00FC02A4" w:rsidRPr="00BC2F33">
              <w:rPr>
                <w:rFonts w:ascii="Arial" w:hAnsi="Arial" w:cs="Arial"/>
                <w:sz w:val="18"/>
                <w:szCs w:val="18"/>
              </w:rPr>
              <w:t xml:space="preserve"> ochrony </w:t>
            </w:r>
            <w:r w:rsidR="00FC02A4">
              <w:rPr>
                <w:rFonts w:ascii="Arial" w:hAnsi="Arial" w:cs="Arial"/>
                <w:sz w:val="18"/>
                <w:szCs w:val="18"/>
              </w:rPr>
              <w:t xml:space="preserve">w </w:t>
            </w:r>
            <w:r w:rsidR="00FC02A4" w:rsidRPr="00BC2F33">
              <w:rPr>
                <w:rFonts w:ascii="Arial" w:hAnsi="Arial" w:cs="Arial"/>
                <w:sz w:val="18"/>
                <w:szCs w:val="18"/>
              </w:rPr>
              <w:t>obszar</w:t>
            </w:r>
            <w:r w:rsidR="00FC02A4">
              <w:rPr>
                <w:rFonts w:ascii="Arial" w:hAnsi="Arial" w:cs="Arial"/>
                <w:sz w:val="18"/>
                <w:szCs w:val="18"/>
              </w:rPr>
              <w:t>ze.</w:t>
            </w:r>
            <w:r w:rsidR="00FC02A4" w:rsidRPr="00400FC4">
              <w:rPr>
                <w:rFonts w:ascii="Arial" w:eastAsia="Times New Roman" w:hAnsi="Arial" w:cs="Arial"/>
                <w:kern w:val="3"/>
                <w:sz w:val="18"/>
                <w:szCs w:val="18"/>
                <w:lang w:eastAsia="pl-PL"/>
              </w:rPr>
              <w:t xml:space="preserve"> </w:t>
            </w:r>
            <w:r w:rsidR="00FC02A4">
              <w:rPr>
                <w:rFonts w:ascii="Arial" w:eastAsia="Times New Roman" w:hAnsi="Arial" w:cs="Arial"/>
                <w:kern w:val="3"/>
                <w:sz w:val="18"/>
                <w:szCs w:val="18"/>
                <w:lang w:eastAsia="pl-PL"/>
              </w:rPr>
              <w:t xml:space="preserve">W trakcie przeprowadzonych badań </w:t>
            </w:r>
            <w:r w:rsidR="00A71629" w:rsidRPr="00BC2F33">
              <w:rPr>
                <w:rFonts w:ascii="Arial" w:hAnsi="Arial" w:cs="Arial"/>
                <w:sz w:val="18"/>
                <w:szCs w:val="18"/>
              </w:rPr>
              <w:t>nie stwierdzono występowania kilku przedmiotów ochrony</w:t>
            </w:r>
            <w:r w:rsidR="00A71629">
              <w:rPr>
                <w:rFonts w:ascii="Arial" w:eastAsia="Times New Roman" w:hAnsi="Arial" w:cs="Arial"/>
                <w:kern w:val="3"/>
                <w:sz w:val="18"/>
                <w:szCs w:val="18"/>
                <w:lang w:eastAsia="pl-PL"/>
              </w:rPr>
              <w:t xml:space="preserve"> oraz zaproponowano dodanie dwóch stwierdzonych siedlisk leśnych i </w:t>
            </w:r>
            <w:r w:rsidR="00FC02A4">
              <w:rPr>
                <w:rFonts w:ascii="Arial" w:eastAsia="Times New Roman" w:hAnsi="Arial" w:cs="Arial"/>
                <w:kern w:val="3"/>
                <w:sz w:val="18"/>
                <w:szCs w:val="18"/>
                <w:lang w:eastAsia="pl-PL"/>
              </w:rPr>
              <w:t xml:space="preserve">4 gatunków nietoperzy jako przedmiotów ochrony. </w:t>
            </w:r>
          </w:p>
          <w:p w14:paraId="7F092AE4"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Postulaty zawarte w ww. dokumentach, pozwalają na ocenę stanu ochrony, sformułowanie zagrożeń, celów ochrony, działań ochronnych oraz zaplanowanie harmonogramu ich osiągnięcia. Powinny one umożliwić dążenie do utrzymania lub osiągnięcia poprawy stanu przedmiotów ochrony.</w:t>
            </w:r>
          </w:p>
          <w:p w14:paraId="1DBF74AD" w14:textId="77777777" w:rsidR="00FC02A4" w:rsidRPr="00A71629" w:rsidRDefault="006A6D1E" w:rsidP="00FC02A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400FC4">
              <w:rPr>
                <w:rFonts w:ascii="Arial" w:eastAsia="Times New Roman" w:hAnsi="Arial" w:cs="Arial"/>
                <w:kern w:val="3"/>
                <w:sz w:val="18"/>
                <w:szCs w:val="18"/>
                <w:lang w:eastAsia="pl-PL"/>
              </w:rPr>
              <w:t>W świetle zgromadzonych danych a także biorąc pod uwagę konieczność weryfikacji skuteczności podejmowanych działań sporządzenie planu ochrony nie jest uzasadnione.</w:t>
            </w:r>
          </w:p>
        </w:tc>
      </w:tr>
    </w:tbl>
    <w:p w14:paraId="75A920DF" w14:textId="77777777" w:rsidR="00A71E9D" w:rsidRDefault="00A71E9D" w:rsidP="008A4294">
      <w:pPr>
        <w:keepNext/>
        <w:widowControl w:val="0"/>
        <w:suppressAutoHyphens/>
        <w:autoSpaceDN w:val="0"/>
        <w:spacing w:after="0" w:line="240" w:lineRule="auto"/>
        <w:textAlignment w:val="baseline"/>
        <w:outlineLvl w:val="0"/>
        <w:rPr>
          <w:rFonts w:ascii="Arial" w:eastAsia="Times New Roman" w:hAnsi="Arial" w:cs="Arial"/>
          <w:b/>
          <w:bCs/>
          <w:color w:val="2E74B5"/>
          <w:kern w:val="32"/>
          <w:sz w:val="18"/>
          <w:szCs w:val="18"/>
          <w:lang w:eastAsia="pl-PL"/>
        </w:rPr>
      </w:pPr>
    </w:p>
    <w:p w14:paraId="745EFB54" w14:textId="77777777" w:rsidR="006A6D1E" w:rsidRPr="00B40DFF" w:rsidRDefault="006A6D1E" w:rsidP="008A4294">
      <w:pPr>
        <w:keepNext/>
        <w:widowControl w:val="0"/>
        <w:suppressAutoHyphens/>
        <w:autoSpaceDN w:val="0"/>
        <w:spacing w:after="0" w:line="240" w:lineRule="auto"/>
        <w:textAlignment w:val="baseline"/>
        <w:outlineLvl w:val="0"/>
        <w:rPr>
          <w:rFonts w:ascii="Arial" w:eastAsia="Times New Roman" w:hAnsi="Arial" w:cs="Arial"/>
          <w:b/>
          <w:bCs/>
          <w:kern w:val="32"/>
          <w:sz w:val="18"/>
          <w:szCs w:val="18"/>
          <w:lang w:eastAsia="pl-PL"/>
        </w:rPr>
      </w:pPr>
      <w:bookmarkStart w:id="35" w:name="_Toc40164459"/>
      <w:r w:rsidRPr="00B40DFF">
        <w:rPr>
          <w:rFonts w:ascii="Arial" w:eastAsia="Times New Roman" w:hAnsi="Arial" w:cs="Arial"/>
          <w:b/>
          <w:bCs/>
          <w:kern w:val="32"/>
          <w:sz w:val="18"/>
          <w:szCs w:val="18"/>
          <w:lang w:eastAsia="pl-PL"/>
        </w:rPr>
        <w:t>9. Projekt weryfikacji SDF obszaru i jego granic</w:t>
      </w:r>
      <w:bookmarkEnd w:id="35"/>
    </w:p>
    <w:p w14:paraId="7ADCAA24" w14:textId="77777777" w:rsidR="006A6D1E" w:rsidRPr="00B40DFF" w:rsidRDefault="006A6D1E" w:rsidP="008A4294">
      <w:pPr>
        <w:keepNext/>
        <w:spacing w:after="0" w:line="240" w:lineRule="auto"/>
        <w:outlineLvl w:val="1"/>
        <w:rPr>
          <w:rFonts w:ascii="Arial" w:eastAsia="Times New Roman" w:hAnsi="Arial" w:cs="Arial"/>
          <w:b/>
          <w:bCs/>
          <w:iCs/>
          <w:sz w:val="18"/>
          <w:szCs w:val="18"/>
          <w:lang w:eastAsia="pl-PL"/>
        </w:rPr>
      </w:pPr>
      <w:bookmarkStart w:id="36" w:name="_Toc40164460"/>
      <w:r w:rsidRPr="00B40DFF">
        <w:rPr>
          <w:rFonts w:ascii="Arial" w:eastAsia="Times New Roman" w:hAnsi="Arial" w:cs="Arial"/>
          <w:b/>
          <w:bCs/>
          <w:iCs/>
          <w:sz w:val="18"/>
          <w:szCs w:val="18"/>
          <w:lang w:eastAsia="pl-PL"/>
        </w:rPr>
        <w:t>9.1 Projekt zmiany SDF</w:t>
      </w:r>
      <w:bookmarkEnd w:id="36"/>
    </w:p>
    <w:p w14:paraId="7E78252E" w14:textId="77777777" w:rsidR="006A6D1E" w:rsidRPr="00400FC4" w:rsidRDefault="006A6D1E" w:rsidP="008A4294">
      <w:pPr>
        <w:spacing w:after="0" w:line="240" w:lineRule="auto"/>
        <w:rPr>
          <w:rFonts w:ascii="Arial" w:eastAsia="Times New Roman" w:hAnsi="Arial" w:cs="Arial"/>
          <w:i/>
          <w:sz w:val="18"/>
          <w:szCs w:val="18"/>
        </w:rPr>
      </w:pPr>
    </w:p>
    <w:tbl>
      <w:tblPr>
        <w:tblW w:w="14401" w:type="dxa"/>
        <w:tblInd w:w="-113" w:type="dxa"/>
        <w:tblLayout w:type="fixed"/>
        <w:tblCellMar>
          <w:left w:w="10" w:type="dxa"/>
          <w:right w:w="10" w:type="dxa"/>
        </w:tblCellMar>
        <w:tblLook w:val="0000" w:firstRow="0" w:lastRow="0" w:firstColumn="0" w:lastColumn="0" w:noHBand="0" w:noVBand="0"/>
      </w:tblPr>
      <w:tblGrid>
        <w:gridCol w:w="817"/>
        <w:gridCol w:w="2552"/>
        <w:gridCol w:w="2409"/>
        <w:gridCol w:w="8623"/>
      </w:tblGrid>
      <w:tr w:rsidR="006A6D1E" w:rsidRPr="00B40DFF" w14:paraId="4924C8AB" w14:textId="77777777" w:rsidTr="00597F94">
        <w:tc>
          <w:tcPr>
            <w:tcW w:w="817"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62374A86" w14:textId="77777777" w:rsidR="006A6D1E" w:rsidRPr="00B40DFF" w:rsidRDefault="006A6D1E" w:rsidP="004A098E">
            <w:pPr>
              <w:suppressAutoHyphens/>
              <w:autoSpaceDN w:val="0"/>
              <w:snapToGrid w:val="0"/>
              <w:spacing w:after="0" w:line="240" w:lineRule="auto"/>
              <w:ind w:right="28" w:firstLine="142"/>
              <w:textAlignment w:val="baseline"/>
              <w:rPr>
                <w:rFonts w:ascii="Arial" w:eastAsia="Times New Roman" w:hAnsi="Arial" w:cs="Arial"/>
                <w:b/>
                <w:bCs/>
                <w:iCs/>
                <w:kern w:val="3"/>
                <w:sz w:val="18"/>
                <w:szCs w:val="18"/>
                <w:lang w:eastAsia="pl-PL"/>
              </w:rPr>
            </w:pPr>
            <w:bookmarkStart w:id="37" w:name="_Hlk515031698"/>
            <w:r w:rsidRPr="00B40DFF">
              <w:rPr>
                <w:rFonts w:ascii="Arial" w:eastAsia="Times New Roman" w:hAnsi="Arial" w:cs="Arial"/>
                <w:b/>
                <w:bCs/>
                <w:iCs/>
                <w:kern w:val="3"/>
                <w:sz w:val="18"/>
                <w:szCs w:val="18"/>
                <w:lang w:eastAsia="pl-PL"/>
              </w:rPr>
              <w:t>L.p.</w:t>
            </w:r>
          </w:p>
        </w:tc>
        <w:tc>
          <w:tcPr>
            <w:tcW w:w="2552"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7E32D769" w14:textId="77777777" w:rsidR="006A6D1E" w:rsidRPr="00B40DFF" w:rsidRDefault="006A6D1E" w:rsidP="008A4294">
            <w:pPr>
              <w:suppressAutoHyphens/>
              <w:autoSpaceDN w:val="0"/>
              <w:snapToGrid w:val="0"/>
              <w:spacing w:after="0" w:line="240" w:lineRule="auto"/>
              <w:textAlignment w:val="baseline"/>
              <w:rPr>
                <w:rFonts w:ascii="Arial" w:eastAsia="Times New Roman" w:hAnsi="Arial" w:cs="Arial"/>
                <w:b/>
                <w:bCs/>
                <w:iCs/>
                <w:kern w:val="3"/>
                <w:sz w:val="18"/>
                <w:szCs w:val="18"/>
                <w:lang w:eastAsia="pl-PL"/>
              </w:rPr>
            </w:pPr>
            <w:r w:rsidRPr="00B40DFF">
              <w:rPr>
                <w:rFonts w:ascii="Arial" w:eastAsia="Times New Roman" w:hAnsi="Arial" w:cs="Arial"/>
                <w:b/>
                <w:bCs/>
                <w:iCs/>
                <w:kern w:val="3"/>
                <w:sz w:val="18"/>
                <w:szCs w:val="18"/>
                <w:lang w:eastAsia="pl-PL"/>
              </w:rPr>
              <w:t>Zapis SDF</w:t>
            </w:r>
          </w:p>
        </w:tc>
        <w:tc>
          <w:tcPr>
            <w:tcW w:w="2409"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7F7EC416" w14:textId="77777777" w:rsidR="006A6D1E" w:rsidRPr="00B40DFF"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B40DFF">
              <w:rPr>
                <w:rFonts w:ascii="Arial" w:eastAsia="Times New Roman" w:hAnsi="Arial" w:cs="Arial"/>
                <w:b/>
                <w:bCs/>
                <w:iCs/>
                <w:kern w:val="3"/>
                <w:sz w:val="18"/>
                <w:szCs w:val="18"/>
                <w:lang w:eastAsia="pl-PL"/>
              </w:rPr>
              <w:t>Proponowany zapis SDF</w:t>
            </w:r>
          </w:p>
        </w:tc>
        <w:tc>
          <w:tcPr>
            <w:tcW w:w="8618" w:type="dxa"/>
            <w:tcBorders>
              <w:top w:val="single" w:sz="4" w:space="0" w:color="000000"/>
              <w:left w:val="single" w:sz="4" w:space="0" w:color="000000"/>
              <w:bottom w:val="single" w:sz="4" w:space="0" w:color="000000"/>
              <w:right w:val="single" w:sz="4" w:space="0" w:color="000000"/>
            </w:tcBorders>
            <w:shd w:val="clear" w:color="auto" w:fill="B6DDE8"/>
            <w:tcMar>
              <w:top w:w="0" w:type="dxa"/>
              <w:left w:w="108" w:type="dxa"/>
              <w:bottom w:w="0" w:type="dxa"/>
              <w:right w:w="108" w:type="dxa"/>
            </w:tcMar>
            <w:vAlign w:val="center"/>
          </w:tcPr>
          <w:p w14:paraId="3D358464" w14:textId="77777777" w:rsidR="006A6D1E" w:rsidRPr="00B40DFF" w:rsidRDefault="006A6D1E" w:rsidP="008A4294">
            <w:pPr>
              <w:suppressAutoHyphens/>
              <w:autoSpaceDN w:val="0"/>
              <w:snapToGrid w:val="0"/>
              <w:spacing w:after="0" w:line="240" w:lineRule="auto"/>
              <w:textAlignment w:val="baseline"/>
              <w:rPr>
                <w:rFonts w:ascii="Arial" w:eastAsia="Times New Roman" w:hAnsi="Arial" w:cs="Arial"/>
                <w:b/>
                <w:bCs/>
                <w:iCs/>
                <w:kern w:val="3"/>
                <w:sz w:val="18"/>
                <w:szCs w:val="18"/>
                <w:lang w:eastAsia="pl-PL"/>
              </w:rPr>
            </w:pPr>
            <w:r w:rsidRPr="00B40DFF">
              <w:rPr>
                <w:rFonts w:ascii="Arial" w:eastAsia="Times New Roman" w:hAnsi="Arial" w:cs="Arial"/>
                <w:b/>
                <w:bCs/>
                <w:iCs/>
                <w:kern w:val="3"/>
                <w:sz w:val="18"/>
                <w:szCs w:val="18"/>
                <w:lang w:eastAsia="pl-PL"/>
              </w:rPr>
              <w:t>Uzasadnienie do zmiany</w:t>
            </w:r>
          </w:p>
        </w:tc>
      </w:tr>
      <w:tr w:rsidR="006A6D1E" w:rsidRPr="00B40DFF" w14:paraId="73AA4199"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233327E2" w14:textId="77777777" w:rsidR="006A6D1E" w:rsidRPr="004A098E" w:rsidRDefault="006A6D1E" w:rsidP="00A666D4">
            <w:pPr>
              <w:pStyle w:val="Akapitzlist"/>
              <w:numPr>
                <w:ilvl w:val="0"/>
                <w:numId w:val="38"/>
              </w:numPr>
              <w:tabs>
                <w:tab w:val="left" w:pos="429"/>
              </w:tabs>
              <w:suppressAutoHyphens/>
              <w:autoSpaceDN w:val="0"/>
              <w:snapToGrid w:val="0"/>
              <w:spacing w:after="0" w:line="240" w:lineRule="auto"/>
              <w:ind w:left="0" w:right="28" w:firstLine="142"/>
              <w:textAlignment w:val="baseline"/>
              <w:rPr>
                <w:rFonts w:ascii="Arial" w:eastAsia="Times New Roman" w:hAnsi="Arial" w:cs="Arial"/>
                <w:kern w:val="3"/>
                <w:sz w:val="18"/>
                <w:szCs w:val="18"/>
                <w:lang w:eastAsia="pl-PL"/>
              </w:rPr>
            </w:pP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7C8DC1D2" w14:textId="77777777" w:rsidR="003A0262" w:rsidRPr="00BC2F33" w:rsidRDefault="003A0262" w:rsidP="003A0262">
            <w:pPr>
              <w:pStyle w:val="Standard"/>
              <w:rPr>
                <w:rFonts w:ascii="Arial" w:hAnsi="Arial" w:cs="Arial"/>
                <w:sz w:val="18"/>
                <w:szCs w:val="18"/>
                <w:lang w:val="pl-PL"/>
              </w:rPr>
            </w:pPr>
            <w:r w:rsidRPr="00BC2F33">
              <w:rPr>
                <w:rFonts w:ascii="Arial" w:hAnsi="Arial" w:cs="Arial"/>
                <w:sz w:val="18"/>
                <w:szCs w:val="18"/>
                <w:lang w:val="pl-PL"/>
              </w:rPr>
              <w:t xml:space="preserve">Kod: </w:t>
            </w:r>
            <w:r>
              <w:rPr>
                <w:rFonts w:ascii="Arial" w:hAnsi="Arial" w:cs="Arial"/>
                <w:sz w:val="18"/>
                <w:szCs w:val="18"/>
                <w:lang w:val="pl-PL"/>
              </w:rPr>
              <w:t>5130</w:t>
            </w:r>
          </w:p>
          <w:p w14:paraId="65518262" w14:textId="77777777" w:rsidR="006A6D1E" w:rsidRDefault="003A0262" w:rsidP="00231774">
            <w:pPr>
              <w:pStyle w:val="Standard"/>
              <w:rPr>
                <w:rFonts w:ascii="Arial" w:hAnsi="Arial" w:cs="Arial"/>
                <w:sz w:val="18"/>
                <w:szCs w:val="18"/>
                <w:lang w:val="pl-PL"/>
              </w:rPr>
            </w:pPr>
            <w:r w:rsidRPr="00BC2F33">
              <w:rPr>
                <w:rFonts w:ascii="Arial" w:hAnsi="Arial" w:cs="Arial"/>
                <w:sz w:val="18"/>
                <w:szCs w:val="18"/>
                <w:lang w:val="pl-PL"/>
              </w:rPr>
              <w:t xml:space="preserve">Pokrycie [ha]: </w:t>
            </w:r>
            <w:r w:rsidR="00231774">
              <w:rPr>
                <w:rFonts w:ascii="Arial" w:hAnsi="Arial" w:cs="Arial"/>
                <w:sz w:val="18"/>
                <w:szCs w:val="18"/>
                <w:lang w:val="pl-PL"/>
              </w:rPr>
              <w:t>16,69</w:t>
            </w:r>
          </w:p>
          <w:p w14:paraId="0303D56D" w14:textId="77777777" w:rsidR="00F70B89" w:rsidRPr="00231774" w:rsidRDefault="00F70B89" w:rsidP="00231774">
            <w:pPr>
              <w:pStyle w:val="Standard"/>
              <w:rPr>
                <w:rFonts w:ascii="Arial" w:hAnsi="Arial" w:cs="Arial"/>
                <w:sz w:val="18"/>
                <w:szCs w:val="18"/>
                <w:lang w:val="pl-PL"/>
              </w:rPr>
            </w:pPr>
            <w:r w:rsidRPr="00BC2F33">
              <w:rPr>
                <w:rFonts w:ascii="Arial" w:hAnsi="Arial" w:cs="Arial"/>
                <w:sz w:val="18"/>
                <w:szCs w:val="18"/>
                <w:lang w:val="pl-PL"/>
              </w:rPr>
              <w:t>Jakość danych: M</w:t>
            </w:r>
          </w:p>
        </w:tc>
        <w:tc>
          <w:tcPr>
            <w:tcW w:w="2409" w:type="dxa"/>
            <w:tcBorders>
              <w:top w:val="single" w:sz="4" w:space="0" w:color="000000"/>
              <w:left w:val="single" w:sz="4" w:space="0" w:color="000000"/>
              <w:bottom w:val="single" w:sz="4" w:space="0" w:color="000000"/>
            </w:tcBorders>
            <w:tcMar>
              <w:top w:w="0" w:type="dxa"/>
              <w:left w:w="108" w:type="dxa"/>
              <w:bottom w:w="0" w:type="dxa"/>
              <w:right w:w="108" w:type="dxa"/>
            </w:tcMar>
          </w:tcPr>
          <w:p w14:paraId="451F78AF" w14:textId="77777777" w:rsidR="003A0262" w:rsidRPr="00BC2F33" w:rsidRDefault="003A0262" w:rsidP="003A0262">
            <w:pPr>
              <w:pStyle w:val="Standard"/>
              <w:rPr>
                <w:rFonts w:ascii="Arial" w:hAnsi="Arial" w:cs="Arial"/>
                <w:sz w:val="18"/>
                <w:szCs w:val="18"/>
                <w:lang w:val="pl-PL"/>
              </w:rPr>
            </w:pPr>
            <w:r w:rsidRPr="00BC2F33">
              <w:rPr>
                <w:rFonts w:ascii="Arial" w:hAnsi="Arial" w:cs="Arial"/>
                <w:sz w:val="18"/>
                <w:szCs w:val="18"/>
                <w:lang w:val="pl-PL"/>
              </w:rPr>
              <w:t xml:space="preserve">Kod: </w:t>
            </w:r>
            <w:r>
              <w:rPr>
                <w:rFonts w:ascii="Arial" w:hAnsi="Arial" w:cs="Arial"/>
                <w:sz w:val="18"/>
                <w:szCs w:val="18"/>
                <w:lang w:val="pl-PL"/>
              </w:rPr>
              <w:t>5130</w:t>
            </w:r>
          </w:p>
          <w:p w14:paraId="6365B35B" w14:textId="77777777" w:rsidR="006A6D1E" w:rsidRDefault="003A0262" w:rsidP="00231774">
            <w:pPr>
              <w:pStyle w:val="Standard"/>
              <w:rPr>
                <w:rFonts w:ascii="Arial" w:hAnsi="Arial" w:cs="Arial"/>
                <w:sz w:val="18"/>
                <w:szCs w:val="18"/>
                <w:lang w:val="pl-PL"/>
              </w:rPr>
            </w:pPr>
            <w:r w:rsidRPr="00BC2F33">
              <w:rPr>
                <w:rFonts w:ascii="Arial" w:hAnsi="Arial" w:cs="Arial"/>
                <w:sz w:val="18"/>
                <w:szCs w:val="18"/>
                <w:lang w:val="pl-PL"/>
              </w:rPr>
              <w:t xml:space="preserve">Pokrycie [ha]: </w:t>
            </w:r>
            <w:r w:rsidR="00231774">
              <w:rPr>
                <w:rFonts w:ascii="Arial" w:hAnsi="Arial" w:cs="Arial"/>
                <w:sz w:val="18"/>
                <w:szCs w:val="18"/>
                <w:lang w:val="pl-PL"/>
              </w:rPr>
              <w:t>10,83</w:t>
            </w:r>
          </w:p>
          <w:p w14:paraId="4F9E9C79" w14:textId="77777777" w:rsidR="00F70B89" w:rsidRPr="00231774" w:rsidRDefault="00F70B89" w:rsidP="00231774">
            <w:pPr>
              <w:pStyle w:val="Standard"/>
              <w:rPr>
                <w:rFonts w:ascii="Arial" w:hAnsi="Arial" w:cs="Arial"/>
                <w:sz w:val="18"/>
                <w:szCs w:val="18"/>
                <w:lang w:val="pl-PL"/>
              </w:rPr>
            </w:pPr>
            <w:r w:rsidRPr="00BC2F33">
              <w:rPr>
                <w:rFonts w:ascii="Arial" w:hAnsi="Arial" w:cs="Arial"/>
                <w:sz w:val="18"/>
                <w:szCs w:val="18"/>
                <w:lang w:val="pl-PL"/>
              </w:rPr>
              <w:t xml:space="preserve">Jakość danych: </w:t>
            </w:r>
            <w:r>
              <w:rPr>
                <w:rFonts w:ascii="Arial" w:hAnsi="Arial" w:cs="Arial"/>
                <w:sz w:val="18"/>
                <w:szCs w:val="18"/>
                <w:lang w:val="pl-PL"/>
              </w:rPr>
              <w:t>G</w:t>
            </w:r>
          </w:p>
        </w:tc>
        <w:tc>
          <w:tcPr>
            <w:tcW w:w="86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E5B5D0" w14:textId="77777777" w:rsidR="00F70ED0" w:rsidRPr="00F70B89" w:rsidRDefault="00F70ED0" w:rsidP="00F70ED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F70B89">
              <w:rPr>
                <w:rFonts w:ascii="Arial" w:eastAsia="Times New Roman" w:hAnsi="Arial" w:cs="Arial"/>
                <w:kern w:val="3"/>
                <w:sz w:val="18"/>
                <w:szCs w:val="18"/>
                <w:lang w:eastAsia="pl-PL"/>
              </w:rPr>
              <w:t xml:space="preserve">W efekcie przeprowadzonej inwentaryzacji terenowej </w:t>
            </w:r>
            <w:r>
              <w:rPr>
                <w:rFonts w:ascii="Arial" w:eastAsia="Times New Roman" w:hAnsi="Arial" w:cs="Arial"/>
                <w:kern w:val="3"/>
                <w:sz w:val="18"/>
                <w:szCs w:val="18"/>
                <w:lang w:eastAsia="pl-PL"/>
              </w:rPr>
              <w:t>zaktualizowano pokrycie siedliska w obszarze</w:t>
            </w:r>
            <w:r w:rsidRPr="00F70B89">
              <w:rPr>
                <w:rFonts w:ascii="Arial" w:eastAsia="Times New Roman" w:hAnsi="Arial" w:cs="Arial"/>
                <w:kern w:val="3"/>
                <w:sz w:val="18"/>
                <w:szCs w:val="18"/>
                <w:lang w:eastAsia="pl-PL"/>
              </w:rPr>
              <w:t xml:space="preserve">. </w:t>
            </w:r>
          </w:p>
          <w:p w14:paraId="117C969A" w14:textId="77777777" w:rsidR="006A6D1E" w:rsidRPr="00B40DFF" w:rsidRDefault="00F70ED0" w:rsidP="00F70B89">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F70B89">
              <w:rPr>
                <w:rFonts w:ascii="Arial" w:eastAsia="Times New Roman" w:hAnsi="Arial" w:cs="Arial"/>
                <w:kern w:val="3"/>
                <w:sz w:val="18"/>
                <w:szCs w:val="18"/>
                <w:lang w:eastAsia="pl-PL"/>
              </w:rPr>
              <w:t>W związku z przeprowadzeniem dokładnej inwentaryzacji terenowej jakość danych jest wysoka</w:t>
            </w:r>
            <w:r>
              <w:rPr>
                <w:rFonts w:ascii="Arial" w:eastAsia="Times New Roman" w:hAnsi="Arial" w:cs="Arial"/>
                <w:kern w:val="3"/>
                <w:sz w:val="18"/>
                <w:szCs w:val="18"/>
                <w:lang w:eastAsia="pl-PL"/>
              </w:rPr>
              <w:t>.</w:t>
            </w:r>
          </w:p>
        </w:tc>
      </w:tr>
      <w:tr w:rsidR="006A6D1E" w:rsidRPr="00B40DFF" w14:paraId="297451C3"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65A37880" w14:textId="77777777" w:rsidR="006A6D1E" w:rsidRPr="004A098E" w:rsidRDefault="006A6D1E" w:rsidP="00A666D4">
            <w:pPr>
              <w:pStyle w:val="Akapitzlist"/>
              <w:numPr>
                <w:ilvl w:val="0"/>
                <w:numId w:val="38"/>
              </w:numPr>
              <w:suppressAutoHyphens/>
              <w:autoSpaceDN w:val="0"/>
              <w:snapToGrid w:val="0"/>
              <w:spacing w:after="0" w:line="240" w:lineRule="auto"/>
              <w:ind w:left="0" w:right="28" w:firstLine="142"/>
              <w:textAlignment w:val="baseline"/>
              <w:rPr>
                <w:rFonts w:ascii="Arial" w:eastAsia="Times New Roman" w:hAnsi="Arial" w:cs="Arial"/>
                <w:kern w:val="3"/>
                <w:sz w:val="18"/>
                <w:szCs w:val="18"/>
                <w:lang w:eastAsia="pl-PL"/>
              </w:rPr>
            </w:pPr>
          </w:p>
        </w:tc>
        <w:tc>
          <w:tcPr>
            <w:tcW w:w="2552" w:type="dxa"/>
            <w:tcBorders>
              <w:top w:val="single" w:sz="4" w:space="0" w:color="000000"/>
              <w:left w:val="single" w:sz="4" w:space="0" w:color="000000"/>
              <w:bottom w:val="single" w:sz="4" w:space="0" w:color="000000"/>
            </w:tcBorders>
            <w:tcMar>
              <w:top w:w="0" w:type="dxa"/>
              <w:left w:w="108" w:type="dxa"/>
              <w:bottom w:w="0" w:type="dxa"/>
              <w:right w:w="108" w:type="dxa"/>
            </w:tcMar>
          </w:tcPr>
          <w:p w14:paraId="4B52B252" w14:textId="77777777" w:rsidR="00231774" w:rsidRPr="00BC2F33" w:rsidRDefault="00231774" w:rsidP="00231774">
            <w:pPr>
              <w:pStyle w:val="Standard"/>
              <w:rPr>
                <w:rFonts w:ascii="Arial" w:hAnsi="Arial" w:cs="Arial"/>
                <w:sz w:val="18"/>
                <w:szCs w:val="18"/>
                <w:lang w:val="pl-PL"/>
              </w:rPr>
            </w:pPr>
            <w:r w:rsidRPr="00BC2F33">
              <w:rPr>
                <w:rFonts w:ascii="Arial" w:hAnsi="Arial" w:cs="Arial"/>
                <w:sz w:val="18"/>
                <w:szCs w:val="18"/>
                <w:lang w:val="pl-PL"/>
              </w:rPr>
              <w:t xml:space="preserve">Kod: </w:t>
            </w:r>
            <w:r>
              <w:rPr>
                <w:rFonts w:ascii="Arial" w:hAnsi="Arial" w:cs="Arial"/>
                <w:sz w:val="18"/>
                <w:szCs w:val="18"/>
                <w:lang w:val="pl-PL"/>
              </w:rPr>
              <w:t>6210</w:t>
            </w:r>
          </w:p>
          <w:p w14:paraId="3E8FDC3D" w14:textId="77777777" w:rsidR="00231774" w:rsidRPr="00BC2F33" w:rsidRDefault="00231774" w:rsidP="00231774">
            <w:pPr>
              <w:pStyle w:val="Standard"/>
              <w:rPr>
                <w:rFonts w:ascii="Arial" w:hAnsi="Arial" w:cs="Arial"/>
                <w:sz w:val="18"/>
                <w:szCs w:val="18"/>
                <w:lang w:val="pl-PL"/>
              </w:rPr>
            </w:pPr>
            <w:r w:rsidRPr="00BC2F33">
              <w:rPr>
                <w:rFonts w:ascii="Arial" w:hAnsi="Arial" w:cs="Arial"/>
                <w:sz w:val="18"/>
                <w:szCs w:val="18"/>
                <w:lang w:val="pl-PL"/>
              </w:rPr>
              <w:t xml:space="preserve">Pokrycie [ha]: </w:t>
            </w:r>
            <w:r>
              <w:rPr>
                <w:rFonts w:ascii="Arial" w:hAnsi="Arial" w:cs="Arial"/>
                <w:sz w:val="18"/>
                <w:szCs w:val="18"/>
                <w:lang w:val="pl-PL"/>
              </w:rPr>
              <w:t>0,00</w:t>
            </w:r>
          </w:p>
          <w:p w14:paraId="3000F1F1" w14:textId="77777777" w:rsidR="00231774" w:rsidRPr="00BC2F33" w:rsidRDefault="00231774" w:rsidP="00231774">
            <w:pPr>
              <w:pStyle w:val="Standard"/>
              <w:rPr>
                <w:rFonts w:ascii="Arial" w:hAnsi="Arial" w:cs="Arial"/>
                <w:sz w:val="18"/>
                <w:szCs w:val="18"/>
                <w:lang w:val="pl-PL"/>
              </w:rPr>
            </w:pPr>
            <w:r w:rsidRPr="00BC2F33">
              <w:rPr>
                <w:rFonts w:ascii="Arial" w:hAnsi="Arial" w:cs="Arial"/>
                <w:sz w:val="18"/>
                <w:szCs w:val="18"/>
                <w:lang w:val="pl-PL"/>
              </w:rPr>
              <w:t>Jakość danych: M</w:t>
            </w:r>
          </w:p>
          <w:p w14:paraId="2F4E85F7" w14:textId="77777777" w:rsidR="00231774" w:rsidRPr="00BC2F33" w:rsidRDefault="00231774" w:rsidP="00231774">
            <w:pPr>
              <w:pStyle w:val="Standard"/>
              <w:rPr>
                <w:rFonts w:ascii="Arial" w:hAnsi="Arial" w:cs="Arial"/>
                <w:sz w:val="18"/>
                <w:szCs w:val="18"/>
                <w:lang w:val="pl-PL"/>
              </w:rPr>
            </w:pPr>
            <w:r w:rsidRPr="00BC2F33">
              <w:rPr>
                <w:rFonts w:ascii="Arial" w:hAnsi="Arial" w:cs="Arial"/>
                <w:sz w:val="18"/>
                <w:szCs w:val="18"/>
                <w:lang w:val="pl-PL"/>
              </w:rPr>
              <w:t xml:space="preserve">Reprezentatywność: </w:t>
            </w:r>
            <w:r>
              <w:rPr>
                <w:rFonts w:ascii="Arial" w:hAnsi="Arial" w:cs="Arial"/>
                <w:sz w:val="18"/>
                <w:szCs w:val="18"/>
                <w:lang w:val="pl-PL"/>
              </w:rPr>
              <w:t>C</w:t>
            </w:r>
          </w:p>
          <w:p w14:paraId="72761F48" w14:textId="77777777" w:rsidR="006A6D1E" w:rsidRPr="00B40DFF" w:rsidRDefault="00231774"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BC2F33">
              <w:rPr>
                <w:rFonts w:ascii="Arial" w:hAnsi="Arial" w:cs="Arial"/>
                <w:sz w:val="18"/>
                <w:szCs w:val="18"/>
              </w:rPr>
              <w:t>Ocena ogólna: C</w:t>
            </w:r>
            <w:r w:rsidRPr="00B40DFF">
              <w:rPr>
                <w:rFonts w:ascii="Arial" w:eastAsia="Times New Roman" w:hAnsi="Arial" w:cs="Arial"/>
                <w:kern w:val="3"/>
                <w:sz w:val="18"/>
                <w:szCs w:val="18"/>
                <w:lang w:eastAsia="pl-PL"/>
              </w:rPr>
              <w:t xml:space="preserve"> </w:t>
            </w:r>
          </w:p>
        </w:tc>
        <w:tc>
          <w:tcPr>
            <w:tcW w:w="2409" w:type="dxa"/>
            <w:tcBorders>
              <w:top w:val="single" w:sz="4" w:space="0" w:color="000000"/>
              <w:left w:val="single" w:sz="4" w:space="0" w:color="000000"/>
              <w:bottom w:val="single" w:sz="4" w:space="0" w:color="000000"/>
            </w:tcBorders>
            <w:tcMar>
              <w:top w:w="0" w:type="dxa"/>
              <w:left w:w="108" w:type="dxa"/>
              <w:bottom w:w="0" w:type="dxa"/>
              <w:right w:w="108" w:type="dxa"/>
            </w:tcMar>
          </w:tcPr>
          <w:p w14:paraId="389B0318" w14:textId="77777777" w:rsidR="00231774" w:rsidRPr="00BC2F33" w:rsidRDefault="00231774" w:rsidP="00231774">
            <w:pPr>
              <w:pStyle w:val="Standard"/>
              <w:rPr>
                <w:rFonts w:ascii="Arial" w:hAnsi="Arial" w:cs="Arial"/>
                <w:sz w:val="18"/>
                <w:szCs w:val="18"/>
                <w:lang w:val="pl-PL"/>
              </w:rPr>
            </w:pPr>
            <w:r w:rsidRPr="00BC2F33">
              <w:rPr>
                <w:rFonts w:ascii="Arial" w:hAnsi="Arial" w:cs="Arial"/>
                <w:sz w:val="18"/>
                <w:szCs w:val="18"/>
                <w:lang w:val="pl-PL"/>
              </w:rPr>
              <w:t xml:space="preserve">Kod: </w:t>
            </w:r>
            <w:r>
              <w:rPr>
                <w:rFonts w:ascii="Arial" w:hAnsi="Arial" w:cs="Arial"/>
                <w:sz w:val="18"/>
                <w:szCs w:val="18"/>
                <w:lang w:val="pl-PL"/>
              </w:rPr>
              <w:t>6210</w:t>
            </w:r>
          </w:p>
          <w:p w14:paraId="2DD285F6" w14:textId="77777777" w:rsidR="00231774" w:rsidRPr="00BC2F33" w:rsidRDefault="00231774" w:rsidP="00231774">
            <w:pPr>
              <w:pStyle w:val="Standard"/>
              <w:rPr>
                <w:rFonts w:ascii="Arial" w:hAnsi="Arial" w:cs="Arial"/>
                <w:sz w:val="18"/>
                <w:szCs w:val="18"/>
                <w:lang w:val="pl-PL"/>
              </w:rPr>
            </w:pPr>
            <w:r w:rsidRPr="00BC2F33">
              <w:rPr>
                <w:rFonts w:ascii="Arial" w:hAnsi="Arial" w:cs="Arial"/>
                <w:sz w:val="18"/>
                <w:szCs w:val="18"/>
                <w:lang w:val="pl-PL"/>
              </w:rPr>
              <w:t xml:space="preserve">Pokrycie [ha]: </w:t>
            </w:r>
            <w:r>
              <w:rPr>
                <w:rFonts w:ascii="Arial" w:hAnsi="Arial" w:cs="Arial"/>
                <w:sz w:val="18"/>
                <w:szCs w:val="18"/>
                <w:lang w:val="pl-PL"/>
              </w:rPr>
              <w:t>15,95</w:t>
            </w:r>
          </w:p>
          <w:p w14:paraId="006A0AD5" w14:textId="77777777" w:rsidR="00231774" w:rsidRPr="00BC2F33" w:rsidRDefault="00231774" w:rsidP="00231774">
            <w:pPr>
              <w:pStyle w:val="Standard"/>
              <w:rPr>
                <w:rFonts w:ascii="Arial" w:hAnsi="Arial" w:cs="Arial"/>
                <w:sz w:val="18"/>
                <w:szCs w:val="18"/>
                <w:lang w:val="pl-PL"/>
              </w:rPr>
            </w:pPr>
            <w:r w:rsidRPr="00BC2F33">
              <w:rPr>
                <w:rFonts w:ascii="Arial" w:hAnsi="Arial" w:cs="Arial"/>
                <w:sz w:val="18"/>
                <w:szCs w:val="18"/>
                <w:lang w:val="pl-PL"/>
              </w:rPr>
              <w:t xml:space="preserve">Jakość danych: </w:t>
            </w:r>
            <w:r>
              <w:rPr>
                <w:rFonts w:ascii="Arial" w:hAnsi="Arial" w:cs="Arial"/>
                <w:sz w:val="18"/>
                <w:szCs w:val="18"/>
                <w:lang w:val="pl-PL"/>
              </w:rPr>
              <w:t>G</w:t>
            </w:r>
          </w:p>
          <w:p w14:paraId="7F2E4665" w14:textId="77777777" w:rsidR="00231774" w:rsidRPr="00BC2F33" w:rsidRDefault="00231774" w:rsidP="00231774">
            <w:pPr>
              <w:pStyle w:val="Standard"/>
              <w:rPr>
                <w:rFonts w:ascii="Arial" w:hAnsi="Arial" w:cs="Arial"/>
                <w:sz w:val="18"/>
                <w:szCs w:val="18"/>
                <w:lang w:val="pl-PL"/>
              </w:rPr>
            </w:pPr>
            <w:r w:rsidRPr="00BC2F33">
              <w:rPr>
                <w:rFonts w:ascii="Arial" w:hAnsi="Arial" w:cs="Arial"/>
                <w:sz w:val="18"/>
                <w:szCs w:val="18"/>
                <w:lang w:val="pl-PL"/>
              </w:rPr>
              <w:t>Reprezentatywność: B</w:t>
            </w:r>
          </w:p>
          <w:p w14:paraId="2D4F99AA" w14:textId="77777777" w:rsidR="006A6D1E" w:rsidRPr="00B40DFF" w:rsidRDefault="00231774"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BC2F33">
              <w:rPr>
                <w:rFonts w:ascii="Arial" w:hAnsi="Arial" w:cs="Arial"/>
                <w:sz w:val="18"/>
                <w:szCs w:val="18"/>
              </w:rPr>
              <w:t xml:space="preserve">Ocena ogólna: </w:t>
            </w:r>
            <w:r>
              <w:rPr>
                <w:rFonts w:ascii="Arial" w:hAnsi="Arial" w:cs="Arial"/>
                <w:sz w:val="18"/>
                <w:szCs w:val="18"/>
              </w:rPr>
              <w:t>B</w:t>
            </w:r>
            <w:r w:rsidRPr="00B40DFF">
              <w:rPr>
                <w:rFonts w:ascii="Arial" w:eastAsia="Times New Roman" w:hAnsi="Arial" w:cs="Arial"/>
                <w:kern w:val="3"/>
                <w:sz w:val="18"/>
                <w:szCs w:val="18"/>
                <w:lang w:eastAsia="pl-PL"/>
              </w:rPr>
              <w:t xml:space="preserve"> </w:t>
            </w:r>
          </w:p>
        </w:tc>
        <w:tc>
          <w:tcPr>
            <w:tcW w:w="86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6D21E" w14:textId="77777777" w:rsidR="00F70B89" w:rsidRPr="00F70B89" w:rsidRDefault="00F70B89" w:rsidP="00F70B89">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F70B89">
              <w:rPr>
                <w:rFonts w:ascii="Arial" w:eastAsia="Times New Roman" w:hAnsi="Arial" w:cs="Arial"/>
                <w:kern w:val="3"/>
                <w:sz w:val="18"/>
                <w:szCs w:val="18"/>
                <w:lang w:eastAsia="pl-PL"/>
              </w:rPr>
              <w:t xml:space="preserve">W efekcie przeprowadzonej inwentaryzacji terenowej </w:t>
            </w:r>
            <w:r>
              <w:rPr>
                <w:rFonts w:ascii="Arial" w:eastAsia="Times New Roman" w:hAnsi="Arial" w:cs="Arial"/>
                <w:kern w:val="3"/>
                <w:sz w:val="18"/>
                <w:szCs w:val="18"/>
                <w:lang w:eastAsia="pl-PL"/>
              </w:rPr>
              <w:t>zaktualizowano pokrycie siedliska w obszarze</w:t>
            </w:r>
            <w:r w:rsidRPr="00F70B89">
              <w:rPr>
                <w:rFonts w:ascii="Arial" w:eastAsia="Times New Roman" w:hAnsi="Arial" w:cs="Arial"/>
                <w:kern w:val="3"/>
                <w:sz w:val="18"/>
                <w:szCs w:val="18"/>
                <w:lang w:eastAsia="pl-PL"/>
              </w:rPr>
              <w:t xml:space="preserve">. </w:t>
            </w:r>
          </w:p>
          <w:p w14:paraId="2377AE0E" w14:textId="77777777" w:rsidR="00F70B89" w:rsidRDefault="00F70B89" w:rsidP="00F70B89">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F70B89">
              <w:rPr>
                <w:rFonts w:ascii="Arial" w:eastAsia="Times New Roman" w:hAnsi="Arial" w:cs="Arial"/>
                <w:kern w:val="3"/>
                <w:sz w:val="18"/>
                <w:szCs w:val="18"/>
                <w:lang w:eastAsia="pl-PL"/>
              </w:rPr>
              <w:t>W związku z przeprowadzeniem dokładnej inwentaryzacji terenowej jakość danych jest wysoka</w:t>
            </w:r>
            <w:r w:rsidR="00F70ED0">
              <w:rPr>
                <w:rFonts w:ascii="Arial" w:eastAsia="Times New Roman" w:hAnsi="Arial" w:cs="Arial"/>
                <w:kern w:val="3"/>
                <w:sz w:val="18"/>
                <w:szCs w:val="18"/>
                <w:lang w:eastAsia="pl-PL"/>
              </w:rPr>
              <w:t>.</w:t>
            </w:r>
          </w:p>
          <w:p w14:paraId="415D0ACE" w14:textId="77777777" w:rsidR="006A6D1E" w:rsidRPr="00B40DFF" w:rsidRDefault="00FC727B" w:rsidP="00FC727B">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FC727B">
              <w:rPr>
                <w:rFonts w:ascii="Arial" w:eastAsia="Times New Roman" w:hAnsi="Arial" w:cs="Arial"/>
                <w:kern w:val="3"/>
                <w:sz w:val="18"/>
                <w:szCs w:val="18"/>
                <w:lang w:eastAsia="pl-PL"/>
              </w:rPr>
              <w:t>Reprezentatywność siedliska, na podstawie przeprowadzonych szczegółowych badań terenowych, oceniono jako dobrą</w:t>
            </w:r>
            <w:r>
              <w:rPr>
                <w:rFonts w:ascii="Arial" w:eastAsia="Times New Roman" w:hAnsi="Arial" w:cs="Arial"/>
                <w:kern w:val="3"/>
                <w:sz w:val="18"/>
                <w:szCs w:val="18"/>
                <w:lang w:eastAsia="pl-PL"/>
              </w:rPr>
              <w:t xml:space="preserve">. </w:t>
            </w:r>
            <w:r w:rsidRPr="00FC727B">
              <w:rPr>
                <w:rFonts w:ascii="Arial" w:eastAsia="Times New Roman" w:hAnsi="Arial" w:cs="Arial"/>
                <w:kern w:val="3"/>
                <w:sz w:val="18"/>
                <w:szCs w:val="18"/>
                <w:lang w:eastAsia="pl-PL"/>
              </w:rPr>
              <w:t>Ocena ogólna jest wypadkową pozostałych ocen</w:t>
            </w:r>
            <w:r>
              <w:rPr>
                <w:rFonts w:ascii="Arial" w:eastAsia="Times New Roman" w:hAnsi="Arial" w:cs="Arial"/>
                <w:kern w:val="3"/>
                <w:sz w:val="18"/>
                <w:szCs w:val="18"/>
                <w:lang w:eastAsia="pl-PL"/>
              </w:rPr>
              <w:t>.</w:t>
            </w:r>
          </w:p>
        </w:tc>
      </w:tr>
      <w:tr w:rsidR="00231774" w:rsidRPr="00B40DFF" w14:paraId="6DC4FCC4"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6E715FE8" w14:textId="77777777" w:rsidR="00231774" w:rsidRPr="004A098E" w:rsidRDefault="00231774" w:rsidP="00A666D4">
            <w:pPr>
              <w:pStyle w:val="Akapitzlist"/>
              <w:numPr>
                <w:ilvl w:val="0"/>
                <w:numId w:val="38"/>
              </w:numPr>
              <w:suppressAutoHyphens/>
              <w:autoSpaceDN w:val="0"/>
              <w:snapToGrid w:val="0"/>
              <w:spacing w:after="0" w:line="240" w:lineRule="auto"/>
              <w:ind w:left="0" w:right="28" w:firstLine="142"/>
              <w:textAlignment w:val="baseline"/>
              <w:rPr>
                <w:rFonts w:ascii="Arial" w:eastAsia="Times New Roman" w:hAnsi="Arial" w:cs="Arial"/>
                <w:kern w:val="3"/>
                <w:sz w:val="18"/>
                <w:szCs w:val="18"/>
                <w:lang w:eastAsia="pl-PL"/>
              </w:rPr>
            </w:pPr>
          </w:p>
        </w:tc>
        <w:tc>
          <w:tcPr>
            <w:tcW w:w="2552" w:type="dxa"/>
            <w:tcBorders>
              <w:top w:val="single" w:sz="4" w:space="0" w:color="000000"/>
              <w:left w:val="single" w:sz="4" w:space="0" w:color="000000"/>
            </w:tcBorders>
            <w:tcMar>
              <w:top w:w="0" w:type="dxa"/>
              <w:left w:w="108" w:type="dxa"/>
              <w:bottom w:w="0" w:type="dxa"/>
              <w:right w:w="108" w:type="dxa"/>
            </w:tcMar>
          </w:tcPr>
          <w:p w14:paraId="0E793EB8" w14:textId="77777777" w:rsidR="00231774" w:rsidRPr="00BC2F33"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Kod: 8210</w:t>
            </w:r>
          </w:p>
          <w:p w14:paraId="5C67E100" w14:textId="77777777" w:rsidR="00231774" w:rsidRPr="00BC2F33"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 xml:space="preserve">Pokrycie [ha]: </w:t>
            </w:r>
            <w:r>
              <w:rPr>
                <w:rFonts w:ascii="Arial" w:hAnsi="Arial" w:cs="Arial"/>
                <w:sz w:val="18"/>
                <w:szCs w:val="18"/>
                <w:lang w:val="pl-PL"/>
              </w:rPr>
              <w:t>3,9</w:t>
            </w:r>
            <w:r w:rsidRPr="00BC2F33">
              <w:rPr>
                <w:rFonts w:ascii="Arial" w:hAnsi="Arial" w:cs="Arial"/>
                <w:sz w:val="18"/>
                <w:szCs w:val="18"/>
                <w:lang w:val="pl-PL"/>
              </w:rPr>
              <w:t xml:space="preserve"> </w:t>
            </w:r>
          </w:p>
          <w:p w14:paraId="182F93C5" w14:textId="77777777" w:rsidR="00231774" w:rsidRPr="00BC2F33"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Jakość danych: M</w:t>
            </w:r>
          </w:p>
          <w:p w14:paraId="7444AD14" w14:textId="77777777" w:rsidR="00231774" w:rsidRPr="00231774"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 xml:space="preserve">Pow. względna: </w:t>
            </w:r>
            <w:r>
              <w:rPr>
                <w:rFonts w:ascii="Arial" w:hAnsi="Arial" w:cs="Arial"/>
                <w:sz w:val="18"/>
                <w:szCs w:val="18"/>
                <w:lang w:val="pl-PL"/>
              </w:rPr>
              <w:t>C</w:t>
            </w:r>
          </w:p>
        </w:tc>
        <w:tc>
          <w:tcPr>
            <w:tcW w:w="2409" w:type="dxa"/>
            <w:tcBorders>
              <w:top w:val="single" w:sz="4" w:space="0" w:color="000000"/>
              <w:left w:val="single" w:sz="4" w:space="0" w:color="000000"/>
              <w:bottom w:val="single" w:sz="4" w:space="0" w:color="000000"/>
            </w:tcBorders>
            <w:tcMar>
              <w:top w:w="0" w:type="dxa"/>
              <w:left w:w="108" w:type="dxa"/>
              <w:bottom w:w="0" w:type="dxa"/>
              <w:right w:w="108" w:type="dxa"/>
            </w:tcMar>
          </w:tcPr>
          <w:p w14:paraId="09B0C12B" w14:textId="77777777" w:rsidR="00231774" w:rsidRPr="00BC2F33"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Kod: 8210</w:t>
            </w:r>
          </w:p>
          <w:p w14:paraId="5CEF4D7C" w14:textId="77777777" w:rsidR="00231774" w:rsidRPr="00BC2F33"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 xml:space="preserve">Pokrycie [ha]: </w:t>
            </w:r>
            <w:r w:rsidR="00F70ED0">
              <w:rPr>
                <w:rFonts w:ascii="Arial" w:hAnsi="Arial" w:cs="Arial"/>
                <w:sz w:val="18"/>
                <w:szCs w:val="18"/>
                <w:lang w:val="pl-PL"/>
              </w:rPr>
              <w:t>3,5</w:t>
            </w:r>
          </w:p>
          <w:p w14:paraId="637C7718" w14:textId="77777777" w:rsidR="00231774" w:rsidRPr="00BC2F33"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 xml:space="preserve">Jakość danych: </w:t>
            </w:r>
            <w:r>
              <w:rPr>
                <w:rFonts w:ascii="Arial" w:hAnsi="Arial" w:cs="Arial"/>
                <w:sz w:val="18"/>
                <w:szCs w:val="18"/>
                <w:lang w:val="pl-PL"/>
              </w:rPr>
              <w:t>G</w:t>
            </w:r>
          </w:p>
          <w:p w14:paraId="38F1C6E2" w14:textId="77777777" w:rsidR="00231774" w:rsidRPr="00F70ED0"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 xml:space="preserve">Pow. względna: </w:t>
            </w:r>
            <w:r>
              <w:rPr>
                <w:rFonts w:ascii="Arial" w:hAnsi="Arial" w:cs="Arial"/>
                <w:sz w:val="18"/>
                <w:szCs w:val="18"/>
                <w:lang w:val="pl-PL"/>
              </w:rPr>
              <w:t>B</w:t>
            </w:r>
          </w:p>
        </w:tc>
        <w:tc>
          <w:tcPr>
            <w:tcW w:w="86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67ACE9" w14:textId="77777777" w:rsidR="00F70ED0" w:rsidRPr="00F70B89" w:rsidRDefault="00F70ED0" w:rsidP="00F70ED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F70B89">
              <w:rPr>
                <w:rFonts w:ascii="Arial" w:eastAsia="Times New Roman" w:hAnsi="Arial" w:cs="Arial"/>
                <w:kern w:val="3"/>
                <w:sz w:val="18"/>
                <w:szCs w:val="18"/>
                <w:lang w:eastAsia="pl-PL"/>
              </w:rPr>
              <w:t xml:space="preserve">W efekcie przeprowadzonej inwentaryzacji terenowej </w:t>
            </w:r>
            <w:r>
              <w:rPr>
                <w:rFonts w:ascii="Arial" w:eastAsia="Times New Roman" w:hAnsi="Arial" w:cs="Arial"/>
                <w:kern w:val="3"/>
                <w:sz w:val="18"/>
                <w:szCs w:val="18"/>
                <w:lang w:eastAsia="pl-PL"/>
              </w:rPr>
              <w:t>zaktualizowano pokrycie siedliska w obszarze</w:t>
            </w:r>
            <w:r w:rsidRPr="00F70B89">
              <w:rPr>
                <w:rFonts w:ascii="Arial" w:eastAsia="Times New Roman" w:hAnsi="Arial" w:cs="Arial"/>
                <w:kern w:val="3"/>
                <w:sz w:val="18"/>
                <w:szCs w:val="18"/>
                <w:lang w:eastAsia="pl-PL"/>
              </w:rPr>
              <w:t xml:space="preserve">. </w:t>
            </w:r>
          </w:p>
          <w:p w14:paraId="5A613432" w14:textId="77777777" w:rsidR="00F70ED0" w:rsidRDefault="00F70ED0" w:rsidP="00F70ED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F70B89">
              <w:rPr>
                <w:rFonts w:ascii="Arial" w:eastAsia="Times New Roman" w:hAnsi="Arial" w:cs="Arial"/>
                <w:kern w:val="3"/>
                <w:sz w:val="18"/>
                <w:szCs w:val="18"/>
                <w:lang w:eastAsia="pl-PL"/>
              </w:rPr>
              <w:t>W związku z przeprowadzeniem dokładnej inwentaryzacji terenowej jakość danych jest wysoka</w:t>
            </w:r>
            <w:r>
              <w:rPr>
                <w:rFonts w:ascii="Arial" w:eastAsia="Times New Roman" w:hAnsi="Arial" w:cs="Arial"/>
                <w:kern w:val="3"/>
                <w:sz w:val="18"/>
                <w:szCs w:val="18"/>
                <w:lang w:eastAsia="pl-PL"/>
              </w:rPr>
              <w:t>.</w:t>
            </w:r>
          </w:p>
          <w:p w14:paraId="5E1C3BED" w14:textId="77777777" w:rsidR="00F70ED0" w:rsidRPr="00D252B8" w:rsidRDefault="00F70ED0" w:rsidP="00F70ED0">
            <w:pPr>
              <w:pStyle w:val="Standard"/>
              <w:snapToGrid w:val="0"/>
              <w:jc w:val="both"/>
              <w:rPr>
                <w:rFonts w:ascii="Arial" w:hAnsi="Arial" w:cs="Arial"/>
                <w:sz w:val="18"/>
                <w:szCs w:val="18"/>
                <w:lang w:val="pl-PL"/>
              </w:rPr>
            </w:pPr>
            <w:r w:rsidRPr="00D252B8">
              <w:rPr>
                <w:rFonts w:ascii="Arial" w:hAnsi="Arial" w:cs="Arial"/>
                <w:sz w:val="18"/>
                <w:szCs w:val="18"/>
                <w:lang w:val="pl-PL"/>
              </w:rPr>
              <w:t xml:space="preserve">W toku badań terenowych stwierdzono </w:t>
            </w:r>
            <w:r>
              <w:rPr>
                <w:rFonts w:ascii="Arial" w:hAnsi="Arial" w:cs="Arial"/>
                <w:sz w:val="18"/>
                <w:szCs w:val="18"/>
                <w:lang w:val="pl-PL"/>
              </w:rPr>
              <w:t>oceniono</w:t>
            </w:r>
            <w:r w:rsidRPr="00D252B8">
              <w:rPr>
                <w:rFonts w:ascii="Arial" w:hAnsi="Arial" w:cs="Arial"/>
                <w:sz w:val="18"/>
                <w:szCs w:val="18"/>
                <w:lang w:val="pl-PL"/>
              </w:rPr>
              <w:t xml:space="preserve"> powierzchnię względną siedliska</w:t>
            </w:r>
            <w:r>
              <w:rPr>
                <w:rFonts w:ascii="Arial" w:hAnsi="Arial" w:cs="Arial"/>
                <w:sz w:val="18"/>
                <w:szCs w:val="18"/>
                <w:lang w:val="pl-PL"/>
              </w:rPr>
              <w:t xml:space="preserve"> jako dobrą.</w:t>
            </w:r>
          </w:p>
          <w:p w14:paraId="7C33E429" w14:textId="77777777" w:rsidR="00231774" w:rsidRPr="00B40DFF" w:rsidRDefault="00231774" w:rsidP="00231774">
            <w:pPr>
              <w:suppressAutoHyphens/>
              <w:autoSpaceDN w:val="0"/>
              <w:snapToGrid w:val="0"/>
              <w:spacing w:after="0" w:line="240" w:lineRule="auto"/>
              <w:textAlignment w:val="baseline"/>
              <w:rPr>
                <w:rFonts w:ascii="Arial" w:eastAsia="Times New Roman" w:hAnsi="Arial" w:cs="Arial"/>
                <w:kern w:val="3"/>
                <w:sz w:val="18"/>
                <w:szCs w:val="18"/>
                <w:lang w:eastAsia="pl-PL"/>
              </w:rPr>
            </w:pPr>
          </w:p>
        </w:tc>
      </w:tr>
      <w:tr w:rsidR="00231774" w:rsidRPr="00B40DFF" w14:paraId="3A9C5C03"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3921DF6B" w14:textId="77777777" w:rsidR="00231774" w:rsidRPr="004A098E" w:rsidRDefault="00231774" w:rsidP="00A666D4">
            <w:pPr>
              <w:pStyle w:val="Akapitzlist"/>
              <w:numPr>
                <w:ilvl w:val="0"/>
                <w:numId w:val="38"/>
              </w:numPr>
              <w:suppressAutoHyphens/>
              <w:autoSpaceDN w:val="0"/>
              <w:snapToGrid w:val="0"/>
              <w:spacing w:after="0" w:line="240" w:lineRule="auto"/>
              <w:ind w:left="0" w:right="28" w:firstLine="142"/>
              <w:textAlignment w:val="baseline"/>
              <w:rPr>
                <w:rFonts w:ascii="Arial" w:eastAsia="Times New Roman" w:hAnsi="Arial" w:cs="Arial"/>
                <w:kern w:val="3"/>
                <w:sz w:val="18"/>
                <w:szCs w:val="18"/>
                <w:lang w:eastAsia="pl-PL"/>
              </w:rPr>
            </w:pPr>
          </w:p>
        </w:tc>
        <w:tc>
          <w:tcPr>
            <w:tcW w:w="2552" w:type="dxa"/>
            <w:tcBorders>
              <w:top w:val="single" w:sz="4" w:space="0" w:color="000000"/>
              <w:left w:val="single" w:sz="4" w:space="0" w:color="000000"/>
            </w:tcBorders>
            <w:tcMar>
              <w:top w:w="0" w:type="dxa"/>
              <w:left w:w="108" w:type="dxa"/>
              <w:bottom w:w="0" w:type="dxa"/>
              <w:right w:w="108" w:type="dxa"/>
            </w:tcMar>
          </w:tcPr>
          <w:p w14:paraId="6384DB38" w14:textId="77777777" w:rsidR="00231774" w:rsidRPr="00BC2F33"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Kod: 8310</w:t>
            </w:r>
          </w:p>
          <w:p w14:paraId="7ADADAE4" w14:textId="77777777" w:rsidR="00231774" w:rsidRPr="00BC2F33" w:rsidRDefault="00231774" w:rsidP="00231774">
            <w:pPr>
              <w:pStyle w:val="Standard"/>
              <w:snapToGrid w:val="0"/>
              <w:jc w:val="both"/>
              <w:rPr>
                <w:rFonts w:ascii="Arial" w:hAnsi="Arial" w:cs="Arial"/>
                <w:sz w:val="18"/>
                <w:szCs w:val="18"/>
                <w:lang w:val="pl-PL"/>
              </w:rPr>
            </w:pPr>
            <w:r w:rsidRPr="00BC2F33">
              <w:rPr>
                <w:rFonts w:ascii="Arial" w:hAnsi="Arial" w:cs="Arial"/>
                <w:sz w:val="18"/>
                <w:szCs w:val="18"/>
                <w:lang w:val="pl-PL"/>
              </w:rPr>
              <w:t>Jakość danych: M</w:t>
            </w:r>
          </w:p>
          <w:p w14:paraId="390C5E15" w14:textId="77777777" w:rsidR="00231774" w:rsidRPr="003B2456" w:rsidRDefault="00231774" w:rsidP="003B2456">
            <w:pPr>
              <w:pStyle w:val="Standard"/>
              <w:snapToGrid w:val="0"/>
              <w:jc w:val="both"/>
              <w:rPr>
                <w:rFonts w:ascii="Arial" w:hAnsi="Arial" w:cs="Arial"/>
                <w:sz w:val="18"/>
                <w:szCs w:val="18"/>
                <w:lang w:val="pl-PL"/>
              </w:rPr>
            </w:pPr>
            <w:r w:rsidRPr="00BC2F33">
              <w:rPr>
                <w:rFonts w:ascii="Arial" w:hAnsi="Arial" w:cs="Arial"/>
                <w:sz w:val="18"/>
                <w:szCs w:val="18"/>
                <w:lang w:val="pl-PL"/>
              </w:rPr>
              <w:t>Stan zachowania: A</w:t>
            </w:r>
          </w:p>
        </w:tc>
        <w:tc>
          <w:tcPr>
            <w:tcW w:w="2409" w:type="dxa"/>
            <w:tcBorders>
              <w:top w:val="single" w:sz="4" w:space="0" w:color="000000"/>
              <w:left w:val="single" w:sz="4" w:space="0" w:color="000000"/>
              <w:bottom w:val="single" w:sz="4" w:space="0" w:color="000000"/>
            </w:tcBorders>
            <w:tcMar>
              <w:top w:w="0" w:type="dxa"/>
              <w:left w:w="108" w:type="dxa"/>
              <w:bottom w:w="0" w:type="dxa"/>
              <w:right w:w="108" w:type="dxa"/>
            </w:tcMar>
          </w:tcPr>
          <w:p w14:paraId="2A820BD8" w14:textId="77777777" w:rsidR="007764E2" w:rsidRPr="00BC2F33" w:rsidRDefault="007764E2" w:rsidP="007764E2">
            <w:pPr>
              <w:pStyle w:val="Standard"/>
              <w:snapToGrid w:val="0"/>
              <w:jc w:val="both"/>
              <w:rPr>
                <w:rFonts w:ascii="Arial" w:hAnsi="Arial" w:cs="Arial"/>
                <w:sz w:val="18"/>
                <w:szCs w:val="18"/>
                <w:lang w:val="pl-PL"/>
              </w:rPr>
            </w:pPr>
            <w:r w:rsidRPr="00BC2F33">
              <w:rPr>
                <w:rFonts w:ascii="Arial" w:hAnsi="Arial" w:cs="Arial"/>
                <w:sz w:val="18"/>
                <w:szCs w:val="18"/>
                <w:lang w:val="pl-PL"/>
              </w:rPr>
              <w:t>Kod: 8310</w:t>
            </w:r>
          </w:p>
          <w:p w14:paraId="5A0D2A7E" w14:textId="77777777" w:rsidR="007764E2" w:rsidRPr="00BC2F33" w:rsidRDefault="007764E2" w:rsidP="007764E2">
            <w:pPr>
              <w:pStyle w:val="Standard"/>
              <w:snapToGrid w:val="0"/>
              <w:jc w:val="both"/>
              <w:rPr>
                <w:rFonts w:ascii="Arial" w:hAnsi="Arial" w:cs="Arial"/>
                <w:sz w:val="18"/>
                <w:szCs w:val="18"/>
                <w:lang w:val="pl-PL"/>
              </w:rPr>
            </w:pPr>
            <w:r w:rsidRPr="00BC2F33">
              <w:rPr>
                <w:rFonts w:ascii="Arial" w:hAnsi="Arial" w:cs="Arial"/>
                <w:sz w:val="18"/>
                <w:szCs w:val="18"/>
                <w:lang w:val="pl-PL"/>
              </w:rPr>
              <w:t xml:space="preserve">Jakość danych: </w:t>
            </w:r>
            <w:r>
              <w:rPr>
                <w:rFonts w:ascii="Arial" w:hAnsi="Arial" w:cs="Arial"/>
                <w:sz w:val="18"/>
                <w:szCs w:val="18"/>
                <w:lang w:val="pl-PL"/>
              </w:rPr>
              <w:t>G</w:t>
            </w:r>
          </w:p>
          <w:p w14:paraId="4624197C" w14:textId="77777777" w:rsidR="00231774" w:rsidRPr="003B2456" w:rsidRDefault="007764E2" w:rsidP="003B2456">
            <w:pPr>
              <w:pStyle w:val="Standard"/>
              <w:snapToGrid w:val="0"/>
              <w:jc w:val="both"/>
              <w:rPr>
                <w:rFonts w:ascii="Arial" w:hAnsi="Arial" w:cs="Arial"/>
                <w:sz w:val="18"/>
                <w:szCs w:val="18"/>
                <w:lang w:val="pl-PL"/>
              </w:rPr>
            </w:pPr>
            <w:r w:rsidRPr="00BC2F33">
              <w:rPr>
                <w:rFonts w:ascii="Arial" w:hAnsi="Arial" w:cs="Arial"/>
                <w:sz w:val="18"/>
                <w:szCs w:val="18"/>
                <w:lang w:val="pl-PL"/>
              </w:rPr>
              <w:t xml:space="preserve">Stan zachowania: </w:t>
            </w:r>
            <w:r w:rsidR="003B2456">
              <w:rPr>
                <w:rFonts w:ascii="Arial" w:hAnsi="Arial" w:cs="Arial"/>
                <w:sz w:val="18"/>
                <w:szCs w:val="18"/>
                <w:lang w:val="pl-PL"/>
              </w:rPr>
              <w:t>B</w:t>
            </w:r>
          </w:p>
        </w:tc>
        <w:tc>
          <w:tcPr>
            <w:tcW w:w="86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29198" w14:textId="77777777" w:rsidR="0089569B" w:rsidRPr="0089569B" w:rsidRDefault="0089569B" w:rsidP="0089569B">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89569B">
              <w:rPr>
                <w:rFonts w:ascii="Arial" w:eastAsia="Times New Roman" w:hAnsi="Arial" w:cs="Arial"/>
                <w:kern w:val="3"/>
                <w:sz w:val="18"/>
                <w:szCs w:val="18"/>
                <w:lang w:eastAsia="pl-PL"/>
              </w:rPr>
              <w:t>W związku z przeprowadzeniem dokładnej inwentaryzacji terenowej jakość danych jest wysoka</w:t>
            </w:r>
            <w:r w:rsidR="00F70ED0">
              <w:rPr>
                <w:rFonts w:ascii="Arial" w:eastAsia="Times New Roman" w:hAnsi="Arial" w:cs="Arial"/>
                <w:kern w:val="3"/>
                <w:sz w:val="18"/>
                <w:szCs w:val="18"/>
                <w:lang w:eastAsia="pl-PL"/>
              </w:rPr>
              <w:t>.</w:t>
            </w:r>
          </w:p>
          <w:p w14:paraId="01C87579" w14:textId="77777777" w:rsidR="00231774" w:rsidRDefault="0089569B" w:rsidP="0023177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89569B">
              <w:rPr>
                <w:rFonts w:ascii="Arial" w:eastAsia="Times New Roman" w:hAnsi="Arial" w:cs="Arial"/>
                <w:kern w:val="3"/>
                <w:sz w:val="18"/>
                <w:szCs w:val="18"/>
                <w:lang w:eastAsia="pl-PL"/>
              </w:rPr>
              <w:t>W toku badań terenowych stwierdzono dobry stan zachowania siedliska</w:t>
            </w:r>
            <w:r w:rsidR="00F70ED0">
              <w:rPr>
                <w:rFonts w:ascii="Arial" w:eastAsia="Times New Roman" w:hAnsi="Arial" w:cs="Arial"/>
                <w:kern w:val="3"/>
                <w:sz w:val="18"/>
                <w:szCs w:val="18"/>
                <w:lang w:eastAsia="pl-PL"/>
              </w:rPr>
              <w:t>.</w:t>
            </w:r>
          </w:p>
          <w:p w14:paraId="024F632D" w14:textId="77777777" w:rsidR="00F70ED0" w:rsidRPr="00B40DFF" w:rsidRDefault="00F70ED0" w:rsidP="00231774">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96A3C">
              <w:rPr>
                <w:rFonts w:ascii="Arial" w:hAnsi="Arial" w:cs="Arial"/>
                <w:sz w:val="18"/>
                <w:szCs w:val="18"/>
              </w:rPr>
              <w:t>.</w:t>
            </w:r>
          </w:p>
        </w:tc>
      </w:tr>
      <w:tr w:rsidR="00196A3C" w:rsidRPr="00B40DFF" w14:paraId="49DE3A6A"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1B82C571" w14:textId="77777777" w:rsidR="00196A3C" w:rsidRPr="004A098E" w:rsidRDefault="00196A3C" w:rsidP="00A666D4">
            <w:pPr>
              <w:pStyle w:val="Akapitzlist"/>
              <w:numPr>
                <w:ilvl w:val="0"/>
                <w:numId w:val="38"/>
              </w:numPr>
              <w:suppressAutoHyphens/>
              <w:autoSpaceDN w:val="0"/>
              <w:snapToGrid w:val="0"/>
              <w:spacing w:after="0" w:line="240" w:lineRule="auto"/>
              <w:ind w:left="0" w:right="28" w:firstLine="142"/>
              <w:textAlignment w:val="baseline"/>
              <w:rPr>
                <w:rFonts w:ascii="Arial" w:eastAsia="Times New Roman" w:hAnsi="Arial" w:cs="Arial"/>
                <w:kern w:val="3"/>
                <w:sz w:val="18"/>
                <w:szCs w:val="18"/>
                <w:lang w:eastAsia="pl-PL"/>
              </w:rPr>
            </w:pPr>
          </w:p>
        </w:tc>
        <w:tc>
          <w:tcPr>
            <w:tcW w:w="2552" w:type="dxa"/>
            <w:tcBorders>
              <w:top w:val="single" w:sz="4" w:space="0" w:color="000000"/>
              <w:left w:val="single" w:sz="4" w:space="0" w:color="000000"/>
            </w:tcBorders>
            <w:tcMar>
              <w:top w:w="0" w:type="dxa"/>
              <w:left w:w="108" w:type="dxa"/>
              <w:bottom w:w="0" w:type="dxa"/>
              <w:right w:w="108" w:type="dxa"/>
            </w:tcMar>
          </w:tcPr>
          <w:p w14:paraId="02DD3089" w14:textId="77777777" w:rsidR="00D252B8" w:rsidRDefault="00D252B8" w:rsidP="00196A3C">
            <w:pPr>
              <w:pStyle w:val="Standard"/>
              <w:snapToGrid w:val="0"/>
              <w:rPr>
                <w:rFonts w:ascii="Arial" w:hAnsi="Arial" w:cs="Arial"/>
                <w:sz w:val="18"/>
                <w:szCs w:val="18"/>
                <w:lang w:val="pl-PL"/>
              </w:rPr>
            </w:pPr>
            <w:r w:rsidRPr="00BC2F33">
              <w:rPr>
                <w:rFonts w:ascii="Arial" w:hAnsi="Arial" w:cs="Arial"/>
                <w:sz w:val="18"/>
                <w:szCs w:val="18"/>
                <w:lang w:val="pl-PL"/>
              </w:rPr>
              <w:t>Kod: 91</w:t>
            </w:r>
            <w:r>
              <w:rPr>
                <w:rFonts w:ascii="Arial" w:hAnsi="Arial" w:cs="Arial"/>
                <w:sz w:val="18"/>
                <w:szCs w:val="18"/>
                <w:lang w:val="pl-PL"/>
              </w:rPr>
              <w:t>3</w:t>
            </w:r>
            <w:r w:rsidRPr="00BC2F33">
              <w:rPr>
                <w:rFonts w:ascii="Arial" w:hAnsi="Arial" w:cs="Arial"/>
                <w:sz w:val="18"/>
                <w:szCs w:val="18"/>
                <w:lang w:val="pl-PL"/>
              </w:rPr>
              <w:t>0</w:t>
            </w:r>
          </w:p>
          <w:p w14:paraId="7A9B98E2" w14:textId="77777777" w:rsidR="00196A3C" w:rsidRPr="00196A3C" w:rsidRDefault="00196A3C" w:rsidP="00196A3C">
            <w:pPr>
              <w:pStyle w:val="Standard"/>
              <w:snapToGrid w:val="0"/>
              <w:rPr>
                <w:rFonts w:ascii="Arial" w:hAnsi="Arial" w:cs="Arial"/>
                <w:sz w:val="18"/>
                <w:szCs w:val="18"/>
                <w:lang w:val="pl-PL"/>
              </w:rPr>
            </w:pPr>
            <w:r w:rsidRPr="00196A3C">
              <w:rPr>
                <w:rFonts w:ascii="Arial" w:hAnsi="Arial" w:cs="Arial"/>
                <w:sz w:val="18"/>
                <w:szCs w:val="18"/>
                <w:lang w:val="pl-PL"/>
              </w:rPr>
              <w:t>Pokrycie [ha]: 6.96</w:t>
            </w:r>
          </w:p>
          <w:p w14:paraId="3E45213F" w14:textId="77777777" w:rsidR="00196A3C" w:rsidRPr="00196A3C" w:rsidRDefault="00196A3C" w:rsidP="00196A3C">
            <w:pPr>
              <w:pStyle w:val="Standard"/>
              <w:snapToGrid w:val="0"/>
              <w:rPr>
                <w:rFonts w:ascii="Arial" w:hAnsi="Arial" w:cs="Arial"/>
                <w:sz w:val="18"/>
                <w:szCs w:val="18"/>
                <w:lang w:val="pl-PL"/>
              </w:rPr>
            </w:pPr>
            <w:r w:rsidRPr="00196A3C">
              <w:rPr>
                <w:rFonts w:ascii="Arial" w:hAnsi="Arial" w:cs="Arial"/>
                <w:sz w:val="18"/>
                <w:szCs w:val="18"/>
                <w:lang w:val="pl-PL"/>
              </w:rPr>
              <w:t>Jakość danych: M</w:t>
            </w:r>
          </w:p>
          <w:p w14:paraId="7D194420" w14:textId="77777777" w:rsidR="00196A3C" w:rsidRPr="00196A3C" w:rsidRDefault="00196A3C" w:rsidP="00196A3C">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96A3C">
              <w:rPr>
                <w:rFonts w:ascii="Arial" w:hAnsi="Arial" w:cs="Arial"/>
                <w:sz w:val="18"/>
                <w:szCs w:val="18"/>
              </w:rPr>
              <w:t>Stan zachowania: A</w:t>
            </w:r>
          </w:p>
        </w:tc>
        <w:tc>
          <w:tcPr>
            <w:tcW w:w="2409" w:type="dxa"/>
            <w:tcBorders>
              <w:top w:val="single" w:sz="4" w:space="0" w:color="000000"/>
              <w:left w:val="single" w:sz="4" w:space="0" w:color="000000"/>
            </w:tcBorders>
            <w:tcMar>
              <w:top w:w="0" w:type="dxa"/>
              <w:left w:w="108" w:type="dxa"/>
              <w:bottom w:w="0" w:type="dxa"/>
              <w:right w:w="108" w:type="dxa"/>
            </w:tcMar>
          </w:tcPr>
          <w:p w14:paraId="4D578273" w14:textId="77777777" w:rsidR="00D252B8" w:rsidRDefault="00D252B8" w:rsidP="00196A3C">
            <w:pPr>
              <w:pStyle w:val="Standard"/>
              <w:snapToGrid w:val="0"/>
              <w:rPr>
                <w:rFonts w:ascii="Arial" w:hAnsi="Arial" w:cs="Arial"/>
                <w:sz w:val="18"/>
                <w:szCs w:val="18"/>
                <w:lang w:val="pl-PL"/>
              </w:rPr>
            </w:pPr>
            <w:r w:rsidRPr="00BC2F33">
              <w:rPr>
                <w:rFonts w:ascii="Arial" w:hAnsi="Arial" w:cs="Arial"/>
                <w:sz w:val="18"/>
                <w:szCs w:val="18"/>
                <w:lang w:val="pl-PL"/>
              </w:rPr>
              <w:t>Kod: 91</w:t>
            </w:r>
            <w:r>
              <w:rPr>
                <w:rFonts w:ascii="Arial" w:hAnsi="Arial" w:cs="Arial"/>
                <w:sz w:val="18"/>
                <w:szCs w:val="18"/>
                <w:lang w:val="pl-PL"/>
              </w:rPr>
              <w:t>3</w:t>
            </w:r>
            <w:r w:rsidRPr="00BC2F33">
              <w:rPr>
                <w:rFonts w:ascii="Arial" w:hAnsi="Arial" w:cs="Arial"/>
                <w:sz w:val="18"/>
                <w:szCs w:val="18"/>
                <w:lang w:val="pl-PL"/>
              </w:rPr>
              <w:t>0</w:t>
            </w:r>
          </w:p>
          <w:p w14:paraId="31345550" w14:textId="77777777" w:rsidR="00196A3C" w:rsidRPr="00196A3C" w:rsidRDefault="00196A3C" w:rsidP="00196A3C">
            <w:pPr>
              <w:pStyle w:val="Standard"/>
              <w:snapToGrid w:val="0"/>
              <w:rPr>
                <w:rFonts w:ascii="Arial" w:hAnsi="Arial" w:cs="Arial"/>
                <w:sz w:val="18"/>
                <w:szCs w:val="18"/>
                <w:lang w:val="pl-PL"/>
              </w:rPr>
            </w:pPr>
            <w:r w:rsidRPr="00196A3C">
              <w:rPr>
                <w:rFonts w:ascii="Arial" w:hAnsi="Arial" w:cs="Arial"/>
                <w:sz w:val="18"/>
                <w:szCs w:val="18"/>
                <w:lang w:val="pl-PL"/>
              </w:rPr>
              <w:t>Pokrycie [ha]: 11.22</w:t>
            </w:r>
          </w:p>
          <w:p w14:paraId="3FB9A83E" w14:textId="77777777" w:rsidR="00196A3C" w:rsidRPr="00196A3C" w:rsidRDefault="00196A3C" w:rsidP="00196A3C">
            <w:pPr>
              <w:pStyle w:val="Standard"/>
              <w:snapToGrid w:val="0"/>
              <w:rPr>
                <w:rFonts w:ascii="Arial" w:hAnsi="Arial" w:cs="Arial"/>
                <w:sz w:val="18"/>
                <w:szCs w:val="18"/>
                <w:lang w:val="pl-PL"/>
              </w:rPr>
            </w:pPr>
            <w:r w:rsidRPr="00196A3C">
              <w:rPr>
                <w:rFonts w:ascii="Arial" w:hAnsi="Arial" w:cs="Arial"/>
                <w:sz w:val="18"/>
                <w:szCs w:val="18"/>
                <w:lang w:val="pl-PL"/>
              </w:rPr>
              <w:t>Jakość danych: G</w:t>
            </w:r>
          </w:p>
          <w:p w14:paraId="5078259E" w14:textId="77777777" w:rsidR="00196A3C" w:rsidRPr="00196A3C" w:rsidRDefault="00196A3C" w:rsidP="00196A3C">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96A3C">
              <w:rPr>
                <w:rFonts w:ascii="Arial" w:hAnsi="Arial" w:cs="Arial"/>
                <w:sz w:val="18"/>
                <w:szCs w:val="18"/>
              </w:rPr>
              <w:t>Stan zachowania: B</w:t>
            </w:r>
          </w:p>
        </w:tc>
        <w:tc>
          <w:tcPr>
            <w:tcW w:w="8618" w:type="dxa"/>
            <w:tcBorders>
              <w:top w:val="single" w:sz="4" w:space="0" w:color="000000"/>
              <w:left w:val="single" w:sz="4" w:space="0" w:color="000000"/>
              <w:right w:val="single" w:sz="4" w:space="0" w:color="000000"/>
            </w:tcBorders>
            <w:tcMar>
              <w:top w:w="0" w:type="dxa"/>
              <w:left w:w="108" w:type="dxa"/>
              <w:bottom w:w="0" w:type="dxa"/>
              <w:right w:w="108" w:type="dxa"/>
            </w:tcMar>
          </w:tcPr>
          <w:p w14:paraId="2C480919" w14:textId="77777777" w:rsidR="00196A3C" w:rsidRPr="00196A3C" w:rsidRDefault="00196A3C" w:rsidP="00196A3C">
            <w:pPr>
              <w:pStyle w:val="Standard"/>
              <w:snapToGrid w:val="0"/>
              <w:rPr>
                <w:rFonts w:ascii="Arial" w:hAnsi="Arial" w:cs="Arial"/>
                <w:sz w:val="18"/>
                <w:szCs w:val="18"/>
                <w:lang w:val="pl-PL"/>
              </w:rPr>
            </w:pPr>
            <w:r w:rsidRPr="00196A3C">
              <w:rPr>
                <w:rFonts w:ascii="Arial" w:hAnsi="Arial" w:cs="Arial"/>
                <w:sz w:val="18"/>
                <w:szCs w:val="18"/>
                <w:lang w:val="pl-PL"/>
              </w:rPr>
              <w:t>Weryfikacja terenowa występowania siedliska wskazała na większe jego pokrycie na terenie Ostoi Kroczyckiej.</w:t>
            </w:r>
          </w:p>
          <w:p w14:paraId="6291D0BB" w14:textId="77777777" w:rsidR="00F70ED0" w:rsidRPr="0089569B" w:rsidRDefault="00F70ED0" w:rsidP="00F70ED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89569B">
              <w:rPr>
                <w:rFonts w:ascii="Arial" w:eastAsia="Times New Roman" w:hAnsi="Arial" w:cs="Arial"/>
                <w:kern w:val="3"/>
                <w:sz w:val="18"/>
                <w:szCs w:val="18"/>
                <w:lang w:eastAsia="pl-PL"/>
              </w:rPr>
              <w:t>W związku z przeprowadzeniem dokładnej inwentaryzacji terenowej jakość danych jest wysoka</w:t>
            </w:r>
            <w:r>
              <w:rPr>
                <w:rFonts w:ascii="Arial" w:eastAsia="Times New Roman" w:hAnsi="Arial" w:cs="Arial"/>
                <w:kern w:val="3"/>
                <w:sz w:val="18"/>
                <w:szCs w:val="18"/>
                <w:lang w:eastAsia="pl-PL"/>
              </w:rPr>
              <w:t>.</w:t>
            </w:r>
          </w:p>
          <w:p w14:paraId="0F018F2C" w14:textId="77777777" w:rsidR="00196A3C" w:rsidRPr="00196A3C" w:rsidRDefault="00196A3C" w:rsidP="00196A3C">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196A3C">
              <w:rPr>
                <w:rFonts w:ascii="Arial" w:hAnsi="Arial" w:cs="Arial"/>
                <w:sz w:val="18"/>
                <w:szCs w:val="18"/>
              </w:rPr>
              <w:t>W toku badań terenowych stwierdzono dobry stan zachowania siedliska.</w:t>
            </w:r>
          </w:p>
        </w:tc>
      </w:tr>
      <w:tr w:rsidR="00D252B8" w:rsidRPr="00B40DFF" w14:paraId="26C1271E"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6D73CD85" w14:textId="77777777" w:rsidR="00D252B8" w:rsidRPr="004A098E" w:rsidRDefault="00D252B8" w:rsidP="00A666D4">
            <w:pPr>
              <w:pStyle w:val="Akapitzlist"/>
              <w:numPr>
                <w:ilvl w:val="0"/>
                <w:numId w:val="38"/>
              </w:numPr>
              <w:suppressAutoHyphens/>
              <w:autoSpaceDN w:val="0"/>
              <w:snapToGrid w:val="0"/>
              <w:spacing w:after="0" w:line="240" w:lineRule="auto"/>
              <w:ind w:left="0" w:right="28" w:firstLine="142"/>
              <w:textAlignment w:val="baseline"/>
              <w:rPr>
                <w:rFonts w:ascii="Arial" w:eastAsia="Times New Roman" w:hAnsi="Arial" w:cs="Arial"/>
                <w:kern w:val="3"/>
                <w:sz w:val="18"/>
                <w:szCs w:val="18"/>
                <w:lang w:eastAsia="pl-PL"/>
              </w:rPr>
            </w:pPr>
          </w:p>
        </w:tc>
        <w:tc>
          <w:tcPr>
            <w:tcW w:w="2552" w:type="dxa"/>
            <w:tcBorders>
              <w:top w:val="single" w:sz="4" w:space="0" w:color="000000"/>
              <w:left w:val="single" w:sz="4" w:space="0" w:color="000000"/>
            </w:tcBorders>
            <w:tcMar>
              <w:top w:w="0" w:type="dxa"/>
              <w:left w:w="108" w:type="dxa"/>
              <w:bottom w:w="0" w:type="dxa"/>
              <w:right w:w="108" w:type="dxa"/>
            </w:tcMar>
          </w:tcPr>
          <w:p w14:paraId="0EA05F6E" w14:textId="77777777" w:rsidR="00D252B8" w:rsidRDefault="00D252B8" w:rsidP="00D252B8">
            <w:pPr>
              <w:pStyle w:val="Standard"/>
              <w:snapToGrid w:val="0"/>
              <w:rPr>
                <w:rFonts w:ascii="Arial" w:hAnsi="Arial" w:cs="Arial"/>
                <w:sz w:val="18"/>
                <w:szCs w:val="18"/>
                <w:lang w:val="pl-PL"/>
              </w:rPr>
            </w:pPr>
            <w:r w:rsidRPr="00BC2F33">
              <w:rPr>
                <w:rFonts w:ascii="Arial" w:hAnsi="Arial" w:cs="Arial"/>
                <w:sz w:val="18"/>
                <w:szCs w:val="18"/>
                <w:lang w:val="pl-PL"/>
              </w:rPr>
              <w:t>Kod: 91</w:t>
            </w:r>
            <w:r>
              <w:rPr>
                <w:rFonts w:ascii="Arial" w:hAnsi="Arial" w:cs="Arial"/>
                <w:sz w:val="18"/>
                <w:szCs w:val="18"/>
                <w:lang w:val="pl-PL"/>
              </w:rPr>
              <w:t>5</w:t>
            </w:r>
            <w:r w:rsidRPr="00BC2F33">
              <w:rPr>
                <w:rFonts w:ascii="Arial" w:hAnsi="Arial" w:cs="Arial"/>
                <w:sz w:val="18"/>
                <w:szCs w:val="18"/>
                <w:lang w:val="pl-PL"/>
              </w:rPr>
              <w:t>0</w:t>
            </w:r>
          </w:p>
          <w:p w14:paraId="3979B908" w14:textId="77777777" w:rsidR="00D252B8" w:rsidRPr="00D252B8" w:rsidRDefault="00D252B8" w:rsidP="00D252B8">
            <w:pPr>
              <w:pStyle w:val="Standard"/>
              <w:snapToGrid w:val="0"/>
              <w:jc w:val="both"/>
              <w:rPr>
                <w:rFonts w:ascii="Arial" w:hAnsi="Arial" w:cs="Arial"/>
                <w:b/>
                <w:iCs/>
                <w:sz w:val="18"/>
                <w:szCs w:val="18"/>
                <w:lang w:val="pl-PL"/>
              </w:rPr>
            </w:pPr>
            <w:r w:rsidRPr="00D252B8">
              <w:rPr>
                <w:rFonts w:ascii="Arial" w:hAnsi="Arial" w:cs="Arial"/>
                <w:sz w:val="18"/>
                <w:szCs w:val="18"/>
                <w:lang w:val="pl-PL"/>
              </w:rPr>
              <w:t>Pokrycie [ha]: 27.82</w:t>
            </w:r>
          </w:p>
          <w:p w14:paraId="0DBC38FB"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Jakość danych: M</w:t>
            </w:r>
          </w:p>
          <w:p w14:paraId="08E2BD32" w14:textId="77777777" w:rsidR="00D252B8" w:rsidRPr="00D252B8" w:rsidRDefault="00D252B8" w:rsidP="00D252B8">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D252B8">
              <w:rPr>
                <w:rFonts w:ascii="Arial" w:hAnsi="Arial" w:cs="Arial"/>
                <w:sz w:val="18"/>
                <w:szCs w:val="18"/>
              </w:rPr>
              <w:t>Ocena ogólna: A</w:t>
            </w:r>
          </w:p>
        </w:tc>
        <w:tc>
          <w:tcPr>
            <w:tcW w:w="2409" w:type="dxa"/>
            <w:tcBorders>
              <w:top w:val="single" w:sz="4" w:space="0" w:color="000000"/>
              <w:left w:val="single" w:sz="4" w:space="0" w:color="000000"/>
            </w:tcBorders>
            <w:tcMar>
              <w:top w:w="0" w:type="dxa"/>
              <w:left w:w="108" w:type="dxa"/>
              <w:bottom w:w="0" w:type="dxa"/>
              <w:right w:w="108" w:type="dxa"/>
            </w:tcMar>
          </w:tcPr>
          <w:p w14:paraId="7D80C9A1" w14:textId="77777777" w:rsidR="00D252B8" w:rsidRDefault="00D252B8" w:rsidP="00D252B8">
            <w:pPr>
              <w:pStyle w:val="Standard"/>
              <w:snapToGrid w:val="0"/>
              <w:rPr>
                <w:rFonts w:ascii="Arial" w:hAnsi="Arial" w:cs="Arial"/>
                <w:sz w:val="18"/>
                <w:szCs w:val="18"/>
                <w:lang w:val="pl-PL"/>
              </w:rPr>
            </w:pPr>
            <w:r w:rsidRPr="00BC2F33">
              <w:rPr>
                <w:rFonts w:ascii="Arial" w:hAnsi="Arial" w:cs="Arial"/>
                <w:sz w:val="18"/>
                <w:szCs w:val="18"/>
                <w:lang w:val="pl-PL"/>
              </w:rPr>
              <w:t>Kod: 91</w:t>
            </w:r>
            <w:r>
              <w:rPr>
                <w:rFonts w:ascii="Arial" w:hAnsi="Arial" w:cs="Arial"/>
                <w:sz w:val="18"/>
                <w:szCs w:val="18"/>
                <w:lang w:val="pl-PL"/>
              </w:rPr>
              <w:t>5</w:t>
            </w:r>
            <w:r w:rsidRPr="00BC2F33">
              <w:rPr>
                <w:rFonts w:ascii="Arial" w:hAnsi="Arial" w:cs="Arial"/>
                <w:sz w:val="18"/>
                <w:szCs w:val="18"/>
                <w:lang w:val="pl-PL"/>
              </w:rPr>
              <w:t>0</w:t>
            </w:r>
          </w:p>
          <w:p w14:paraId="50C4149B"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Pokrycie [ha]: 35.03</w:t>
            </w:r>
          </w:p>
          <w:p w14:paraId="0D57668A"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Jakość danych: G</w:t>
            </w:r>
          </w:p>
          <w:p w14:paraId="6D0562A5" w14:textId="77777777" w:rsidR="00D252B8" w:rsidRPr="00D252B8" w:rsidRDefault="00D252B8" w:rsidP="00D252B8">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D252B8">
              <w:rPr>
                <w:rFonts w:ascii="Arial" w:hAnsi="Arial" w:cs="Arial"/>
                <w:sz w:val="18"/>
                <w:szCs w:val="18"/>
              </w:rPr>
              <w:t>Ocena ogólna: B</w:t>
            </w:r>
          </w:p>
        </w:tc>
        <w:tc>
          <w:tcPr>
            <w:tcW w:w="8618" w:type="dxa"/>
            <w:tcBorders>
              <w:top w:val="single" w:sz="4" w:space="0" w:color="000000"/>
              <w:left w:val="single" w:sz="4" w:space="0" w:color="000000"/>
              <w:right w:val="single" w:sz="4" w:space="0" w:color="000000"/>
            </w:tcBorders>
            <w:tcMar>
              <w:top w:w="0" w:type="dxa"/>
              <w:left w:w="108" w:type="dxa"/>
              <w:bottom w:w="0" w:type="dxa"/>
              <w:right w:w="108" w:type="dxa"/>
            </w:tcMar>
          </w:tcPr>
          <w:p w14:paraId="02A63BB9"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Weryfikacja terenowa występowania siedliska wskazała na większe jego pokrycie na terenie Ostoi Kroczyckiej.</w:t>
            </w:r>
          </w:p>
          <w:p w14:paraId="3E4DCB59" w14:textId="77777777" w:rsidR="00F70ED0" w:rsidRPr="0089569B" w:rsidRDefault="00F70ED0" w:rsidP="00F70ED0">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89569B">
              <w:rPr>
                <w:rFonts w:ascii="Arial" w:eastAsia="Times New Roman" w:hAnsi="Arial" w:cs="Arial"/>
                <w:kern w:val="3"/>
                <w:sz w:val="18"/>
                <w:szCs w:val="18"/>
                <w:lang w:eastAsia="pl-PL"/>
              </w:rPr>
              <w:t>W związku z przeprowadzeniem dokładnej inwentaryzacji terenowej jakość danych jest wysoka</w:t>
            </w:r>
            <w:r>
              <w:rPr>
                <w:rFonts w:ascii="Arial" w:eastAsia="Times New Roman" w:hAnsi="Arial" w:cs="Arial"/>
                <w:kern w:val="3"/>
                <w:sz w:val="18"/>
                <w:szCs w:val="18"/>
                <w:lang w:eastAsia="pl-PL"/>
              </w:rPr>
              <w:t>.</w:t>
            </w:r>
          </w:p>
          <w:p w14:paraId="497EF671" w14:textId="77777777" w:rsidR="00D252B8" w:rsidRPr="00D252B8" w:rsidRDefault="00D252B8" w:rsidP="00D252B8">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D252B8">
              <w:rPr>
                <w:rFonts w:ascii="Arial" w:hAnsi="Arial" w:cs="Arial"/>
                <w:sz w:val="18"/>
                <w:szCs w:val="18"/>
              </w:rPr>
              <w:t>Zmiana oceny ogólnej wynika ze zmiany stanu zachowania z doskonałego na dobry.</w:t>
            </w:r>
          </w:p>
        </w:tc>
      </w:tr>
      <w:tr w:rsidR="00D252B8" w:rsidRPr="00B40DFF" w14:paraId="2021A790" w14:textId="77777777" w:rsidTr="00597F94">
        <w:tc>
          <w:tcPr>
            <w:tcW w:w="14401"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066A1C" w14:textId="77777777" w:rsidR="00D252B8" w:rsidRDefault="00D252B8" w:rsidP="00B13AEA">
            <w:pPr>
              <w:suppressAutoHyphens/>
              <w:autoSpaceDN w:val="0"/>
              <w:snapToGrid w:val="0"/>
              <w:spacing w:after="0" w:line="240" w:lineRule="auto"/>
              <w:ind w:right="28"/>
              <w:textAlignment w:val="baseline"/>
              <w:rPr>
                <w:rFonts w:ascii="Arial" w:eastAsia="Times New Roman" w:hAnsi="Arial" w:cs="Arial"/>
                <w:kern w:val="3"/>
                <w:sz w:val="18"/>
                <w:szCs w:val="18"/>
                <w:lang w:eastAsia="pl-PL"/>
              </w:rPr>
            </w:pPr>
            <w:r w:rsidRPr="00D252B8">
              <w:rPr>
                <w:rFonts w:ascii="Arial" w:eastAsia="Times New Roman" w:hAnsi="Arial" w:cs="Arial"/>
                <w:b/>
                <w:kern w:val="3"/>
                <w:sz w:val="18"/>
                <w:szCs w:val="18"/>
                <w:lang w:eastAsia="pl-PL"/>
              </w:rPr>
              <w:t>Siedliska nie wykazane w SDF, proponowane jako przedmioty ochrony</w:t>
            </w:r>
            <w:r w:rsidR="00006D27">
              <w:rPr>
                <w:rFonts w:ascii="Arial" w:eastAsia="Times New Roman" w:hAnsi="Arial" w:cs="Arial"/>
                <w:b/>
                <w:kern w:val="3"/>
                <w:sz w:val="18"/>
                <w:szCs w:val="18"/>
                <w:lang w:eastAsia="pl-PL"/>
              </w:rPr>
              <w:t xml:space="preserve"> po zmianie SDF</w:t>
            </w:r>
          </w:p>
        </w:tc>
      </w:tr>
      <w:tr w:rsidR="00D252B8" w:rsidRPr="00B40DFF" w14:paraId="3E8647F8"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46260EA9" w14:textId="77777777" w:rsidR="00D252B8" w:rsidRPr="00B40DFF" w:rsidRDefault="00780011" w:rsidP="004A098E">
            <w:pPr>
              <w:suppressAutoHyphens/>
              <w:autoSpaceDN w:val="0"/>
              <w:snapToGrid w:val="0"/>
              <w:spacing w:after="0" w:line="240" w:lineRule="auto"/>
              <w:ind w:right="28" w:firstLine="142"/>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t>1.</w:t>
            </w:r>
          </w:p>
        </w:tc>
        <w:tc>
          <w:tcPr>
            <w:tcW w:w="4961" w:type="dxa"/>
            <w:gridSpan w:val="2"/>
            <w:tcBorders>
              <w:top w:val="single" w:sz="4" w:space="0" w:color="000000"/>
              <w:left w:val="single" w:sz="4" w:space="0" w:color="000000"/>
              <w:bottom w:val="single" w:sz="4" w:space="0" w:color="000000"/>
            </w:tcBorders>
            <w:tcMar>
              <w:top w:w="0" w:type="dxa"/>
              <w:left w:w="108" w:type="dxa"/>
              <w:bottom w:w="0" w:type="dxa"/>
              <w:right w:w="108" w:type="dxa"/>
            </w:tcMar>
          </w:tcPr>
          <w:p w14:paraId="3D0D50F2" w14:textId="77777777" w:rsidR="00D252B8" w:rsidRDefault="00D252B8" w:rsidP="00D252B8">
            <w:pPr>
              <w:spacing w:after="0"/>
              <w:rPr>
                <w:rFonts w:ascii="Arial" w:hAnsi="Arial" w:cs="Arial"/>
                <w:sz w:val="18"/>
                <w:szCs w:val="18"/>
              </w:rPr>
            </w:pPr>
            <w:r>
              <w:rPr>
                <w:rFonts w:ascii="Arial" w:hAnsi="Arial" w:cs="Arial"/>
                <w:sz w:val="18"/>
                <w:szCs w:val="18"/>
              </w:rPr>
              <w:t>Kod: 9110</w:t>
            </w:r>
          </w:p>
          <w:p w14:paraId="42E72ECD" w14:textId="77777777" w:rsidR="00D252B8" w:rsidRPr="00D252B8" w:rsidRDefault="00D252B8" w:rsidP="00D252B8">
            <w:pPr>
              <w:spacing w:after="0"/>
              <w:rPr>
                <w:rFonts w:ascii="Arial" w:hAnsi="Arial" w:cs="Arial"/>
                <w:sz w:val="18"/>
                <w:szCs w:val="18"/>
              </w:rPr>
            </w:pPr>
            <w:r w:rsidRPr="00D252B8">
              <w:rPr>
                <w:rFonts w:ascii="Arial" w:hAnsi="Arial" w:cs="Arial"/>
                <w:sz w:val="18"/>
                <w:szCs w:val="18"/>
              </w:rPr>
              <w:t>Pokrycie siedliska [ha]: 173.90</w:t>
            </w:r>
          </w:p>
          <w:p w14:paraId="39FB54FA"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Jakość danych: G</w:t>
            </w:r>
          </w:p>
          <w:p w14:paraId="79F7C0E0"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Reprezentatywność: A</w:t>
            </w:r>
          </w:p>
          <w:p w14:paraId="30AF4B36"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Powierzchnia względna: C</w:t>
            </w:r>
          </w:p>
          <w:p w14:paraId="4FE51794"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Stan zachowania: B</w:t>
            </w:r>
          </w:p>
          <w:p w14:paraId="22C6751D" w14:textId="77777777" w:rsidR="00D252B8" w:rsidRDefault="00D252B8" w:rsidP="00D252B8">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D252B8">
              <w:rPr>
                <w:rFonts w:ascii="Arial" w:hAnsi="Arial" w:cs="Arial"/>
                <w:sz w:val="18"/>
                <w:szCs w:val="18"/>
              </w:rPr>
              <w:t>Ocena ogólna: B</w:t>
            </w:r>
          </w:p>
        </w:tc>
        <w:tc>
          <w:tcPr>
            <w:tcW w:w="86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87A60A" w14:textId="77777777" w:rsidR="00D252B8" w:rsidRPr="00D252B8" w:rsidRDefault="00D252B8" w:rsidP="00D252B8">
            <w:pPr>
              <w:spacing w:after="0"/>
              <w:rPr>
                <w:rFonts w:ascii="Arial" w:hAnsi="Arial" w:cs="Arial"/>
                <w:sz w:val="18"/>
                <w:szCs w:val="18"/>
              </w:rPr>
            </w:pPr>
            <w:r w:rsidRPr="00D252B8">
              <w:rPr>
                <w:rFonts w:ascii="Arial" w:hAnsi="Arial" w:cs="Arial"/>
                <w:sz w:val="18"/>
                <w:szCs w:val="18"/>
              </w:rPr>
              <w:t>Weryfikacja terenowa wykazała występowanie siedliska w Obszarze.</w:t>
            </w:r>
          </w:p>
          <w:p w14:paraId="18F99292"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Powierzchnia siedliska została zweryfikowana w terenie na całym obszarze Ostoi Kroczyckiej.</w:t>
            </w:r>
          </w:p>
          <w:p w14:paraId="3978A2B6"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Siedlisko zostało zweryfikowane w terenie na całym obszarze Ostoi Kroczyckiej.</w:t>
            </w:r>
          </w:p>
          <w:p w14:paraId="6406F861"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W toku badań terenowych stwierdzono doskonałą reprezentatywność siedliska.</w:t>
            </w:r>
          </w:p>
          <w:p w14:paraId="7A73A063"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W toku badań terenowych stwierdzono zadowalającą powierzchnię względną siedliska.</w:t>
            </w:r>
          </w:p>
          <w:p w14:paraId="40DCFF89"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W toku badań terenowych stwierdzono dobry stan zachowania siedliska.</w:t>
            </w:r>
          </w:p>
          <w:p w14:paraId="7943F120" w14:textId="77777777" w:rsidR="00D252B8" w:rsidRDefault="00D252B8" w:rsidP="00D252B8">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D252B8">
              <w:rPr>
                <w:rFonts w:ascii="Arial" w:hAnsi="Arial" w:cs="Arial"/>
                <w:sz w:val="18"/>
                <w:szCs w:val="18"/>
              </w:rPr>
              <w:t>Ocena ogólna siedliska dobra.</w:t>
            </w:r>
          </w:p>
        </w:tc>
      </w:tr>
      <w:tr w:rsidR="00D252B8" w:rsidRPr="00B40DFF" w14:paraId="37414377"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4083CBF0" w14:textId="77777777" w:rsidR="00D252B8" w:rsidRPr="00B40DFF" w:rsidRDefault="00780011" w:rsidP="004A098E">
            <w:pPr>
              <w:suppressAutoHyphens/>
              <w:autoSpaceDN w:val="0"/>
              <w:snapToGrid w:val="0"/>
              <w:spacing w:after="0" w:line="240" w:lineRule="auto"/>
              <w:ind w:right="28" w:firstLine="142"/>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t>2.</w:t>
            </w:r>
          </w:p>
        </w:tc>
        <w:tc>
          <w:tcPr>
            <w:tcW w:w="4961" w:type="dxa"/>
            <w:gridSpan w:val="2"/>
            <w:tcBorders>
              <w:top w:val="single" w:sz="4" w:space="0" w:color="000000"/>
              <w:left w:val="single" w:sz="4" w:space="0" w:color="000000"/>
              <w:bottom w:val="single" w:sz="4" w:space="0" w:color="000000"/>
            </w:tcBorders>
            <w:tcMar>
              <w:top w:w="0" w:type="dxa"/>
              <w:left w:w="108" w:type="dxa"/>
              <w:bottom w:w="0" w:type="dxa"/>
              <w:right w:w="108" w:type="dxa"/>
            </w:tcMar>
          </w:tcPr>
          <w:p w14:paraId="1B337DAC" w14:textId="77777777" w:rsidR="00D252B8" w:rsidRPr="00D252B8" w:rsidRDefault="00D252B8" w:rsidP="00D252B8">
            <w:pPr>
              <w:spacing w:after="0"/>
              <w:rPr>
                <w:rFonts w:ascii="Arial" w:hAnsi="Arial" w:cs="Arial"/>
                <w:sz w:val="18"/>
                <w:szCs w:val="18"/>
              </w:rPr>
            </w:pPr>
            <w:r>
              <w:rPr>
                <w:rFonts w:ascii="Arial" w:hAnsi="Arial" w:cs="Arial"/>
                <w:sz w:val="18"/>
                <w:szCs w:val="18"/>
              </w:rPr>
              <w:t>Kod: 9170</w:t>
            </w:r>
          </w:p>
          <w:p w14:paraId="2168EDE7"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Pokrycie siedliska [ha]: 49.00</w:t>
            </w:r>
          </w:p>
          <w:p w14:paraId="517B7628"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Jakość danych: G</w:t>
            </w:r>
          </w:p>
          <w:p w14:paraId="0870C210"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Reprezentatywność: A</w:t>
            </w:r>
          </w:p>
          <w:p w14:paraId="68D19802"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Powierzchnia względna: C</w:t>
            </w:r>
          </w:p>
          <w:p w14:paraId="4BC16768"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Stan zachowania: B</w:t>
            </w:r>
          </w:p>
          <w:p w14:paraId="55A8E316" w14:textId="77777777" w:rsidR="00D252B8" w:rsidRPr="00D252B8" w:rsidRDefault="00D252B8" w:rsidP="00D252B8">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D252B8">
              <w:rPr>
                <w:rFonts w:ascii="Arial" w:hAnsi="Arial" w:cs="Arial"/>
                <w:sz w:val="18"/>
                <w:szCs w:val="18"/>
              </w:rPr>
              <w:t>Ocena ogólna: B</w:t>
            </w:r>
          </w:p>
        </w:tc>
        <w:tc>
          <w:tcPr>
            <w:tcW w:w="86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1CA8D2" w14:textId="77777777" w:rsidR="00D252B8" w:rsidRPr="00D252B8" w:rsidRDefault="00D252B8" w:rsidP="00D252B8">
            <w:pPr>
              <w:spacing w:after="0"/>
              <w:rPr>
                <w:rFonts w:ascii="Arial" w:hAnsi="Arial" w:cs="Arial"/>
                <w:sz w:val="18"/>
                <w:szCs w:val="18"/>
              </w:rPr>
            </w:pPr>
            <w:r w:rsidRPr="00D252B8">
              <w:rPr>
                <w:rFonts w:ascii="Arial" w:hAnsi="Arial" w:cs="Arial"/>
                <w:sz w:val="18"/>
                <w:szCs w:val="18"/>
              </w:rPr>
              <w:t>Weryfikacja terenowa wykazała występowanie siedliska w Obszarze.</w:t>
            </w:r>
          </w:p>
          <w:p w14:paraId="2585545C"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Powierzchnia siedliska została zweryfikowana w terenie na całym obszarze Ostoi Kroczyckiej.</w:t>
            </w:r>
          </w:p>
          <w:p w14:paraId="07021F9F"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Siedlisko zostało zweryfikowane w terenie na całym obszarze Ostoi Kroczyckiej.</w:t>
            </w:r>
          </w:p>
          <w:p w14:paraId="7783D433"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W toku badań terenowych stwierdzono doskonałą reprezentatywność siedliska.</w:t>
            </w:r>
          </w:p>
          <w:p w14:paraId="1770A6A2"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W toku badań terenowych stwierdzono zadowalającą powierzchnię względną siedliska.</w:t>
            </w:r>
          </w:p>
          <w:p w14:paraId="57B5634D" w14:textId="77777777" w:rsidR="00D252B8" w:rsidRPr="00D252B8" w:rsidRDefault="00D252B8" w:rsidP="00D252B8">
            <w:pPr>
              <w:pStyle w:val="Standard"/>
              <w:snapToGrid w:val="0"/>
              <w:jc w:val="both"/>
              <w:rPr>
                <w:rFonts w:ascii="Arial" w:hAnsi="Arial" w:cs="Arial"/>
                <w:sz w:val="18"/>
                <w:szCs w:val="18"/>
                <w:lang w:val="pl-PL"/>
              </w:rPr>
            </w:pPr>
            <w:r w:rsidRPr="00D252B8">
              <w:rPr>
                <w:rFonts w:ascii="Arial" w:hAnsi="Arial" w:cs="Arial"/>
                <w:sz w:val="18"/>
                <w:szCs w:val="18"/>
                <w:lang w:val="pl-PL"/>
              </w:rPr>
              <w:t>W toku badań terenowych stwierdzono dobry stan zachowania siedliska.</w:t>
            </w:r>
          </w:p>
          <w:p w14:paraId="64AF61A1" w14:textId="77777777" w:rsidR="00D252B8" w:rsidRPr="00D252B8" w:rsidRDefault="00D252B8" w:rsidP="00D252B8">
            <w:pPr>
              <w:suppressAutoHyphens/>
              <w:autoSpaceDN w:val="0"/>
              <w:snapToGrid w:val="0"/>
              <w:spacing w:after="0" w:line="240" w:lineRule="auto"/>
              <w:textAlignment w:val="baseline"/>
              <w:rPr>
                <w:rFonts w:ascii="Arial" w:eastAsia="Times New Roman" w:hAnsi="Arial" w:cs="Arial"/>
                <w:kern w:val="3"/>
                <w:sz w:val="18"/>
                <w:szCs w:val="18"/>
                <w:lang w:eastAsia="pl-PL"/>
              </w:rPr>
            </w:pPr>
            <w:r w:rsidRPr="00D252B8">
              <w:rPr>
                <w:rFonts w:ascii="Arial" w:hAnsi="Arial" w:cs="Arial"/>
                <w:sz w:val="18"/>
                <w:szCs w:val="18"/>
              </w:rPr>
              <w:t>Ocena ogólna siedliska dobra.</w:t>
            </w:r>
          </w:p>
        </w:tc>
      </w:tr>
      <w:tr w:rsidR="004D35EC" w:rsidRPr="00B40DFF" w14:paraId="121D041E" w14:textId="77777777" w:rsidTr="00597F94">
        <w:tc>
          <w:tcPr>
            <w:tcW w:w="14401"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C60E3C" w14:textId="77777777" w:rsidR="004D35EC" w:rsidRPr="00D252B8" w:rsidRDefault="004D35EC" w:rsidP="004D35EC">
            <w:pPr>
              <w:spacing w:after="0"/>
              <w:rPr>
                <w:rFonts w:ascii="Arial" w:hAnsi="Arial" w:cs="Arial"/>
                <w:sz w:val="18"/>
                <w:szCs w:val="18"/>
              </w:rPr>
            </w:pPr>
            <w:r w:rsidRPr="00BC2F33">
              <w:rPr>
                <w:rFonts w:ascii="Arial" w:hAnsi="Arial" w:cs="Arial"/>
                <w:b/>
                <w:sz w:val="18"/>
                <w:szCs w:val="18"/>
              </w:rPr>
              <w:t>Gatunki nie wykazane w SDF, proponowane jako przedmioty ochrony</w:t>
            </w:r>
            <w:r w:rsidR="00006D27">
              <w:rPr>
                <w:rFonts w:ascii="Arial" w:hAnsi="Arial" w:cs="Arial"/>
                <w:b/>
                <w:sz w:val="18"/>
                <w:szCs w:val="18"/>
              </w:rPr>
              <w:t xml:space="preserve"> po zmianie SDF</w:t>
            </w:r>
          </w:p>
        </w:tc>
      </w:tr>
      <w:tr w:rsidR="004D35EC" w:rsidRPr="00B40DFF" w14:paraId="411EF2DB"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7E33B116" w14:textId="77777777" w:rsidR="004D35EC" w:rsidRPr="00B40DFF" w:rsidRDefault="00780011" w:rsidP="004A098E">
            <w:pPr>
              <w:suppressAutoHyphens/>
              <w:autoSpaceDN w:val="0"/>
              <w:snapToGrid w:val="0"/>
              <w:spacing w:after="0" w:line="240" w:lineRule="auto"/>
              <w:ind w:right="28" w:firstLine="142"/>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t>1.</w:t>
            </w:r>
          </w:p>
        </w:tc>
        <w:tc>
          <w:tcPr>
            <w:tcW w:w="4961" w:type="dxa"/>
            <w:gridSpan w:val="2"/>
            <w:tcBorders>
              <w:top w:val="single" w:sz="4" w:space="0" w:color="000000"/>
              <w:left w:val="single" w:sz="4" w:space="0" w:color="000000"/>
              <w:bottom w:val="single" w:sz="4" w:space="0" w:color="000000"/>
            </w:tcBorders>
            <w:tcMar>
              <w:top w:w="0" w:type="dxa"/>
              <w:left w:w="108" w:type="dxa"/>
              <w:bottom w:w="0" w:type="dxa"/>
              <w:right w:w="108" w:type="dxa"/>
            </w:tcMar>
          </w:tcPr>
          <w:p w14:paraId="201D900E"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Grupa: M</w:t>
            </w:r>
          </w:p>
          <w:p w14:paraId="292C34B1"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Kod: 130</w:t>
            </w:r>
            <w:r>
              <w:rPr>
                <w:rFonts w:ascii="Arial" w:hAnsi="Arial" w:cs="Arial"/>
                <w:sz w:val="18"/>
                <w:szCs w:val="18"/>
              </w:rPr>
              <w:t>3</w:t>
            </w:r>
          </w:p>
          <w:p w14:paraId="1FEE2858" w14:textId="77777777" w:rsidR="00954EB1" w:rsidRPr="004D35EC" w:rsidRDefault="00954EB1" w:rsidP="00954EB1">
            <w:pPr>
              <w:spacing w:after="0" w:line="240" w:lineRule="auto"/>
              <w:rPr>
                <w:rFonts w:ascii="Arial" w:hAnsi="Arial" w:cs="Arial"/>
                <w:sz w:val="18"/>
                <w:szCs w:val="18"/>
              </w:rPr>
            </w:pPr>
            <w:r w:rsidRPr="004D35EC">
              <w:rPr>
                <w:rFonts w:ascii="Arial" w:hAnsi="Arial" w:cs="Arial"/>
                <w:sz w:val="18"/>
                <w:szCs w:val="18"/>
              </w:rPr>
              <w:t xml:space="preserve">Nazwa gatunkowa: </w:t>
            </w:r>
            <w:r w:rsidRPr="00954EB1">
              <w:rPr>
                <w:rFonts w:ascii="Arial" w:hAnsi="Arial" w:cs="Arial"/>
                <w:i/>
                <w:sz w:val="18"/>
                <w:szCs w:val="18"/>
              </w:rPr>
              <w:t>Rhinolophus hipposideros</w:t>
            </w:r>
          </w:p>
          <w:p w14:paraId="0E8E7ABC"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Typ: w</w:t>
            </w:r>
          </w:p>
          <w:p w14:paraId="0B072BB5"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Wielkość:</w:t>
            </w:r>
          </w:p>
          <w:p w14:paraId="2D247514"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 xml:space="preserve">Min. - </w:t>
            </w:r>
            <w:r>
              <w:rPr>
                <w:rFonts w:ascii="Arial" w:hAnsi="Arial" w:cs="Arial"/>
                <w:sz w:val="18"/>
                <w:szCs w:val="18"/>
              </w:rPr>
              <w:t>21</w:t>
            </w:r>
          </w:p>
          <w:p w14:paraId="6AAC4E30"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 xml:space="preserve">Max. - </w:t>
            </w:r>
            <w:r>
              <w:rPr>
                <w:rFonts w:ascii="Arial" w:hAnsi="Arial" w:cs="Arial"/>
                <w:sz w:val="18"/>
                <w:szCs w:val="18"/>
              </w:rPr>
              <w:t>155</w:t>
            </w:r>
          </w:p>
          <w:p w14:paraId="6F40840A"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Jednostka: i</w:t>
            </w:r>
          </w:p>
          <w:p w14:paraId="19167676"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 xml:space="preserve">Kategoria: </w:t>
            </w:r>
            <w:r>
              <w:rPr>
                <w:rFonts w:ascii="Arial" w:hAnsi="Arial" w:cs="Arial"/>
                <w:sz w:val="18"/>
                <w:szCs w:val="18"/>
              </w:rPr>
              <w:t>C</w:t>
            </w:r>
          </w:p>
          <w:p w14:paraId="0DCB460A"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Jakość danych: G</w:t>
            </w:r>
          </w:p>
          <w:p w14:paraId="4A4AB7D0"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Populacja: C</w:t>
            </w:r>
          </w:p>
          <w:p w14:paraId="2F7A79A9"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Stan zachowania: B</w:t>
            </w:r>
          </w:p>
          <w:p w14:paraId="089A0CBC"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 xml:space="preserve">Izolacja: </w:t>
            </w:r>
            <w:r>
              <w:rPr>
                <w:rFonts w:ascii="Arial" w:hAnsi="Arial" w:cs="Arial"/>
                <w:sz w:val="18"/>
                <w:szCs w:val="18"/>
              </w:rPr>
              <w:t>B</w:t>
            </w:r>
          </w:p>
          <w:p w14:paraId="18E72E97" w14:textId="77777777" w:rsidR="004D35EC" w:rsidRDefault="00954EB1" w:rsidP="00954EB1">
            <w:pPr>
              <w:spacing w:after="0"/>
              <w:rPr>
                <w:rFonts w:ascii="Arial" w:hAnsi="Arial" w:cs="Arial"/>
                <w:sz w:val="18"/>
                <w:szCs w:val="18"/>
              </w:rPr>
            </w:pPr>
            <w:r w:rsidRPr="004D35EC">
              <w:rPr>
                <w:rFonts w:ascii="Arial" w:hAnsi="Arial" w:cs="Arial"/>
                <w:sz w:val="18"/>
                <w:szCs w:val="18"/>
              </w:rPr>
              <w:t xml:space="preserve">Ogólnie: </w:t>
            </w:r>
            <w:r>
              <w:rPr>
                <w:rFonts w:ascii="Arial" w:hAnsi="Arial" w:cs="Arial"/>
                <w:sz w:val="18"/>
                <w:szCs w:val="18"/>
              </w:rPr>
              <w:t>B</w:t>
            </w:r>
            <w:r w:rsidRPr="00954EB1">
              <w:rPr>
                <w:rFonts w:ascii="Arial" w:hAnsi="Arial" w:cs="Arial"/>
                <w:i/>
                <w:sz w:val="18"/>
                <w:szCs w:val="18"/>
              </w:rPr>
              <w:t xml:space="preserve"> </w:t>
            </w:r>
          </w:p>
        </w:tc>
        <w:tc>
          <w:tcPr>
            <w:tcW w:w="86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3035C" w14:textId="77777777" w:rsidR="001E7F01" w:rsidRPr="004D35EC" w:rsidRDefault="001E7F01" w:rsidP="001E7F01">
            <w:pPr>
              <w:pStyle w:val="Standard"/>
              <w:snapToGrid w:val="0"/>
              <w:rPr>
                <w:rFonts w:ascii="Arial" w:hAnsi="Arial" w:cs="Arial"/>
                <w:bCs/>
                <w:sz w:val="18"/>
                <w:szCs w:val="18"/>
                <w:lang w:val="pl-PL"/>
              </w:rPr>
            </w:pPr>
            <w:r w:rsidRPr="004D35EC">
              <w:rPr>
                <w:rFonts w:ascii="Arial" w:hAnsi="Arial" w:cs="Arial"/>
                <w:bCs/>
                <w:sz w:val="18"/>
                <w:szCs w:val="18"/>
                <w:lang w:val="pl-PL"/>
              </w:rPr>
              <w:t xml:space="preserve">Weryfikacja terenowa występowania gatunku w latach 2017-2018 umożliwiła dokonanie oceny wskaźników. Nietoperze są zwierzętami odbywającymi sezonowe wędrówki, a ich miejsca występowania </w:t>
            </w:r>
            <w:r w:rsidRPr="004D35EC">
              <w:rPr>
                <w:rFonts w:ascii="Arial" w:hAnsi="Arial" w:cs="Arial"/>
                <w:bCs/>
                <w:sz w:val="18"/>
                <w:szCs w:val="18"/>
                <w:lang w:val="pl-PL"/>
              </w:rPr>
              <w:br/>
              <w:t xml:space="preserve">w obszarze Natura 2000 mają znaczenie głównie w okresie hibernacji. Na podstawie dostępnych danych </w:t>
            </w:r>
            <w:r w:rsidRPr="004D35EC">
              <w:rPr>
                <w:rFonts w:ascii="Arial" w:hAnsi="Arial" w:cs="Arial"/>
                <w:bCs/>
                <w:sz w:val="18"/>
                <w:szCs w:val="18"/>
                <w:lang w:val="pl-PL"/>
              </w:rPr>
              <w:br/>
              <w:t xml:space="preserve">z corocznego liczenia nietoperzy na Wyżynie Częstochowskiej ustalono zakres liczebności osobników. </w:t>
            </w:r>
          </w:p>
          <w:p w14:paraId="40D4DC94" w14:textId="77777777" w:rsidR="004D35EC" w:rsidRPr="00D252B8" w:rsidRDefault="001E7F01" w:rsidP="001E7F01">
            <w:pPr>
              <w:spacing w:after="0"/>
              <w:jc w:val="both"/>
              <w:rPr>
                <w:rFonts w:ascii="Arial" w:hAnsi="Arial" w:cs="Arial"/>
                <w:sz w:val="18"/>
                <w:szCs w:val="18"/>
              </w:rPr>
            </w:pPr>
            <w:r w:rsidRPr="004D35EC">
              <w:rPr>
                <w:rFonts w:ascii="Arial" w:hAnsi="Arial" w:cs="Arial"/>
                <w:bCs/>
                <w:sz w:val="18"/>
                <w:szCs w:val="18"/>
              </w:rPr>
              <w:t>Zaproponowane parametry wynikają z terenowego rozpoznania i oceny gatunku.</w:t>
            </w:r>
          </w:p>
        </w:tc>
      </w:tr>
      <w:tr w:rsidR="004D35EC" w:rsidRPr="00B40DFF" w14:paraId="0537155F"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5B579446" w14:textId="77777777" w:rsidR="004D35EC" w:rsidRPr="00B40DFF" w:rsidRDefault="00780011" w:rsidP="004D35EC">
            <w:pPr>
              <w:suppressAutoHyphens/>
              <w:autoSpaceDN w:val="0"/>
              <w:snapToGrid w:val="0"/>
              <w:spacing w:after="0" w:line="240" w:lineRule="auto"/>
              <w:ind w:right="28" w:firstLine="142"/>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t>2.</w:t>
            </w:r>
          </w:p>
        </w:tc>
        <w:tc>
          <w:tcPr>
            <w:tcW w:w="4961" w:type="dxa"/>
            <w:gridSpan w:val="2"/>
            <w:tcBorders>
              <w:top w:val="single" w:sz="4" w:space="0" w:color="000000"/>
              <w:left w:val="single" w:sz="4" w:space="0" w:color="000000"/>
              <w:bottom w:val="single" w:sz="4" w:space="0" w:color="000000"/>
            </w:tcBorders>
            <w:tcMar>
              <w:top w:w="0" w:type="dxa"/>
              <w:left w:w="108" w:type="dxa"/>
              <w:bottom w:w="0" w:type="dxa"/>
              <w:right w:w="108" w:type="dxa"/>
            </w:tcMar>
          </w:tcPr>
          <w:p w14:paraId="49E01DAB"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Grupa: M</w:t>
            </w:r>
          </w:p>
          <w:p w14:paraId="35DEF39A"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Kod: 1308</w:t>
            </w:r>
          </w:p>
          <w:p w14:paraId="4534238D" w14:textId="77777777" w:rsidR="004D35EC" w:rsidRPr="004D35EC" w:rsidRDefault="004D35EC" w:rsidP="004D35EC">
            <w:pPr>
              <w:spacing w:after="0" w:line="240" w:lineRule="auto"/>
              <w:rPr>
                <w:rFonts w:ascii="Arial" w:hAnsi="Arial" w:cs="Arial"/>
                <w:sz w:val="18"/>
                <w:szCs w:val="18"/>
              </w:rPr>
            </w:pPr>
            <w:r w:rsidRPr="004D35EC">
              <w:rPr>
                <w:rFonts w:ascii="Arial" w:hAnsi="Arial" w:cs="Arial"/>
                <w:sz w:val="18"/>
                <w:szCs w:val="18"/>
              </w:rPr>
              <w:t xml:space="preserve">Nazwa gatunkowa: </w:t>
            </w:r>
            <w:r w:rsidRPr="004D35EC">
              <w:rPr>
                <w:rFonts w:ascii="Arial" w:hAnsi="Arial" w:cs="Arial"/>
                <w:i/>
                <w:sz w:val="18"/>
                <w:szCs w:val="18"/>
              </w:rPr>
              <w:t>Barbastella barbastellus</w:t>
            </w:r>
          </w:p>
          <w:p w14:paraId="7C44B26F"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Typ: w</w:t>
            </w:r>
          </w:p>
          <w:p w14:paraId="727E40D6"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Wielkość:</w:t>
            </w:r>
          </w:p>
          <w:p w14:paraId="708A3CF6"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Min. - 1</w:t>
            </w:r>
          </w:p>
          <w:p w14:paraId="0251A6E0"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 xml:space="preserve">Max. - </w:t>
            </w:r>
            <w:r w:rsidR="00954EB1">
              <w:rPr>
                <w:rFonts w:ascii="Arial" w:hAnsi="Arial" w:cs="Arial"/>
                <w:sz w:val="18"/>
                <w:szCs w:val="18"/>
              </w:rPr>
              <w:t>8</w:t>
            </w:r>
          </w:p>
          <w:p w14:paraId="117B9C72"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Jednostka: i</w:t>
            </w:r>
          </w:p>
          <w:p w14:paraId="4E2D7651"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Kategoria: R</w:t>
            </w:r>
          </w:p>
          <w:p w14:paraId="4120D50C"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Jakość danych: G</w:t>
            </w:r>
          </w:p>
          <w:p w14:paraId="2399FC1C"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Populacja: C</w:t>
            </w:r>
          </w:p>
          <w:p w14:paraId="65699456"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Stan zachowania: B</w:t>
            </w:r>
          </w:p>
          <w:p w14:paraId="1E6CA31A"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Izolacja: C</w:t>
            </w:r>
          </w:p>
          <w:p w14:paraId="48B9D996" w14:textId="77777777" w:rsidR="004D35EC" w:rsidRPr="004D35EC" w:rsidRDefault="004D35EC" w:rsidP="004D35EC">
            <w:pPr>
              <w:spacing w:after="0" w:line="240" w:lineRule="auto"/>
              <w:rPr>
                <w:rFonts w:ascii="Arial" w:hAnsi="Arial" w:cs="Arial"/>
                <w:sz w:val="18"/>
                <w:szCs w:val="18"/>
              </w:rPr>
            </w:pPr>
            <w:r w:rsidRPr="004D35EC">
              <w:rPr>
                <w:rFonts w:ascii="Arial" w:hAnsi="Arial" w:cs="Arial"/>
                <w:sz w:val="18"/>
                <w:szCs w:val="18"/>
              </w:rPr>
              <w:t>Ogólnie: C</w:t>
            </w:r>
          </w:p>
        </w:tc>
        <w:tc>
          <w:tcPr>
            <w:tcW w:w="86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D31BA" w14:textId="77777777" w:rsidR="004D35EC" w:rsidRPr="004D35EC" w:rsidRDefault="004D35EC" w:rsidP="001E7F01">
            <w:pPr>
              <w:pStyle w:val="Standard"/>
              <w:snapToGrid w:val="0"/>
              <w:rPr>
                <w:rFonts w:ascii="Arial" w:hAnsi="Arial" w:cs="Arial"/>
                <w:bCs/>
                <w:sz w:val="18"/>
                <w:szCs w:val="18"/>
                <w:lang w:val="pl-PL"/>
              </w:rPr>
            </w:pPr>
            <w:r w:rsidRPr="004D35EC">
              <w:rPr>
                <w:rFonts w:ascii="Arial" w:hAnsi="Arial" w:cs="Arial"/>
                <w:bCs/>
                <w:sz w:val="18"/>
                <w:szCs w:val="18"/>
                <w:lang w:val="pl-PL"/>
              </w:rPr>
              <w:t xml:space="preserve">Weryfikacja terenowa występowania gatunku w latach 2017-2018 umożliwiła dokonanie oceny wskaźników. Nietoperze są zwierzętami odbywającymi sezonowe wędrówki, a ich miejsca występowania </w:t>
            </w:r>
            <w:r w:rsidRPr="004D35EC">
              <w:rPr>
                <w:rFonts w:ascii="Arial" w:hAnsi="Arial" w:cs="Arial"/>
                <w:bCs/>
                <w:sz w:val="18"/>
                <w:szCs w:val="18"/>
                <w:lang w:val="pl-PL"/>
              </w:rPr>
              <w:br/>
              <w:t xml:space="preserve">w obszarze Natura 2000 mają znaczenie głównie w okresie hibernacji. Na podstawie dostępnych danych </w:t>
            </w:r>
            <w:r w:rsidRPr="004D35EC">
              <w:rPr>
                <w:rFonts w:ascii="Arial" w:hAnsi="Arial" w:cs="Arial"/>
                <w:bCs/>
                <w:sz w:val="18"/>
                <w:szCs w:val="18"/>
                <w:lang w:val="pl-PL"/>
              </w:rPr>
              <w:br/>
              <w:t xml:space="preserve">z corocznego liczenia nietoperzy na Wyżynie Częstochowskiej ustalono zakres liczebności osobników. </w:t>
            </w:r>
          </w:p>
          <w:p w14:paraId="6CC96510" w14:textId="77777777" w:rsidR="004D35EC" w:rsidRPr="004D35EC" w:rsidRDefault="004D35EC" w:rsidP="004D35EC">
            <w:pPr>
              <w:spacing w:after="0" w:line="240" w:lineRule="auto"/>
              <w:rPr>
                <w:rFonts w:ascii="Arial" w:hAnsi="Arial" w:cs="Arial"/>
                <w:sz w:val="18"/>
                <w:szCs w:val="18"/>
              </w:rPr>
            </w:pPr>
            <w:r w:rsidRPr="004D35EC">
              <w:rPr>
                <w:rFonts w:ascii="Arial" w:hAnsi="Arial" w:cs="Arial"/>
                <w:bCs/>
                <w:sz w:val="18"/>
                <w:szCs w:val="18"/>
              </w:rPr>
              <w:t>Zaproponowane parametry wynikają z terenowego rozpoznania i oceny gatunku.</w:t>
            </w:r>
          </w:p>
        </w:tc>
      </w:tr>
      <w:tr w:rsidR="004D35EC" w:rsidRPr="00B40DFF" w14:paraId="58CB3B4A"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2D3B890C" w14:textId="77777777" w:rsidR="004D35EC" w:rsidRPr="00B40DFF" w:rsidRDefault="00780011" w:rsidP="004D35EC">
            <w:pPr>
              <w:suppressAutoHyphens/>
              <w:autoSpaceDN w:val="0"/>
              <w:snapToGrid w:val="0"/>
              <w:spacing w:after="0" w:line="240" w:lineRule="auto"/>
              <w:ind w:right="28" w:firstLine="142"/>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t>3.</w:t>
            </w:r>
          </w:p>
        </w:tc>
        <w:tc>
          <w:tcPr>
            <w:tcW w:w="4961" w:type="dxa"/>
            <w:gridSpan w:val="2"/>
            <w:tcBorders>
              <w:top w:val="single" w:sz="4" w:space="0" w:color="000000"/>
              <w:left w:val="single" w:sz="4" w:space="0" w:color="000000"/>
              <w:bottom w:val="single" w:sz="4" w:space="0" w:color="000000"/>
            </w:tcBorders>
            <w:tcMar>
              <w:top w:w="0" w:type="dxa"/>
              <w:left w:w="108" w:type="dxa"/>
              <w:bottom w:w="0" w:type="dxa"/>
              <w:right w:w="108" w:type="dxa"/>
            </w:tcMar>
          </w:tcPr>
          <w:p w14:paraId="6005594A"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Grupa: M</w:t>
            </w:r>
          </w:p>
          <w:p w14:paraId="483F541C"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Kod: 132</w:t>
            </w:r>
            <w:r w:rsidR="00954EB1">
              <w:rPr>
                <w:rFonts w:ascii="Arial" w:hAnsi="Arial" w:cs="Arial"/>
                <w:sz w:val="18"/>
                <w:szCs w:val="18"/>
              </w:rPr>
              <w:t>3</w:t>
            </w:r>
          </w:p>
          <w:p w14:paraId="408A830C"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 xml:space="preserve">Nazwa gatunkowa: </w:t>
            </w:r>
            <w:r w:rsidRPr="004D35EC">
              <w:rPr>
                <w:rFonts w:ascii="Arial" w:hAnsi="Arial" w:cs="Arial"/>
                <w:i/>
                <w:sz w:val="18"/>
                <w:szCs w:val="18"/>
              </w:rPr>
              <w:t xml:space="preserve">Myotis </w:t>
            </w:r>
            <w:r w:rsidR="00954EB1" w:rsidRPr="00954EB1">
              <w:rPr>
                <w:rFonts w:ascii="Arial" w:hAnsi="Arial" w:cs="Arial"/>
                <w:i/>
                <w:sz w:val="18"/>
                <w:szCs w:val="18"/>
              </w:rPr>
              <w:t>bechsteinii</w:t>
            </w:r>
          </w:p>
          <w:p w14:paraId="1CD24B23"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Typ: w</w:t>
            </w:r>
          </w:p>
          <w:p w14:paraId="4A994725"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Wielkość:</w:t>
            </w:r>
          </w:p>
          <w:p w14:paraId="754B3094"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 xml:space="preserve">Min. - </w:t>
            </w:r>
            <w:r w:rsidR="00954EB1">
              <w:rPr>
                <w:rFonts w:ascii="Arial" w:hAnsi="Arial" w:cs="Arial"/>
                <w:sz w:val="18"/>
                <w:szCs w:val="18"/>
              </w:rPr>
              <w:t>1</w:t>
            </w:r>
          </w:p>
          <w:p w14:paraId="60938B4F"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 xml:space="preserve">Max. - </w:t>
            </w:r>
            <w:r w:rsidR="00954EB1">
              <w:rPr>
                <w:rFonts w:ascii="Arial" w:hAnsi="Arial" w:cs="Arial"/>
                <w:sz w:val="18"/>
                <w:szCs w:val="18"/>
              </w:rPr>
              <w:t>3</w:t>
            </w:r>
          </w:p>
          <w:p w14:paraId="1754451F"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Jednostka: i</w:t>
            </w:r>
          </w:p>
          <w:p w14:paraId="16EC6D90"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Kategoria: R</w:t>
            </w:r>
          </w:p>
          <w:p w14:paraId="0733E2BD"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Jakość danych: G</w:t>
            </w:r>
          </w:p>
          <w:p w14:paraId="6C8E33B1"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Populacja: C</w:t>
            </w:r>
          </w:p>
          <w:p w14:paraId="2661EEA2"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 xml:space="preserve">Stan zachowania: </w:t>
            </w:r>
            <w:r w:rsidR="00954EB1">
              <w:rPr>
                <w:rFonts w:ascii="Arial" w:hAnsi="Arial" w:cs="Arial"/>
                <w:sz w:val="18"/>
                <w:szCs w:val="18"/>
              </w:rPr>
              <w:t>B</w:t>
            </w:r>
          </w:p>
          <w:p w14:paraId="160C94E5"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 xml:space="preserve">Izolacja: </w:t>
            </w:r>
            <w:r w:rsidR="00954EB1">
              <w:rPr>
                <w:rFonts w:ascii="Arial" w:hAnsi="Arial" w:cs="Arial"/>
                <w:sz w:val="18"/>
                <w:szCs w:val="18"/>
              </w:rPr>
              <w:t>C</w:t>
            </w:r>
          </w:p>
          <w:p w14:paraId="7BB8D913" w14:textId="77777777" w:rsidR="004D35EC" w:rsidRPr="004D35EC" w:rsidRDefault="004D35EC" w:rsidP="004D35EC">
            <w:pPr>
              <w:spacing w:after="0" w:line="240" w:lineRule="auto"/>
              <w:rPr>
                <w:rFonts w:ascii="Arial" w:hAnsi="Arial" w:cs="Arial"/>
                <w:sz w:val="18"/>
                <w:szCs w:val="18"/>
              </w:rPr>
            </w:pPr>
            <w:r w:rsidRPr="004D35EC">
              <w:rPr>
                <w:rFonts w:ascii="Arial" w:hAnsi="Arial" w:cs="Arial"/>
                <w:sz w:val="18"/>
                <w:szCs w:val="18"/>
              </w:rPr>
              <w:t>Ogólnie: C</w:t>
            </w:r>
          </w:p>
        </w:tc>
        <w:tc>
          <w:tcPr>
            <w:tcW w:w="86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C9D78" w14:textId="77777777" w:rsidR="004D35EC" w:rsidRPr="004D35EC" w:rsidRDefault="004D35EC" w:rsidP="001E7F01">
            <w:pPr>
              <w:pStyle w:val="Standard"/>
              <w:snapToGrid w:val="0"/>
              <w:rPr>
                <w:rFonts w:ascii="Arial" w:hAnsi="Arial" w:cs="Arial"/>
                <w:bCs/>
                <w:sz w:val="18"/>
                <w:szCs w:val="18"/>
                <w:lang w:val="pl-PL"/>
              </w:rPr>
            </w:pPr>
            <w:r w:rsidRPr="004D35EC">
              <w:rPr>
                <w:rFonts w:ascii="Arial" w:hAnsi="Arial" w:cs="Arial"/>
                <w:bCs/>
                <w:sz w:val="18"/>
                <w:szCs w:val="18"/>
                <w:lang w:val="pl-PL"/>
              </w:rPr>
              <w:t xml:space="preserve">Weryfikacja terenowa występowania gatunku w latach 2017-2018 umożliwiła dokonanie oceny wskaźników. Nietoperze są zwierzętami odbywającymi sezonowe wędrówki, a ich miejsca występowania </w:t>
            </w:r>
            <w:r w:rsidRPr="004D35EC">
              <w:rPr>
                <w:rFonts w:ascii="Arial" w:hAnsi="Arial" w:cs="Arial"/>
                <w:bCs/>
                <w:sz w:val="18"/>
                <w:szCs w:val="18"/>
                <w:lang w:val="pl-PL"/>
              </w:rPr>
              <w:br/>
              <w:t xml:space="preserve">w obszarze Natura 2000 mają znaczenie głównie w okresie hibernacji. Na podstawie dostępnych danych </w:t>
            </w:r>
            <w:r w:rsidRPr="004D35EC">
              <w:rPr>
                <w:rFonts w:ascii="Arial" w:hAnsi="Arial" w:cs="Arial"/>
                <w:bCs/>
                <w:sz w:val="18"/>
                <w:szCs w:val="18"/>
                <w:lang w:val="pl-PL"/>
              </w:rPr>
              <w:br/>
              <w:t xml:space="preserve">z corocznego liczenia nietoperzy na Wyżynie Częstochowskiej ustalono zakres liczebności osobników. </w:t>
            </w:r>
          </w:p>
          <w:p w14:paraId="4AE1F044" w14:textId="77777777" w:rsidR="004D35EC" w:rsidRPr="004D35EC" w:rsidRDefault="004D35EC" w:rsidP="004D35EC">
            <w:pPr>
              <w:spacing w:after="0" w:line="240" w:lineRule="auto"/>
              <w:rPr>
                <w:rFonts w:ascii="Arial" w:hAnsi="Arial" w:cs="Arial"/>
                <w:sz w:val="18"/>
                <w:szCs w:val="18"/>
              </w:rPr>
            </w:pPr>
            <w:r w:rsidRPr="004D35EC">
              <w:rPr>
                <w:rFonts w:ascii="Arial" w:hAnsi="Arial" w:cs="Arial"/>
                <w:bCs/>
                <w:sz w:val="18"/>
                <w:szCs w:val="18"/>
              </w:rPr>
              <w:t>Zaproponowane parametry wynikają z terenowego rozpoznania i oceny gatunku.</w:t>
            </w:r>
          </w:p>
        </w:tc>
      </w:tr>
      <w:tr w:rsidR="004D35EC" w:rsidRPr="00B40DFF" w14:paraId="10FE5EEC" w14:textId="77777777" w:rsidTr="00597F94">
        <w:tc>
          <w:tcPr>
            <w:tcW w:w="817" w:type="dxa"/>
            <w:tcBorders>
              <w:top w:val="single" w:sz="4" w:space="0" w:color="000000"/>
              <w:left w:val="single" w:sz="4" w:space="0" w:color="000000"/>
              <w:bottom w:val="single" w:sz="4" w:space="0" w:color="000000"/>
            </w:tcBorders>
            <w:tcMar>
              <w:top w:w="0" w:type="dxa"/>
              <w:left w:w="108" w:type="dxa"/>
              <w:bottom w:w="0" w:type="dxa"/>
              <w:right w:w="108" w:type="dxa"/>
            </w:tcMar>
          </w:tcPr>
          <w:p w14:paraId="07AE76E1" w14:textId="77777777" w:rsidR="004D35EC" w:rsidRPr="00B40DFF" w:rsidRDefault="00780011" w:rsidP="004D35EC">
            <w:pPr>
              <w:suppressAutoHyphens/>
              <w:autoSpaceDN w:val="0"/>
              <w:snapToGrid w:val="0"/>
              <w:spacing w:after="0" w:line="240" w:lineRule="auto"/>
              <w:ind w:right="28" w:firstLine="142"/>
              <w:textAlignment w:val="baseline"/>
              <w:rPr>
                <w:rFonts w:ascii="Arial" w:eastAsia="Times New Roman" w:hAnsi="Arial" w:cs="Arial"/>
                <w:kern w:val="3"/>
                <w:sz w:val="18"/>
                <w:szCs w:val="18"/>
                <w:lang w:eastAsia="pl-PL"/>
              </w:rPr>
            </w:pPr>
            <w:r>
              <w:rPr>
                <w:rFonts w:ascii="Arial" w:eastAsia="Times New Roman" w:hAnsi="Arial" w:cs="Arial"/>
                <w:kern w:val="3"/>
                <w:sz w:val="18"/>
                <w:szCs w:val="18"/>
                <w:lang w:eastAsia="pl-PL"/>
              </w:rPr>
              <w:t>4.</w:t>
            </w:r>
          </w:p>
        </w:tc>
        <w:tc>
          <w:tcPr>
            <w:tcW w:w="4961" w:type="dxa"/>
            <w:gridSpan w:val="2"/>
            <w:tcBorders>
              <w:top w:val="single" w:sz="4" w:space="0" w:color="000000"/>
              <w:left w:val="single" w:sz="4" w:space="0" w:color="000000"/>
              <w:bottom w:val="single" w:sz="4" w:space="0" w:color="000000"/>
            </w:tcBorders>
            <w:tcMar>
              <w:top w:w="0" w:type="dxa"/>
              <w:left w:w="108" w:type="dxa"/>
              <w:bottom w:w="0" w:type="dxa"/>
              <w:right w:w="108" w:type="dxa"/>
            </w:tcMar>
          </w:tcPr>
          <w:p w14:paraId="4B1345EB"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Grupa: M</w:t>
            </w:r>
          </w:p>
          <w:p w14:paraId="3D6E1A58"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Kod: 13</w:t>
            </w:r>
            <w:r>
              <w:rPr>
                <w:rFonts w:ascii="Arial" w:hAnsi="Arial" w:cs="Arial"/>
                <w:sz w:val="18"/>
                <w:szCs w:val="18"/>
              </w:rPr>
              <w:t>24</w:t>
            </w:r>
          </w:p>
          <w:p w14:paraId="43F570DE" w14:textId="77777777" w:rsidR="004D35EC" w:rsidRPr="004D35EC" w:rsidRDefault="004D35EC" w:rsidP="004D35EC">
            <w:pPr>
              <w:spacing w:after="0" w:line="240" w:lineRule="auto"/>
              <w:jc w:val="both"/>
              <w:rPr>
                <w:rFonts w:ascii="Arial" w:hAnsi="Arial" w:cs="Arial"/>
                <w:sz w:val="18"/>
                <w:szCs w:val="18"/>
              </w:rPr>
            </w:pPr>
            <w:r w:rsidRPr="004D35EC">
              <w:rPr>
                <w:rFonts w:ascii="Arial" w:hAnsi="Arial" w:cs="Arial"/>
                <w:sz w:val="18"/>
                <w:szCs w:val="18"/>
              </w:rPr>
              <w:t xml:space="preserve">Nazwa gatunkowa: </w:t>
            </w:r>
            <w:r w:rsidRPr="004D35EC">
              <w:rPr>
                <w:rFonts w:ascii="Arial" w:hAnsi="Arial" w:cs="Arial"/>
                <w:i/>
                <w:sz w:val="18"/>
                <w:szCs w:val="18"/>
              </w:rPr>
              <w:t xml:space="preserve">Myotis </w:t>
            </w:r>
            <w:r>
              <w:rPr>
                <w:rFonts w:ascii="Arial" w:hAnsi="Arial" w:cs="Arial"/>
                <w:i/>
                <w:sz w:val="18"/>
                <w:szCs w:val="18"/>
              </w:rPr>
              <w:t>myoti</w:t>
            </w:r>
            <w:r w:rsidRPr="004D35EC">
              <w:rPr>
                <w:rFonts w:ascii="Arial" w:hAnsi="Arial" w:cs="Arial"/>
                <w:i/>
                <w:sz w:val="18"/>
                <w:szCs w:val="18"/>
              </w:rPr>
              <w:t>s</w:t>
            </w:r>
          </w:p>
          <w:p w14:paraId="39F7D8C1"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Typ: w</w:t>
            </w:r>
          </w:p>
          <w:p w14:paraId="7443315D"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Wielkość:</w:t>
            </w:r>
          </w:p>
          <w:p w14:paraId="50C9A10A"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 xml:space="preserve">Min. - </w:t>
            </w:r>
            <w:r>
              <w:rPr>
                <w:rFonts w:ascii="Arial" w:hAnsi="Arial" w:cs="Arial"/>
                <w:sz w:val="18"/>
                <w:szCs w:val="18"/>
              </w:rPr>
              <w:t>22</w:t>
            </w:r>
          </w:p>
          <w:p w14:paraId="6233D7F8"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 xml:space="preserve">Max. - </w:t>
            </w:r>
            <w:r>
              <w:rPr>
                <w:rFonts w:ascii="Arial" w:hAnsi="Arial" w:cs="Arial"/>
                <w:sz w:val="18"/>
                <w:szCs w:val="18"/>
              </w:rPr>
              <w:t>182</w:t>
            </w:r>
          </w:p>
          <w:p w14:paraId="79F12F0A"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Jednostka: i</w:t>
            </w:r>
          </w:p>
          <w:p w14:paraId="34A68CB1"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 xml:space="preserve">Kategoria: </w:t>
            </w:r>
            <w:r>
              <w:rPr>
                <w:rFonts w:ascii="Arial" w:hAnsi="Arial" w:cs="Arial"/>
                <w:sz w:val="18"/>
                <w:szCs w:val="18"/>
              </w:rPr>
              <w:t>C</w:t>
            </w:r>
          </w:p>
          <w:p w14:paraId="74703817"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Jakość danych: G</w:t>
            </w:r>
          </w:p>
          <w:p w14:paraId="1024C9BD"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Populacja: C</w:t>
            </w:r>
          </w:p>
          <w:p w14:paraId="6E5C030B"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 xml:space="preserve">Stan zachowania: </w:t>
            </w:r>
            <w:r>
              <w:rPr>
                <w:rFonts w:ascii="Arial" w:hAnsi="Arial" w:cs="Arial"/>
                <w:sz w:val="18"/>
                <w:szCs w:val="18"/>
              </w:rPr>
              <w:t>B</w:t>
            </w:r>
          </w:p>
          <w:p w14:paraId="5AED9D5A" w14:textId="77777777" w:rsidR="00954EB1" w:rsidRPr="004D35EC" w:rsidRDefault="00954EB1" w:rsidP="00954EB1">
            <w:pPr>
              <w:spacing w:after="0" w:line="240" w:lineRule="auto"/>
              <w:jc w:val="both"/>
              <w:rPr>
                <w:rFonts w:ascii="Arial" w:hAnsi="Arial" w:cs="Arial"/>
                <w:sz w:val="18"/>
                <w:szCs w:val="18"/>
              </w:rPr>
            </w:pPr>
            <w:r w:rsidRPr="004D35EC">
              <w:rPr>
                <w:rFonts w:ascii="Arial" w:hAnsi="Arial" w:cs="Arial"/>
                <w:sz w:val="18"/>
                <w:szCs w:val="18"/>
              </w:rPr>
              <w:t xml:space="preserve">Izolacja: </w:t>
            </w:r>
            <w:r>
              <w:rPr>
                <w:rFonts w:ascii="Arial" w:hAnsi="Arial" w:cs="Arial"/>
                <w:sz w:val="18"/>
                <w:szCs w:val="18"/>
              </w:rPr>
              <w:t>C</w:t>
            </w:r>
          </w:p>
          <w:p w14:paraId="68BA764F" w14:textId="77777777" w:rsidR="004D35EC" w:rsidRDefault="00954EB1" w:rsidP="00954EB1">
            <w:pPr>
              <w:spacing w:after="0"/>
              <w:rPr>
                <w:rFonts w:ascii="Arial" w:hAnsi="Arial" w:cs="Arial"/>
                <w:sz w:val="18"/>
                <w:szCs w:val="18"/>
              </w:rPr>
            </w:pPr>
            <w:r w:rsidRPr="004D35EC">
              <w:rPr>
                <w:rFonts w:ascii="Arial" w:hAnsi="Arial" w:cs="Arial"/>
                <w:sz w:val="18"/>
                <w:szCs w:val="18"/>
              </w:rPr>
              <w:t>Ogólnie: C</w:t>
            </w:r>
          </w:p>
        </w:tc>
        <w:tc>
          <w:tcPr>
            <w:tcW w:w="861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459B520" w14:textId="77777777" w:rsidR="001E7F01" w:rsidRPr="001E7F01" w:rsidRDefault="001E7F01" w:rsidP="001E7F01">
            <w:pPr>
              <w:spacing w:after="0"/>
              <w:rPr>
                <w:rFonts w:ascii="Arial" w:hAnsi="Arial" w:cs="Arial"/>
                <w:bCs/>
                <w:sz w:val="18"/>
                <w:szCs w:val="18"/>
              </w:rPr>
            </w:pPr>
            <w:r w:rsidRPr="001E7F01">
              <w:rPr>
                <w:rFonts w:ascii="Arial" w:hAnsi="Arial" w:cs="Arial"/>
                <w:bCs/>
                <w:sz w:val="18"/>
                <w:szCs w:val="18"/>
              </w:rPr>
              <w:t xml:space="preserve">Weryfikacja terenowa występowania gatunku w latach 2017-2018 umożliwiła dokonanie oceny wskaźników. Nietoperze są zwierzętami odbywającymi sezonowe wędrówki, a ich miejsca występowania </w:t>
            </w:r>
            <w:r w:rsidRPr="001E7F01">
              <w:rPr>
                <w:rFonts w:ascii="Arial" w:hAnsi="Arial" w:cs="Arial"/>
                <w:bCs/>
                <w:sz w:val="18"/>
                <w:szCs w:val="18"/>
              </w:rPr>
              <w:br/>
              <w:t xml:space="preserve">w obszarze Natura 2000 mają znaczenie głównie w okresie hibernacji. Na podstawie dostępnych danych </w:t>
            </w:r>
            <w:r w:rsidRPr="001E7F01">
              <w:rPr>
                <w:rFonts w:ascii="Arial" w:hAnsi="Arial" w:cs="Arial"/>
                <w:bCs/>
                <w:sz w:val="18"/>
                <w:szCs w:val="18"/>
              </w:rPr>
              <w:br/>
              <w:t xml:space="preserve">z corocznego liczenia nietoperzy na Wyżynie Częstochowskiej ustalono zakres liczebności osobników. </w:t>
            </w:r>
          </w:p>
          <w:p w14:paraId="10867334" w14:textId="77777777" w:rsidR="004D35EC" w:rsidRPr="00D252B8" w:rsidRDefault="001E7F01" w:rsidP="001E7F01">
            <w:pPr>
              <w:spacing w:after="0"/>
              <w:rPr>
                <w:rFonts w:ascii="Arial" w:hAnsi="Arial" w:cs="Arial"/>
                <w:sz w:val="18"/>
                <w:szCs w:val="18"/>
              </w:rPr>
            </w:pPr>
            <w:r w:rsidRPr="001E7F01">
              <w:rPr>
                <w:rFonts w:ascii="Arial" w:hAnsi="Arial" w:cs="Arial"/>
                <w:bCs/>
                <w:sz w:val="18"/>
                <w:szCs w:val="18"/>
              </w:rPr>
              <w:t>Zaproponowane parametry wynikają z terenowego rozpoznania i oceny gatunku.</w:t>
            </w:r>
          </w:p>
        </w:tc>
      </w:tr>
      <w:bookmarkEnd w:id="37"/>
    </w:tbl>
    <w:p w14:paraId="098C2CB9" w14:textId="77777777" w:rsidR="006A6D1E" w:rsidRPr="00400FC4" w:rsidRDefault="006A6D1E" w:rsidP="008A4294">
      <w:pPr>
        <w:autoSpaceDE w:val="0"/>
        <w:autoSpaceDN w:val="0"/>
        <w:adjustRightInd w:val="0"/>
        <w:spacing w:after="0" w:line="240" w:lineRule="auto"/>
        <w:rPr>
          <w:rFonts w:ascii="Arial" w:eastAsia="Calibri" w:hAnsi="Arial" w:cs="Arial"/>
          <w:sz w:val="18"/>
          <w:szCs w:val="18"/>
          <w:lang w:eastAsia="pl-PL"/>
        </w:rPr>
        <w:sectPr w:rsidR="006A6D1E" w:rsidRPr="00400FC4" w:rsidSect="00D626E7">
          <w:footerReference w:type="default" r:id="rId23"/>
          <w:footerReference w:type="first" r:id="rId24"/>
          <w:pgSz w:w="16838" w:h="11906" w:orient="landscape"/>
          <w:pgMar w:top="1418" w:right="1418" w:bottom="1418" w:left="1418" w:header="709" w:footer="629" w:gutter="0"/>
          <w:cols w:space="708"/>
          <w:titlePg/>
          <w:docGrid w:linePitch="360"/>
        </w:sectPr>
      </w:pPr>
    </w:p>
    <w:p w14:paraId="619C7665" w14:textId="77777777" w:rsidR="006A6D1E" w:rsidRPr="00400FC4" w:rsidRDefault="006A6D1E" w:rsidP="008A4294">
      <w:pPr>
        <w:keepNext/>
        <w:suppressAutoHyphens/>
        <w:autoSpaceDN w:val="0"/>
        <w:spacing w:after="0" w:line="240" w:lineRule="auto"/>
        <w:textAlignment w:val="baseline"/>
        <w:rPr>
          <w:rFonts w:ascii="Arial" w:eastAsia="DejaVu Sans" w:hAnsi="Arial" w:cs="Arial"/>
          <w:bCs/>
          <w:i/>
          <w:iCs/>
          <w:color w:val="2E74B5"/>
          <w:kern w:val="3"/>
          <w:sz w:val="18"/>
          <w:szCs w:val="18"/>
          <w:lang w:eastAsia="pl-PL"/>
        </w:rPr>
      </w:pPr>
    </w:p>
    <w:p w14:paraId="4A76DB94" w14:textId="77777777" w:rsidR="006A6D1E" w:rsidRPr="00CD4BB0" w:rsidRDefault="006A6D1E" w:rsidP="008A4294">
      <w:pPr>
        <w:keepNext/>
        <w:spacing w:after="0" w:line="240" w:lineRule="auto"/>
        <w:outlineLvl w:val="1"/>
        <w:rPr>
          <w:rFonts w:ascii="Arial" w:eastAsia="Times New Roman" w:hAnsi="Arial" w:cs="Arial"/>
          <w:b/>
          <w:bCs/>
          <w:iCs/>
          <w:sz w:val="18"/>
          <w:szCs w:val="18"/>
          <w:lang w:eastAsia="pl-PL"/>
        </w:rPr>
      </w:pPr>
      <w:bookmarkStart w:id="38" w:name="_Toc40164461"/>
      <w:r w:rsidRPr="00CD4BB0">
        <w:rPr>
          <w:rFonts w:ascii="Arial" w:eastAsia="Times New Roman" w:hAnsi="Arial" w:cs="Arial"/>
          <w:b/>
          <w:bCs/>
          <w:iCs/>
          <w:sz w:val="18"/>
          <w:szCs w:val="18"/>
          <w:lang w:eastAsia="pl-PL"/>
        </w:rPr>
        <w:t>9.2 Projekt zmiany granicy obszaru</w:t>
      </w:r>
      <w:bookmarkEnd w:id="38"/>
    </w:p>
    <w:p w14:paraId="4CD2A344" w14:textId="77777777" w:rsidR="007976F5" w:rsidRDefault="007976F5" w:rsidP="00FC7F48">
      <w:pPr>
        <w:spacing w:after="0"/>
        <w:rPr>
          <w:rFonts w:ascii="Arial" w:eastAsia="Calibri" w:hAnsi="Arial" w:cs="Arial"/>
          <w:color w:val="000000"/>
          <w:sz w:val="18"/>
          <w:szCs w:val="18"/>
        </w:rPr>
      </w:pPr>
      <w:bookmarkStart w:id="39" w:name="_Toc28848674"/>
      <w:r>
        <w:rPr>
          <w:rFonts w:ascii="Arial" w:eastAsia="Calibri" w:hAnsi="Arial" w:cs="Arial"/>
          <w:color w:val="000000"/>
          <w:sz w:val="18"/>
          <w:szCs w:val="18"/>
        </w:rPr>
        <w:t>Poniżej przedstawiono uwagi dotyczące propozycje zmian granic</w:t>
      </w:r>
      <w:r w:rsidR="00786FF4">
        <w:rPr>
          <w:rFonts w:ascii="Arial" w:eastAsia="Calibri" w:hAnsi="Arial" w:cs="Arial"/>
          <w:color w:val="000000"/>
          <w:sz w:val="18"/>
          <w:szCs w:val="18"/>
        </w:rPr>
        <w:t>, w tym</w:t>
      </w:r>
      <w:r>
        <w:rPr>
          <w:rFonts w:ascii="Arial" w:eastAsia="Calibri" w:hAnsi="Arial" w:cs="Arial"/>
          <w:color w:val="000000"/>
          <w:sz w:val="18"/>
          <w:szCs w:val="18"/>
        </w:rPr>
        <w:t xml:space="preserve"> na podstawie wykonanych ekspertyz:</w:t>
      </w:r>
    </w:p>
    <w:p w14:paraId="47CE5420" w14:textId="77777777" w:rsidR="00240D5F" w:rsidRDefault="006A6D1E" w:rsidP="00A666D4">
      <w:pPr>
        <w:pStyle w:val="Akapitzlist"/>
        <w:numPr>
          <w:ilvl w:val="0"/>
          <w:numId w:val="39"/>
        </w:numPr>
        <w:spacing w:after="0"/>
        <w:ind w:left="142" w:hanging="142"/>
        <w:rPr>
          <w:rFonts w:ascii="Arial" w:hAnsi="Arial" w:cs="Arial"/>
          <w:color w:val="000000"/>
          <w:sz w:val="18"/>
          <w:szCs w:val="18"/>
        </w:rPr>
      </w:pPr>
      <w:r w:rsidRPr="00AE148A">
        <w:rPr>
          <w:rFonts w:ascii="Arial" w:hAnsi="Arial" w:cs="Arial"/>
          <w:color w:val="000000"/>
          <w:sz w:val="18"/>
          <w:szCs w:val="18"/>
        </w:rPr>
        <w:t>Proponuje się zwiększenie powierzchni</w:t>
      </w:r>
      <w:r w:rsidR="0090284F">
        <w:rPr>
          <w:rFonts w:ascii="Arial" w:hAnsi="Arial" w:cs="Arial"/>
          <w:color w:val="000000"/>
          <w:sz w:val="18"/>
          <w:szCs w:val="18"/>
        </w:rPr>
        <w:t xml:space="preserve"> </w:t>
      </w:r>
      <w:r w:rsidRPr="00AE148A">
        <w:rPr>
          <w:rFonts w:ascii="Arial" w:hAnsi="Arial" w:cs="Arial"/>
          <w:color w:val="000000"/>
          <w:sz w:val="18"/>
          <w:szCs w:val="18"/>
        </w:rPr>
        <w:t>w taki sposób, aby granicami przedmiotowej ostoi objąć</w:t>
      </w:r>
      <w:r w:rsidR="00AE148A">
        <w:rPr>
          <w:rFonts w:ascii="Arial" w:hAnsi="Arial" w:cs="Arial"/>
          <w:color w:val="000000"/>
          <w:sz w:val="18"/>
          <w:szCs w:val="18"/>
        </w:rPr>
        <w:t xml:space="preserve">: </w:t>
      </w:r>
      <w:r w:rsidRPr="00AE148A">
        <w:rPr>
          <w:rFonts w:ascii="Arial" w:hAnsi="Arial" w:cs="Arial"/>
          <w:color w:val="000000"/>
          <w:sz w:val="18"/>
          <w:szCs w:val="18"/>
        </w:rPr>
        <w:t>płat siedlisk</w:t>
      </w:r>
      <w:r w:rsidR="00AE148A">
        <w:rPr>
          <w:rFonts w:ascii="Arial" w:hAnsi="Arial" w:cs="Arial"/>
          <w:color w:val="000000"/>
          <w:sz w:val="18"/>
          <w:szCs w:val="18"/>
        </w:rPr>
        <w:t>:</w:t>
      </w:r>
      <w:r w:rsidRPr="00AE148A">
        <w:rPr>
          <w:rFonts w:ascii="Arial" w:hAnsi="Arial" w:cs="Arial"/>
          <w:color w:val="000000"/>
          <w:sz w:val="18"/>
          <w:szCs w:val="18"/>
        </w:rPr>
        <w:t xml:space="preserve"> 5130 „Łutowiec N”</w:t>
      </w:r>
      <w:r w:rsidR="00AE148A">
        <w:rPr>
          <w:rFonts w:ascii="Arial" w:hAnsi="Arial" w:cs="Arial"/>
          <w:color w:val="000000"/>
          <w:sz w:val="18"/>
          <w:szCs w:val="18"/>
        </w:rPr>
        <w:t xml:space="preserve">, </w:t>
      </w:r>
      <w:r w:rsidRPr="00AE148A">
        <w:rPr>
          <w:rFonts w:ascii="Arial" w:hAnsi="Arial" w:cs="Arial"/>
          <w:color w:val="000000"/>
          <w:sz w:val="18"/>
          <w:szCs w:val="18"/>
        </w:rPr>
        <w:t>6210 „Słupsk</w:t>
      </w:r>
      <w:r w:rsidR="00AE148A" w:rsidRPr="00AE148A">
        <w:rPr>
          <w:rFonts w:ascii="Arial" w:hAnsi="Arial" w:cs="Arial"/>
          <w:color w:val="000000"/>
          <w:sz w:val="18"/>
          <w:szCs w:val="18"/>
        </w:rPr>
        <w:t>a</w:t>
      </w:r>
      <w:r w:rsidRPr="00AE148A">
        <w:rPr>
          <w:rFonts w:ascii="Arial" w:hAnsi="Arial" w:cs="Arial"/>
          <w:color w:val="000000"/>
          <w:sz w:val="18"/>
          <w:szCs w:val="18"/>
        </w:rPr>
        <w:t>”</w:t>
      </w:r>
      <w:bookmarkEnd w:id="39"/>
      <w:r w:rsidR="00AE148A">
        <w:rPr>
          <w:rFonts w:ascii="Arial" w:hAnsi="Arial" w:cs="Arial"/>
          <w:color w:val="000000"/>
          <w:sz w:val="18"/>
          <w:szCs w:val="18"/>
        </w:rPr>
        <w:t xml:space="preserve">. Pomiędzy wzgórzem Jastrzębnik, a Słupsko </w:t>
      </w:r>
      <w:r w:rsidR="00FC7F48" w:rsidRPr="00AE148A">
        <w:rPr>
          <w:rFonts w:ascii="Arial" w:hAnsi="Arial" w:cs="Arial"/>
          <w:color w:val="000000"/>
          <w:sz w:val="18"/>
          <w:szCs w:val="18"/>
        </w:rPr>
        <w:t>występują płaty typowo wykształconych siedlisk 9150 Ciepłolubne buczyny storczykowe (</w:t>
      </w:r>
      <w:r w:rsidR="00FC7F48" w:rsidRPr="00AE148A">
        <w:rPr>
          <w:rFonts w:ascii="Arial" w:hAnsi="Arial" w:cs="Arial"/>
          <w:i/>
          <w:color w:val="000000"/>
          <w:sz w:val="18"/>
          <w:szCs w:val="18"/>
        </w:rPr>
        <w:t>Cephalanthero-Fagenion</w:t>
      </w:r>
      <w:r w:rsidR="00FC7F48" w:rsidRPr="00AE148A">
        <w:rPr>
          <w:rFonts w:ascii="Arial" w:hAnsi="Arial" w:cs="Arial"/>
          <w:color w:val="000000"/>
          <w:sz w:val="18"/>
          <w:szCs w:val="18"/>
        </w:rPr>
        <w:t>) i 9170 Grąd środkowoeuropejski i subkontynentalny (</w:t>
      </w:r>
      <w:r w:rsidR="00FC7F48" w:rsidRPr="00AE148A">
        <w:rPr>
          <w:rFonts w:ascii="Arial" w:hAnsi="Arial" w:cs="Arial"/>
          <w:i/>
          <w:color w:val="000000"/>
          <w:sz w:val="18"/>
          <w:szCs w:val="18"/>
        </w:rPr>
        <w:t>Galio-Carpinetum</w:t>
      </w:r>
      <w:r w:rsidR="00FC7F48" w:rsidRPr="00AE148A">
        <w:rPr>
          <w:rFonts w:ascii="Arial" w:hAnsi="Arial" w:cs="Arial"/>
          <w:color w:val="000000"/>
          <w:sz w:val="18"/>
          <w:szCs w:val="18"/>
        </w:rPr>
        <w:t xml:space="preserve">, </w:t>
      </w:r>
      <w:r w:rsidR="00FC7F48" w:rsidRPr="00AE148A">
        <w:rPr>
          <w:rFonts w:ascii="Arial" w:hAnsi="Arial" w:cs="Arial"/>
          <w:i/>
          <w:color w:val="000000"/>
          <w:sz w:val="18"/>
          <w:szCs w:val="18"/>
        </w:rPr>
        <w:t>Tilio-Carpinetum</w:t>
      </w:r>
      <w:r w:rsidR="00FC7F48" w:rsidRPr="00AE148A">
        <w:rPr>
          <w:rFonts w:ascii="Arial" w:hAnsi="Arial" w:cs="Arial"/>
          <w:color w:val="000000"/>
          <w:sz w:val="18"/>
          <w:szCs w:val="18"/>
        </w:rPr>
        <w:t>). Płaty te stanowią kontynuację kompleksu leśnego w Skałach Kroczyckich, który znajduje się w aktualnych granicach Ostoi Kroczyckiej</w:t>
      </w:r>
      <w:r w:rsidR="00F02D4E">
        <w:rPr>
          <w:rFonts w:ascii="Arial" w:hAnsi="Arial" w:cs="Arial"/>
          <w:color w:val="000000"/>
          <w:sz w:val="18"/>
          <w:szCs w:val="18"/>
        </w:rPr>
        <w:t>. W obrębie wzgórza Słupsko oraz Apteka występują również t</w:t>
      </w:r>
      <w:r w:rsidR="00240D5F" w:rsidRPr="00AE148A">
        <w:rPr>
          <w:rFonts w:ascii="Arial" w:hAnsi="Arial" w:cs="Arial"/>
          <w:color w:val="000000"/>
          <w:sz w:val="18"/>
          <w:szCs w:val="18"/>
        </w:rPr>
        <w:t xml:space="preserve">ypowo wykształcone siedlisko 8210 Wapienne ściany skalne ze zbiorowiskami </w:t>
      </w:r>
      <w:r w:rsidR="00240D5F" w:rsidRPr="00AE148A">
        <w:rPr>
          <w:rFonts w:ascii="Arial" w:hAnsi="Arial" w:cs="Arial"/>
          <w:i/>
          <w:iCs/>
          <w:color w:val="000000"/>
          <w:sz w:val="18"/>
          <w:szCs w:val="18"/>
        </w:rPr>
        <w:t>Potentilletalia caulescentis</w:t>
      </w:r>
      <w:r w:rsidR="00240D5F" w:rsidRPr="00AE148A">
        <w:rPr>
          <w:rFonts w:ascii="Arial" w:hAnsi="Arial" w:cs="Arial"/>
          <w:color w:val="000000"/>
          <w:sz w:val="18"/>
          <w:szCs w:val="18"/>
        </w:rPr>
        <w:t xml:space="preserve"> w dobrym stanie zachowania, m. in. z udziałem paprotki zwyczajnej </w:t>
      </w:r>
      <w:r w:rsidR="00240D5F" w:rsidRPr="00AE148A">
        <w:rPr>
          <w:rFonts w:ascii="Arial" w:hAnsi="Arial" w:cs="Arial"/>
          <w:i/>
          <w:iCs/>
          <w:color w:val="000000"/>
          <w:sz w:val="18"/>
          <w:szCs w:val="18"/>
        </w:rPr>
        <w:t>Polypodium vulgare</w:t>
      </w:r>
      <w:r w:rsidR="00240D5F" w:rsidRPr="00AE148A">
        <w:rPr>
          <w:rFonts w:ascii="Arial" w:hAnsi="Arial" w:cs="Arial"/>
          <w:color w:val="000000"/>
          <w:sz w:val="18"/>
          <w:szCs w:val="18"/>
        </w:rPr>
        <w:t>. Stanowisk</w:t>
      </w:r>
      <w:r w:rsidR="00F02D4E">
        <w:rPr>
          <w:rFonts w:ascii="Arial" w:hAnsi="Arial" w:cs="Arial"/>
          <w:color w:val="000000"/>
          <w:sz w:val="18"/>
          <w:szCs w:val="18"/>
        </w:rPr>
        <w:t>a te</w:t>
      </w:r>
      <w:r w:rsidR="00240D5F" w:rsidRPr="00AE148A">
        <w:rPr>
          <w:rFonts w:ascii="Arial" w:hAnsi="Arial" w:cs="Arial"/>
          <w:color w:val="000000"/>
          <w:sz w:val="18"/>
          <w:szCs w:val="18"/>
        </w:rPr>
        <w:t xml:space="preserve"> stanowi</w:t>
      </w:r>
      <w:r w:rsidR="00F02D4E">
        <w:rPr>
          <w:rFonts w:ascii="Arial" w:hAnsi="Arial" w:cs="Arial"/>
          <w:color w:val="000000"/>
          <w:sz w:val="18"/>
          <w:szCs w:val="18"/>
        </w:rPr>
        <w:t>ą</w:t>
      </w:r>
      <w:r w:rsidR="00240D5F" w:rsidRPr="00AE148A">
        <w:rPr>
          <w:rFonts w:ascii="Arial" w:hAnsi="Arial" w:cs="Arial"/>
          <w:color w:val="000000"/>
          <w:sz w:val="18"/>
          <w:szCs w:val="18"/>
        </w:rPr>
        <w:t xml:space="preserve"> kontynuację stanowisk Jastrzębnik, zajmując wschodnią część pasma</w:t>
      </w:r>
      <w:r w:rsidR="00F02D4E">
        <w:rPr>
          <w:rFonts w:ascii="Arial" w:hAnsi="Arial" w:cs="Arial"/>
          <w:color w:val="000000"/>
          <w:sz w:val="18"/>
          <w:szCs w:val="18"/>
        </w:rPr>
        <w:t xml:space="preserve"> Skał Kroczyckich</w:t>
      </w:r>
      <w:r w:rsidR="00F02D4E" w:rsidRPr="00AE148A">
        <w:rPr>
          <w:rFonts w:ascii="Arial" w:hAnsi="Arial" w:cs="Arial"/>
          <w:color w:val="000000"/>
          <w:sz w:val="18"/>
          <w:szCs w:val="18"/>
        </w:rPr>
        <w:t xml:space="preserve"> </w:t>
      </w:r>
      <w:r w:rsidR="00240D5F" w:rsidRPr="00AE148A">
        <w:rPr>
          <w:rFonts w:ascii="Arial" w:hAnsi="Arial" w:cs="Arial"/>
          <w:color w:val="000000"/>
          <w:sz w:val="18"/>
          <w:szCs w:val="18"/>
        </w:rPr>
        <w:t>i kontynuację stanowiska Skały Podlesickie, zajmując południowo-wschodnią część tego samego pasma.</w:t>
      </w:r>
    </w:p>
    <w:p w14:paraId="517E2318" w14:textId="77777777" w:rsidR="0090284F" w:rsidRDefault="0090284F" w:rsidP="00A666D4">
      <w:pPr>
        <w:pStyle w:val="Akapitzlist"/>
        <w:numPr>
          <w:ilvl w:val="0"/>
          <w:numId w:val="39"/>
        </w:numPr>
        <w:spacing w:after="0"/>
        <w:ind w:left="142" w:hanging="142"/>
        <w:rPr>
          <w:rFonts w:ascii="Arial" w:hAnsi="Arial" w:cs="Arial"/>
          <w:color w:val="000000"/>
          <w:sz w:val="18"/>
          <w:szCs w:val="18"/>
        </w:rPr>
      </w:pPr>
      <w:r>
        <w:rPr>
          <w:rFonts w:ascii="Arial" w:hAnsi="Arial" w:cs="Arial"/>
          <w:color w:val="000000"/>
          <w:sz w:val="18"/>
          <w:szCs w:val="18"/>
        </w:rPr>
        <w:t xml:space="preserve">Proponuje się zmniejszenie powierzchni </w:t>
      </w:r>
      <w:r w:rsidR="009218C4">
        <w:rPr>
          <w:rFonts w:ascii="Arial" w:hAnsi="Arial" w:cs="Arial"/>
          <w:color w:val="000000"/>
          <w:sz w:val="18"/>
          <w:szCs w:val="18"/>
        </w:rPr>
        <w:t xml:space="preserve">ostoi </w:t>
      </w:r>
      <w:r>
        <w:rPr>
          <w:rFonts w:ascii="Arial" w:hAnsi="Arial" w:cs="Arial"/>
          <w:color w:val="000000"/>
          <w:sz w:val="18"/>
          <w:szCs w:val="18"/>
        </w:rPr>
        <w:t xml:space="preserve">o około 5 ha w taki sposób, aby wyłączyć drzewostany sosnowe na gruntach prywatnych zlokalizowane </w:t>
      </w:r>
      <w:r w:rsidR="009218C4">
        <w:rPr>
          <w:rFonts w:ascii="Arial" w:hAnsi="Arial" w:cs="Arial"/>
          <w:color w:val="000000"/>
          <w:sz w:val="18"/>
          <w:szCs w:val="18"/>
        </w:rPr>
        <w:t xml:space="preserve">na działkach nr </w:t>
      </w:r>
      <w:r>
        <w:rPr>
          <w:rFonts w:ascii="Arial" w:hAnsi="Arial" w:cs="Arial"/>
          <w:color w:val="000000"/>
          <w:sz w:val="18"/>
          <w:szCs w:val="18"/>
        </w:rPr>
        <w:t xml:space="preserve">2137-2141 i 2148-2152 obręb </w:t>
      </w:r>
      <w:r w:rsidR="009218C4">
        <w:rPr>
          <w:rFonts w:ascii="Arial" w:hAnsi="Arial" w:cs="Arial"/>
          <w:color w:val="000000"/>
          <w:sz w:val="18"/>
          <w:szCs w:val="18"/>
        </w:rPr>
        <w:t>ewidencyjny 0013.</w:t>
      </w:r>
    </w:p>
    <w:p w14:paraId="6F1536E4" w14:textId="77777777" w:rsidR="0090284F" w:rsidRPr="00AE148A" w:rsidRDefault="0090284F" w:rsidP="00A666D4">
      <w:pPr>
        <w:pStyle w:val="Akapitzlist"/>
        <w:numPr>
          <w:ilvl w:val="0"/>
          <w:numId w:val="39"/>
        </w:numPr>
        <w:spacing w:after="0"/>
        <w:ind w:left="142" w:hanging="142"/>
        <w:rPr>
          <w:rFonts w:ascii="Arial" w:hAnsi="Arial" w:cs="Arial"/>
          <w:color w:val="000000"/>
          <w:sz w:val="18"/>
          <w:szCs w:val="18"/>
        </w:rPr>
      </w:pPr>
      <w:r>
        <w:rPr>
          <w:rFonts w:ascii="Arial" w:hAnsi="Arial" w:cs="Arial"/>
          <w:color w:val="000000"/>
          <w:sz w:val="18"/>
          <w:szCs w:val="18"/>
        </w:rPr>
        <w:t>Proponuje się</w:t>
      </w:r>
      <w:r w:rsidR="009218C4">
        <w:rPr>
          <w:rFonts w:ascii="Arial" w:hAnsi="Arial" w:cs="Arial"/>
          <w:color w:val="000000"/>
          <w:sz w:val="18"/>
          <w:szCs w:val="18"/>
        </w:rPr>
        <w:t xml:space="preserve"> w kilkudziesięciu miejscach niewielkich korekt granic ostoi, tak aby „dociągnąć” granice do istniejących granic działek ewidencyjnych, wydzieleni leśnych lub dróg.</w:t>
      </w:r>
    </w:p>
    <w:p w14:paraId="1BE7CD9B" w14:textId="77777777" w:rsidR="00FC7F48" w:rsidRDefault="00FC7F48" w:rsidP="00FC7F48">
      <w:pPr>
        <w:spacing w:after="0"/>
        <w:rPr>
          <w:rFonts w:ascii="Calibri" w:eastAsia="Calibri" w:hAnsi="Calibri" w:cs="Times New Roman"/>
          <w:color w:val="000000"/>
          <w:sz w:val="18"/>
          <w:szCs w:val="18"/>
        </w:rPr>
      </w:pPr>
    </w:p>
    <w:p w14:paraId="26C761B1" w14:textId="77777777" w:rsidR="00B51A77" w:rsidRPr="00597F94" w:rsidRDefault="00B51A77" w:rsidP="008A4294">
      <w:pPr>
        <w:keepNext/>
        <w:spacing w:after="0" w:line="240" w:lineRule="auto"/>
        <w:outlineLvl w:val="1"/>
        <w:rPr>
          <w:rFonts w:ascii="Calibri" w:eastAsia="Calibri" w:hAnsi="Calibri" w:cs="Times New Roman"/>
          <w:sz w:val="18"/>
          <w:szCs w:val="18"/>
        </w:rPr>
      </w:pPr>
    </w:p>
    <w:p w14:paraId="49FB877C" w14:textId="77777777" w:rsidR="006A6D1E" w:rsidRPr="00597F94" w:rsidRDefault="006A6D1E" w:rsidP="008A4294">
      <w:pPr>
        <w:keepNext/>
        <w:widowControl w:val="0"/>
        <w:suppressAutoHyphens/>
        <w:autoSpaceDN w:val="0"/>
        <w:spacing w:after="0" w:line="240" w:lineRule="auto"/>
        <w:textAlignment w:val="baseline"/>
        <w:outlineLvl w:val="0"/>
        <w:rPr>
          <w:rFonts w:ascii="Arial" w:eastAsia="Times New Roman" w:hAnsi="Arial" w:cs="Arial"/>
          <w:b/>
          <w:bCs/>
          <w:kern w:val="32"/>
          <w:sz w:val="18"/>
          <w:szCs w:val="18"/>
          <w:lang w:eastAsia="pl-PL"/>
        </w:rPr>
      </w:pPr>
      <w:bookmarkStart w:id="40" w:name="_Toc40164462"/>
      <w:r w:rsidRPr="00597F94">
        <w:rPr>
          <w:rFonts w:ascii="Arial" w:eastAsia="Times New Roman" w:hAnsi="Arial" w:cs="Arial"/>
          <w:b/>
          <w:bCs/>
          <w:kern w:val="32"/>
          <w:sz w:val="18"/>
          <w:szCs w:val="18"/>
          <w:lang w:eastAsia="pl-PL"/>
        </w:rPr>
        <w:t>10. Zestawienie uwag i wniosków</w:t>
      </w:r>
      <w:bookmarkEnd w:id="40"/>
    </w:p>
    <w:tbl>
      <w:tblPr>
        <w:tblW w:w="14255" w:type="dxa"/>
        <w:tblInd w:w="-113" w:type="dxa"/>
        <w:tblLayout w:type="fixed"/>
        <w:tblCellMar>
          <w:left w:w="10" w:type="dxa"/>
          <w:right w:w="10" w:type="dxa"/>
        </w:tblCellMar>
        <w:tblLook w:val="0000" w:firstRow="0" w:lastRow="0" w:firstColumn="0" w:lastColumn="0" w:noHBand="0" w:noVBand="0"/>
      </w:tblPr>
      <w:tblGrid>
        <w:gridCol w:w="647"/>
        <w:gridCol w:w="6095"/>
        <w:gridCol w:w="2693"/>
        <w:gridCol w:w="4820"/>
      </w:tblGrid>
      <w:tr w:rsidR="006A6D1E" w:rsidRPr="00597F94" w14:paraId="59B9575F" w14:textId="77777777" w:rsidTr="008A56DE">
        <w:trPr>
          <w:trHeight w:val="566"/>
        </w:trPr>
        <w:tc>
          <w:tcPr>
            <w:tcW w:w="647"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51898520"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b/>
                <w:bCs/>
                <w:iCs/>
                <w:kern w:val="3"/>
                <w:sz w:val="18"/>
                <w:szCs w:val="18"/>
                <w:lang w:eastAsia="pl-PL"/>
              </w:rPr>
            </w:pPr>
            <w:r w:rsidRPr="00597F94">
              <w:rPr>
                <w:rFonts w:ascii="Arial" w:eastAsia="Times New Roman" w:hAnsi="Arial" w:cs="Arial"/>
                <w:b/>
                <w:kern w:val="3"/>
                <w:sz w:val="18"/>
                <w:szCs w:val="18"/>
                <w:lang w:eastAsia="pl-PL"/>
              </w:rPr>
              <w:t>L.p.</w:t>
            </w:r>
          </w:p>
        </w:tc>
        <w:tc>
          <w:tcPr>
            <w:tcW w:w="6095"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23C4F7BD"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b/>
                <w:bCs/>
                <w:iCs/>
                <w:kern w:val="3"/>
                <w:sz w:val="18"/>
                <w:szCs w:val="18"/>
                <w:lang w:eastAsia="pl-PL"/>
              </w:rPr>
            </w:pPr>
            <w:r w:rsidRPr="00597F94">
              <w:rPr>
                <w:rFonts w:ascii="Arial" w:eastAsia="Times New Roman" w:hAnsi="Arial" w:cs="Arial"/>
                <w:b/>
                <w:kern w:val="3"/>
                <w:sz w:val="18"/>
                <w:szCs w:val="18"/>
                <w:lang w:eastAsia="pl-PL"/>
              </w:rPr>
              <w:t>Podmiot zgłaszający</w:t>
            </w:r>
          </w:p>
        </w:tc>
        <w:tc>
          <w:tcPr>
            <w:tcW w:w="2693" w:type="dxa"/>
            <w:tcBorders>
              <w:top w:val="single" w:sz="4" w:space="0" w:color="000000"/>
              <w:left w:val="single" w:sz="4" w:space="0" w:color="000000"/>
              <w:bottom w:val="single" w:sz="4" w:space="0" w:color="000000"/>
              <w:right w:val="single" w:sz="4" w:space="0" w:color="000000"/>
            </w:tcBorders>
            <w:shd w:val="clear" w:color="auto" w:fill="B6DDE8"/>
            <w:tcMar>
              <w:top w:w="0" w:type="dxa"/>
              <w:left w:w="108" w:type="dxa"/>
              <w:bottom w:w="0" w:type="dxa"/>
              <w:right w:w="108" w:type="dxa"/>
            </w:tcMar>
            <w:vAlign w:val="center"/>
          </w:tcPr>
          <w:p w14:paraId="5660E2B4"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b/>
                <w:bCs/>
                <w:iCs/>
                <w:kern w:val="3"/>
                <w:sz w:val="18"/>
                <w:szCs w:val="18"/>
                <w:lang w:eastAsia="pl-PL"/>
              </w:rPr>
            </w:pPr>
            <w:r w:rsidRPr="00597F94">
              <w:rPr>
                <w:rFonts w:ascii="Arial" w:eastAsia="Times New Roman" w:hAnsi="Arial" w:cs="Arial"/>
                <w:b/>
                <w:kern w:val="3"/>
                <w:sz w:val="18"/>
                <w:szCs w:val="18"/>
                <w:lang w:eastAsia="pl-PL"/>
              </w:rPr>
              <w:t>Uwagi i wnioski</w:t>
            </w:r>
          </w:p>
        </w:tc>
        <w:tc>
          <w:tcPr>
            <w:tcW w:w="4820" w:type="dxa"/>
            <w:tcBorders>
              <w:top w:val="single" w:sz="4" w:space="0" w:color="000000"/>
              <w:left w:val="single" w:sz="4" w:space="0" w:color="000000"/>
              <w:bottom w:val="single" w:sz="4" w:space="0" w:color="000000"/>
              <w:right w:val="single" w:sz="4" w:space="0" w:color="000000"/>
            </w:tcBorders>
            <w:shd w:val="clear" w:color="auto" w:fill="B6DDE8"/>
            <w:vAlign w:val="center"/>
          </w:tcPr>
          <w:p w14:paraId="5DE5F372"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b/>
                <w:bCs/>
                <w:iCs/>
                <w:kern w:val="3"/>
                <w:sz w:val="18"/>
                <w:szCs w:val="18"/>
                <w:lang w:eastAsia="pl-PL"/>
              </w:rPr>
            </w:pPr>
            <w:r w:rsidRPr="00597F94">
              <w:rPr>
                <w:rFonts w:ascii="Arial" w:eastAsia="Times New Roman" w:hAnsi="Arial" w:cs="Arial"/>
                <w:b/>
                <w:kern w:val="3"/>
                <w:sz w:val="18"/>
                <w:szCs w:val="18"/>
                <w:lang w:eastAsia="pl-PL"/>
              </w:rPr>
              <w:t>Sposób rozpatrzenia / odpowiedź</w:t>
            </w:r>
          </w:p>
        </w:tc>
      </w:tr>
      <w:tr w:rsidR="006A6D1E" w:rsidRPr="00597F94" w14:paraId="53686FD4" w14:textId="77777777" w:rsidTr="008A56DE">
        <w:trPr>
          <w:trHeight w:val="566"/>
        </w:trPr>
        <w:tc>
          <w:tcPr>
            <w:tcW w:w="647" w:type="dxa"/>
            <w:tcBorders>
              <w:top w:val="single" w:sz="4" w:space="0" w:color="000000"/>
              <w:left w:val="single" w:sz="4" w:space="0" w:color="000000"/>
              <w:bottom w:val="single" w:sz="4" w:space="0" w:color="000000"/>
            </w:tcBorders>
            <w:tcMar>
              <w:top w:w="0" w:type="dxa"/>
              <w:left w:w="108" w:type="dxa"/>
              <w:bottom w:w="0" w:type="dxa"/>
              <w:right w:w="108" w:type="dxa"/>
            </w:tcMar>
          </w:tcPr>
          <w:p w14:paraId="3659B420"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p>
        </w:tc>
        <w:tc>
          <w:tcPr>
            <w:tcW w:w="6095"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2A5FF695"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p>
        </w:tc>
        <w:tc>
          <w:tcPr>
            <w:tcW w:w="26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838C7E"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p>
        </w:tc>
        <w:tc>
          <w:tcPr>
            <w:tcW w:w="4820" w:type="dxa"/>
            <w:tcBorders>
              <w:top w:val="single" w:sz="4" w:space="0" w:color="000000"/>
              <w:left w:val="single" w:sz="4" w:space="0" w:color="000000"/>
              <w:bottom w:val="single" w:sz="4" w:space="0" w:color="000000"/>
              <w:right w:val="single" w:sz="4" w:space="0" w:color="000000"/>
            </w:tcBorders>
          </w:tcPr>
          <w:p w14:paraId="57B199DC"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p>
        </w:tc>
      </w:tr>
      <w:tr w:rsidR="006A6D1E" w:rsidRPr="00597F94" w14:paraId="5459F6C0" w14:textId="77777777" w:rsidTr="008A56DE">
        <w:trPr>
          <w:trHeight w:val="566"/>
        </w:trPr>
        <w:tc>
          <w:tcPr>
            <w:tcW w:w="647" w:type="dxa"/>
            <w:tcBorders>
              <w:top w:val="single" w:sz="4" w:space="0" w:color="000000"/>
              <w:left w:val="single" w:sz="4" w:space="0" w:color="000000"/>
              <w:bottom w:val="single" w:sz="4" w:space="0" w:color="000000"/>
            </w:tcBorders>
            <w:tcMar>
              <w:top w:w="0" w:type="dxa"/>
              <w:left w:w="108" w:type="dxa"/>
              <w:bottom w:w="0" w:type="dxa"/>
              <w:right w:w="108" w:type="dxa"/>
            </w:tcMar>
          </w:tcPr>
          <w:p w14:paraId="6896E8DC"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p>
        </w:tc>
        <w:tc>
          <w:tcPr>
            <w:tcW w:w="6095"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00703FC1"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kern w:val="3"/>
                <w:sz w:val="18"/>
                <w:szCs w:val="18"/>
                <w:lang w:eastAsia="pl-PL"/>
              </w:rPr>
            </w:pPr>
          </w:p>
        </w:tc>
        <w:tc>
          <w:tcPr>
            <w:tcW w:w="26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4A7DF1"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p>
        </w:tc>
        <w:tc>
          <w:tcPr>
            <w:tcW w:w="4820" w:type="dxa"/>
            <w:tcBorders>
              <w:top w:val="single" w:sz="4" w:space="0" w:color="000000"/>
              <w:left w:val="single" w:sz="4" w:space="0" w:color="000000"/>
              <w:bottom w:val="single" w:sz="4" w:space="0" w:color="000000"/>
              <w:right w:val="single" w:sz="4" w:space="0" w:color="000000"/>
            </w:tcBorders>
          </w:tcPr>
          <w:p w14:paraId="5DCE748C" w14:textId="77777777" w:rsidR="006A6D1E" w:rsidRPr="00597F94" w:rsidRDefault="006A6D1E" w:rsidP="008A4294">
            <w:pPr>
              <w:suppressAutoHyphens/>
              <w:autoSpaceDN w:val="0"/>
              <w:snapToGrid w:val="0"/>
              <w:spacing w:after="0" w:line="240" w:lineRule="auto"/>
              <w:textAlignment w:val="baseline"/>
              <w:rPr>
                <w:rFonts w:ascii="Arial" w:eastAsia="Times New Roman" w:hAnsi="Arial" w:cs="Arial"/>
                <w:i/>
                <w:kern w:val="3"/>
                <w:sz w:val="18"/>
                <w:szCs w:val="18"/>
                <w:lang w:eastAsia="pl-PL"/>
              </w:rPr>
            </w:pPr>
          </w:p>
        </w:tc>
      </w:tr>
      <w:tr w:rsidR="006A6D1E" w:rsidRPr="00400FC4" w14:paraId="2991DB27" w14:textId="77777777" w:rsidTr="008A56DE">
        <w:trPr>
          <w:trHeight w:val="566"/>
        </w:trPr>
        <w:tc>
          <w:tcPr>
            <w:tcW w:w="647" w:type="dxa"/>
            <w:tcBorders>
              <w:top w:val="single" w:sz="4" w:space="0" w:color="000000"/>
              <w:left w:val="single" w:sz="4" w:space="0" w:color="000000"/>
              <w:bottom w:val="single" w:sz="4" w:space="0" w:color="000000"/>
            </w:tcBorders>
            <w:tcMar>
              <w:top w:w="0" w:type="dxa"/>
              <w:left w:w="108" w:type="dxa"/>
              <w:bottom w:w="0" w:type="dxa"/>
              <w:right w:w="108" w:type="dxa"/>
            </w:tcMar>
          </w:tcPr>
          <w:p w14:paraId="1A5C0010"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color w:val="2E74B5"/>
                <w:kern w:val="3"/>
                <w:sz w:val="18"/>
                <w:szCs w:val="18"/>
                <w:lang w:eastAsia="pl-PL"/>
              </w:rPr>
            </w:pPr>
          </w:p>
        </w:tc>
        <w:tc>
          <w:tcPr>
            <w:tcW w:w="6095" w:type="dxa"/>
            <w:tcBorders>
              <w:top w:val="single" w:sz="4" w:space="0" w:color="000000"/>
              <w:left w:val="single" w:sz="4" w:space="0" w:color="000000"/>
              <w:bottom w:val="single" w:sz="4" w:space="0" w:color="000000"/>
            </w:tcBorders>
            <w:shd w:val="clear" w:color="auto" w:fill="B6DDE8"/>
            <w:tcMar>
              <w:top w:w="0" w:type="dxa"/>
              <w:left w:w="108" w:type="dxa"/>
              <w:bottom w:w="0" w:type="dxa"/>
              <w:right w:w="108" w:type="dxa"/>
            </w:tcMar>
            <w:vAlign w:val="center"/>
          </w:tcPr>
          <w:p w14:paraId="567B3742"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color w:val="2E74B5"/>
                <w:kern w:val="3"/>
                <w:sz w:val="18"/>
                <w:szCs w:val="18"/>
                <w:lang w:eastAsia="pl-PL"/>
              </w:rPr>
            </w:pPr>
          </w:p>
        </w:tc>
        <w:tc>
          <w:tcPr>
            <w:tcW w:w="26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03C9D3"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color w:val="2E74B5"/>
                <w:kern w:val="3"/>
                <w:sz w:val="18"/>
                <w:szCs w:val="18"/>
                <w:lang w:eastAsia="pl-PL"/>
              </w:rPr>
            </w:pPr>
          </w:p>
        </w:tc>
        <w:tc>
          <w:tcPr>
            <w:tcW w:w="4820" w:type="dxa"/>
            <w:tcBorders>
              <w:top w:val="single" w:sz="4" w:space="0" w:color="000000"/>
              <w:left w:val="single" w:sz="4" w:space="0" w:color="000000"/>
              <w:bottom w:val="single" w:sz="4" w:space="0" w:color="000000"/>
              <w:right w:val="single" w:sz="4" w:space="0" w:color="000000"/>
            </w:tcBorders>
          </w:tcPr>
          <w:p w14:paraId="3C627E3E" w14:textId="77777777" w:rsidR="006A6D1E" w:rsidRPr="00400FC4" w:rsidRDefault="006A6D1E" w:rsidP="008A4294">
            <w:pPr>
              <w:suppressAutoHyphens/>
              <w:autoSpaceDN w:val="0"/>
              <w:snapToGrid w:val="0"/>
              <w:spacing w:after="0" w:line="240" w:lineRule="auto"/>
              <w:textAlignment w:val="baseline"/>
              <w:rPr>
                <w:rFonts w:ascii="Arial" w:eastAsia="Times New Roman" w:hAnsi="Arial" w:cs="Arial"/>
                <w:i/>
                <w:color w:val="2E74B5"/>
                <w:kern w:val="3"/>
                <w:sz w:val="18"/>
                <w:szCs w:val="18"/>
                <w:lang w:eastAsia="pl-PL"/>
              </w:rPr>
            </w:pPr>
          </w:p>
        </w:tc>
      </w:tr>
    </w:tbl>
    <w:p w14:paraId="5B913DB5" w14:textId="77777777" w:rsidR="00996877" w:rsidRDefault="00996877" w:rsidP="008A4294">
      <w:pPr>
        <w:keepNext/>
        <w:widowControl w:val="0"/>
        <w:suppressAutoHyphens/>
        <w:autoSpaceDN w:val="0"/>
        <w:spacing w:after="0" w:line="240" w:lineRule="auto"/>
        <w:textAlignment w:val="baseline"/>
        <w:outlineLvl w:val="0"/>
        <w:rPr>
          <w:rFonts w:ascii="Arial" w:eastAsia="Times New Roman" w:hAnsi="Arial" w:cs="Arial"/>
          <w:b/>
          <w:bCs/>
          <w:color w:val="2E74B5"/>
          <w:kern w:val="32"/>
          <w:sz w:val="18"/>
          <w:szCs w:val="18"/>
          <w:lang w:eastAsia="pl-PL"/>
        </w:rPr>
      </w:pPr>
    </w:p>
    <w:p w14:paraId="6DF94116" w14:textId="77777777" w:rsidR="00996877" w:rsidRPr="005C2B76" w:rsidRDefault="00996877" w:rsidP="008A4294">
      <w:pPr>
        <w:keepNext/>
        <w:widowControl w:val="0"/>
        <w:suppressAutoHyphens/>
        <w:autoSpaceDN w:val="0"/>
        <w:spacing w:after="0" w:line="240" w:lineRule="auto"/>
        <w:textAlignment w:val="baseline"/>
        <w:outlineLvl w:val="0"/>
        <w:rPr>
          <w:rFonts w:ascii="Arial" w:eastAsia="Times New Roman" w:hAnsi="Arial" w:cs="Arial"/>
          <w:b/>
          <w:bCs/>
          <w:kern w:val="32"/>
          <w:sz w:val="18"/>
          <w:szCs w:val="18"/>
          <w:lang w:eastAsia="pl-PL"/>
        </w:rPr>
      </w:pPr>
    </w:p>
    <w:p w14:paraId="0E42DE42" w14:textId="77777777" w:rsidR="006A6D1E" w:rsidRPr="005C2B76" w:rsidRDefault="006A6D1E" w:rsidP="008A4294">
      <w:pPr>
        <w:keepNext/>
        <w:widowControl w:val="0"/>
        <w:suppressAutoHyphens/>
        <w:autoSpaceDN w:val="0"/>
        <w:spacing w:after="0" w:line="240" w:lineRule="auto"/>
        <w:textAlignment w:val="baseline"/>
        <w:outlineLvl w:val="0"/>
        <w:rPr>
          <w:rFonts w:ascii="Arial" w:eastAsia="Times New Roman" w:hAnsi="Arial" w:cs="Arial"/>
          <w:b/>
          <w:bCs/>
          <w:kern w:val="32"/>
          <w:sz w:val="18"/>
          <w:szCs w:val="18"/>
          <w:lang w:eastAsia="pl-PL"/>
        </w:rPr>
      </w:pPr>
      <w:bookmarkStart w:id="41" w:name="_Toc40164463"/>
      <w:r w:rsidRPr="005C2B76">
        <w:rPr>
          <w:rFonts w:ascii="Arial" w:eastAsia="Times New Roman" w:hAnsi="Arial" w:cs="Arial"/>
          <w:b/>
          <w:bCs/>
          <w:kern w:val="32"/>
          <w:sz w:val="18"/>
          <w:szCs w:val="18"/>
          <w:lang w:eastAsia="pl-PL"/>
        </w:rPr>
        <w:t>11. Literatura</w:t>
      </w:r>
      <w:bookmarkEnd w:id="41"/>
    </w:p>
    <w:p w14:paraId="365547CB" w14:textId="77777777" w:rsidR="005C2B76" w:rsidRPr="00BC2F33" w:rsidRDefault="005C2B76" w:rsidP="00597F94">
      <w:pPr>
        <w:pStyle w:val="Default"/>
        <w:numPr>
          <w:ilvl w:val="0"/>
          <w:numId w:val="30"/>
        </w:numPr>
        <w:tabs>
          <w:tab w:val="clear" w:pos="720"/>
          <w:tab w:val="left" w:pos="284"/>
        </w:tabs>
        <w:spacing w:line="240" w:lineRule="auto"/>
        <w:ind w:left="426" w:hanging="284"/>
        <w:rPr>
          <w:rFonts w:ascii="Arial" w:eastAsia="DejaVu Sans" w:hAnsi="Arial" w:cs="Arial"/>
          <w:kern w:val="0"/>
          <w:sz w:val="18"/>
          <w:szCs w:val="18"/>
          <w:lang w:val="pl-PL"/>
        </w:rPr>
      </w:pPr>
      <w:r w:rsidRPr="00BC2F33">
        <w:rPr>
          <w:rFonts w:ascii="Arial" w:hAnsi="Arial" w:cs="Arial"/>
          <w:bCs/>
          <w:iCs/>
          <w:sz w:val="18"/>
          <w:szCs w:val="18"/>
          <w:lang w:val="pl-PL"/>
        </w:rPr>
        <w:t>GIOŚ. Monitoring gatunków i siedlisk przyrodniczych ze szczególnym uwzględnieniem specjalnych obszarów ochrony siedlisk Natura 2000</w:t>
      </w:r>
      <w:r w:rsidRPr="00BC2F33">
        <w:rPr>
          <w:rFonts w:ascii="Arial" w:hAnsi="Arial" w:cs="Arial"/>
          <w:kern w:val="0"/>
          <w:sz w:val="18"/>
          <w:szCs w:val="18"/>
          <w:lang w:val="pl-PL"/>
        </w:rPr>
        <w:t xml:space="preserve">. Wyniki </w:t>
      </w:r>
      <w:r w:rsidR="00C226EB" w:rsidRPr="00BC2F33">
        <w:rPr>
          <w:rFonts w:ascii="Arial" w:hAnsi="Arial" w:cs="Arial"/>
          <w:kern w:val="0"/>
          <w:sz w:val="18"/>
          <w:szCs w:val="18"/>
          <w:lang w:val="pl-PL"/>
        </w:rPr>
        <w:t>monitoringu</w:t>
      </w:r>
      <w:r w:rsidRPr="00BC2F33">
        <w:rPr>
          <w:rFonts w:ascii="Arial" w:hAnsi="Arial" w:cs="Arial"/>
          <w:kern w:val="0"/>
          <w:sz w:val="18"/>
          <w:szCs w:val="18"/>
          <w:lang w:val="pl-PL"/>
        </w:rPr>
        <w:t xml:space="preserve"> w latach 2013-2014.</w:t>
      </w:r>
      <w:r w:rsidRPr="00BC2F33">
        <w:rPr>
          <w:rFonts w:ascii="Arial" w:eastAsia="DejaVu Sans" w:hAnsi="Arial" w:cs="Arial"/>
          <w:kern w:val="0"/>
          <w:sz w:val="18"/>
          <w:szCs w:val="18"/>
          <w:lang w:val="pl-PL"/>
        </w:rPr>
        <w:t xml:space="preserve"> </w:t>
      </w:r>
      <w:r w:rsidRPr="00BC2F33">
        <w:rPr>
          <w:rFonts w:ascii="Arial" w:hAnsi="Arial" w:cs="Arial"/>
          <w:kern w:val="0"/>
          <w:sz w:val="18"/>
          <w:szCs w:val="18"/>
          <w:lang w:val="pl-PL"/>
        </w:rPr>
        <w:t>Warszawa.</w:t>
      </w:r>
    </w:p>
    <w:p w14:paraId="00B00AF8" w14:textId="77777777" w:rsidR="00C226EB" w:rsidRPr="00C226EB" w:rsidRDefault="005C2B76" w:rsidP="00597F94">
      <w:pPr>
        <w:pStyle w:val="Akapitzlist"/>
        <w:numPr>
          <w:ilvl w:val="0"/>
          <w:numId w:val="30"/>
        </w:numPr>
        <w:tabs>
          <w:tab w:val="left" w:pos="284"/>
        </w:tabs>
        <w:spacing w:after="0" w:line="240" w:lineRule="auto"/>
        <w:ind w:left="426" w:hanging="284"/>
        <w:rPr>
          <w:rFonts w:ascii="Arial" w:hAnsi="Arial" w:cs="Arial"/>
          <w:sz w:val="18"/>
          <w:szCs w:val="18"/>
        </w:rPr>
      </w:pPr>
      <w:r w:rsidRPr="00BC2F33">
        <w:rPr>
          <w:rFonts w:ascii="Arial" w:hAnsi="Arial" w:cs="Arial"/>
          <w:sz w:val="18"/>
          <w:szCs w:val="18"/>
        </w:rPr>
        <w:t>Ignaczak M., Stopczyński M. Postawa T., 2018, Ekspertyza przyrodnicza w zakresie występowania nietoperzy na obszarach sieci Natura 2000: Ostoja Olsztyńsko-Mirowska</w:t>
      </w:r>
      <w:r w:rsidRPr="00BC2F33">
        <w:rPr>
          <w:rFonts w:ascii="Arial" w:hAnsi="Arial" w:cs="Arial"/>
          <w:iCs/>
          <w:sz w:val="18"/>
          <w:szCs w:val="18"/>
        </w:rPr>
        <w:t xml:space="preserve"> PLH240015</w:t>
      </w:r>
      <w:r w:rsidRPr="00BC2F33">
        <w:rPr>
          <w:rFonts w:ascii="Arial" w:hAnsi="Arial" w:cs="Arial"/>
          <w:sz w:val="18"/>
          <w:szCs w:val="18"/>
        </w:rPr>
        <w:t>, Ostoja Złotopotocka PLH240020, Ostoja Kroczycka</w:t>
      </w:r>
      <w:r w:rsidRPr="00BC2F33">
        <w:rPr>
          <w:rFonts w:ascii="Arial" w:hAnsi="Arial" w:cs="Arial"/>
          <w:iCs/>
          <w:sz w:val="18"/>
          <w:szCs w:val="18"/>
        </w:rPr>
        <w:t xml:space="preserve"> PLH240032</w:t>
      </w:r>
      <w:r w:rsidRPr="00BC2F33">
        <w:rPr>
          <w:rFonts w:ascii="Arial" w:hAnsi="Arial" w:cs="Arial"/>
          <w:sz w:val="18"/>
          <w:szCs w:val="18"/>
        </w:rPr>
        <w:t xml:space="preserve"> i Ostoja Środkowojurajska</w:t>
      </w:r>
      <w:r w:rsidRPr="00BC2F33">
        <w:rPr>
          <w:rFonts w:ascii="Arial" w:hAnsi="Arial" w:cs="Arial"/>
          <w:iCs/>
          <w:sz w:val="18"/>
          <w:szCs w:val="18"/>
        </w:rPr>
        <w:t xml:space="preserve"> PLH240009. </w:t>
      </w:r>
      <w:r w:rsidR="00C226EB">
        <w:rPr>
          <w:rFonts w:ascii="Arial" w:hAnsi="Arial" w:cs="Arial"/>
          <w:sz w:val="18"/>
          <w:szCs w:val="18"/>
        </w:rPr>
        <w:t xml:space="preserve">Ekologic. </w:t>
      </w:r>
      <w:r w:rsidRPr="00BC2F33">
        <w:rPr>
          <w:rFonts w:ascii="Arial" w:hAnsi="Arial" w:cs="Arial"/>
          <w:iCs/>
          <w:sz w:val="18"/>
          <w:szCs w:val="18"/>
        </w:rPr>
        <w:t xml:space="preserve">Łódź. </w:t>
      </w:r>
    </w:p>
    <w:p w14:paraId="7CA185DC" w14:textId="77777777" w:rsidR="005C2B76" w:rsidRPr="00BC2F33" w:rsidRDefault="005C2B76" w:rsidP="00597F94">
      <w:pPr>
        <w:pStyle w:val="Akapitzlist"/>
        <w:numPr>
          <w:ilvl w:val="0"/>
          <w:numId w:val="30"/>
        </w:numPr>
        <w:tabs>
          <w:tab w:val="left" w:pos="284"/>
        </w:tabs>
        <w:spacing w:after="0" w:line="240" w:lineRule="auto"/>
        <w:ind w:left="426" w:hanging="284"/>
        <w:rPr>
          <w:rFonts w:ascii="Arial" w:hAnsi="Arial" w:cs="Arial"/>
          <w:sz w:val="18"/>
          <w:szCs w:val="18"/>
        </w:rPr>
      </w:pPr>
      <w:r w:rsidRPr="00BC2F33">
        <w:rPr>
          <w:rFonts w:ascii="Arial" w:hAnsi="Arial" w:cs="Arial"/>
          <w:sz w:val="18"/>
          <w:szCs w:val="18"/>
        </w:rPr>
        <w:t xml:space="preserve">Kucharzyk J. red., 2018, Ekspertyza przyrodnicza w zakresie siedlisk nieleśnych na obszarach sieci Natura 2000: Ostoja Olsztyńsko-Mirowska, Ostoja Złotopotocka, Ostoja Kroczycka, Ostoja Środkowojurajska. </w:t>
      </w:r>
      <w:r w:rsidR="00C226EB">
        <w:rPr>
          <w:rFonts w:ascii="Arial" w:hAnsi="Arial" w:cs="Arial"/>
          <w:sz w:val="18"/>
          <w:szCs w:val="18"/>
        </w:rPr>
        <w:t xml:space="preserve">Centrum Ochrony Mokradeł. </w:t>
      </w:r>
      <w:r w:rsidRPr="00BC2F33">
        <w:rPr>
          <w:rFonts w:ascii="Arial" w:hAnsi="Arial" w:cs="Arial"/>
          <w:sz w:val="18"/>
          <w:szCs w:val="18"/>
        </w:rPr>
        <w:t xml:space="preserve">Warszawa-Olsztyn. </w:t>
      </w:r>
    </w:p>
    <w:p w14:paraId="5B994AD9" w14:textId="77777777" w:rsidR="005C2B76" w:rsidRPr="005C2B76" w:rsidRDefault="005C2B76" w:rsidP="00597F94">
      <w:pPr>
        <w:pStyle w:val="Akapitzlist"/>
        <w:numPr>
          <w:ilvl w:val="0"/>
          <w:numId w:val="30"/>
        </w:numPr>
        <w:tabs>
          <w:tab w:val="left" w:pos="284"/>
        </w:tabs>
        <w:spacing w:after="0" w:line="240" w:lineRule="auto"/>
        <w:ind w:left="426" w:hanging="284"/>
        <w:rPr>
          <w:rFonts w:ascii="Arial" w:hAnsi="Arial" w:cs="Arial"/>
          <w:sz w:val="18"/>
          <w:szCs w:val="18"/>
        </w:rPr>
      </w:pPr>
      <w:r w:rsidRPr="00BC2F33">
        <w:rPr>
          <w:rFonts w:ascii="Arial" w:hAnsi="Arial" w:cs="Arial"/>
          <w:iCs/>
          <w:sz w:val="18"/>
          <w:szCs w:val="18"/>
        </w:rPr>
        <w:t xml:space="preserve">Kulpiński K., Tyc A., Salasa-Orpych A. Aerdo Group. 2016. Występowanie, ocena stanu ochrony, zagrożenia i monitoring siedlisk i gatunków leśnych na obszarze sieci Natura 2000: </w:t>
      </w:r>
      <w:r w:rsidRPr="00BC2F33">
        <w:rPr>
          <w:rFonts w:ascii="Arial" w:hAnsi="Arial" w:cs="Arial"/>
          <w:sz w:val="18"/>
          <w:szCs w:val="18"/>
        </w:rPr>
        <w:t>Ostoja Olsztyńsko-</w:t>
      </w:r>
      <w:r w:rsidRPr="005C2B76">
        <w:rPr>
          <w:rFonts w:ascii="Arial" w:hAnsi="Arial" w:cs="Arial"/>
          <w:sz w:val="18"/>
          <w:szCs w:val="18"/>
        </w:rPr>
        <w:t>Mirowska, Ostoja Złotopotocka, Ostoja Kroczycka, Ostoja Środkowojuraska wraz z uwzględnieniem terenów przyległych</w:t>
      </w:r>
      <w:r w:rsidRPr="005C2B76">
        <w:rPr>
          <w:rFonts w:ascii="Arial" w:hAnsi="Arial" w:cs="Arial"/>
          <w:iCs/>
          <w:sz w:val="18"/>
          <w:szCs w:val="18"/>
        </w:rPr>
        <w:t xml:space="preserve">. </w:t>
      </w:r>
      <w:r w:rsidR="00C226EB" w:rsidRPr="00BC2F33">
        <w:rPr>
          <w:rFonts w:ascii="Arial" w:hAnsi="Arial" w:cs="Arial"/>
          <w:iCs/>
          <w:sz w:val="18"/>
          <w:szCs w:val="18"/>
        </w:rPr>
        <w:t>Aerdo Group</w:t>
      </w:r>
      <w:r w:rsidR="00C226EB">
        <w:rPr>
          <w:rFonts w:ascii="Arial" w:hAnsi="Arial" w:cs="Arial"/>
          <w:iCs/>
          <w:sz w:val="18"/>
          <w:szCs w:val="18"/>
        </w:rPr>
        <w:t xml:space="preserve">. </w:t>
      </w:r>
      <w:r w:rsidRPr="005C2B76">
        <w:rPr>
          <w:rFonts w:ascii="Arial" w:hAnsi="Arial" w:cs="Arial"/>
          <w:iCs/>
          <w:sz w:val="18"/>
          <w:szCs w:val="18"/>
        </w:rPr>
        <w:t>Czeladź.</w:t>
      </w:r>
      <w:r w:rsidRPr="005C2B76">
        <w:rPr>
          <w:rFonts w:ascii="Arial" w:hAnsi="Arial" w:cs="Arial"/>
          <w:sz w:val="18"/>
          <w:szCs w:val="18"/>
        </w:rPr>
        <w:t xml:space="preserve"> </w:t>
      </w:r>
    </w:p>
    <w:p w14:paraId="22D94ADD" w14:textId="77777777" w:rsidR="005C2B76" w:rsidRPr="005C2B76" w:rsidRDefault="006A6D1E" w:rsidP="00597F94">
      <w:pPr>
        <w:pStyle w:val="Akapitzlist"/>
        <w:numPr>
          <w:ilvl w:val="0"/>
          <w:numId w:val="30"/>
        </w:numPr>
        <w:spacing w:after="0" w:line="240" w:lineRule="auto"/>
        <w:ind w:left="426" w:hanging="284"/>
        <w:rPr>
          <w:rFonts w:ascii="Arial" w:hAnsi="Arial" w:cs="Arial"/>
          <w:sz w:val="18"/>
          <w:szCs w:val="18"/>
        </w:rPr>
      </w:pPr>
      <w:r w:rsidRPr="005C2B76">
        <w:rPr>
          <w:rFonts w:ascii="Arial" w:hAnsi="Arial" w:cs="Arial"/>
          <w:sz w:val="18"/>
          <w:szCs w:val="18"/>
        </w:rPr>
        <w:t xml:space="preserve">Makomska-Juchniewicz M., Baran P. (red.). 2012. Monitoring gatunków zwierząt. </w:t>
      </w:r>
      <w:r w:rsidR="00C226EB" w:rsidRPr="005C2B76">
        <w:rPr>
          <w:rFonts w:ascii="Arial" w:hAnsi="Arial" w:cs="Arial"/>
          <w:sz w:val="18"/>
          <w:szCs w:val="18"/>
        </w:rPr>
        <w:t>Przewodnik</w:t>
      </w:r>
      <w:r w:rsidRPr="005C2B76">
        <w:rPr>
          <w:rFonts w:ascii="Arial" w:hAnsi="Arial" w:cs="Arial"/>
          <w:sz w:val="18"/>
          <w:szCs w:val="18"/>
        </w:rPr>
        <w:t xml:space="preserve"> metodyczny. Część III.  GIOŚ. Warszawa.</w:t>
      </w:r>
    </w:p>
    <w:p w14:paraId="0519C692" w14:textId="77777777" w:rsidR="005C2B76" w:rsidRPr="005C2B76" w:rsidRDefault="006A6D1E" w:rsidP="00597F94">
      <w:pPr>
        <w:pStyle w:val="Akapitzlist"/>
        <w:numPr>
          <w:ilvl w:val="0"/>
          <w:numId w:val="30"/>
        </w:numPr>
        <w:spacing w:after="0" w:line="240" w:lineRule="auto"/>
        <w:ind w:left="426" w:hanging="284"/>
        <w:rPr>
          <w:rFonts w:ascii="Arial" w:hAnsi="Arial" w:cs="Arial"/>
          <w:sz w:val="18"/>
          <w:szCs w:val="18"/>
        </w:rPr>
      </w:pPr>
      <w:r w:rsidRPr="005C2B76">
        <w:rPr>
          <w:rFonts w:ascii="Arial" w:hAnsi="Arial" w:cs="Arial"/>
          <w:sz w:val="18"/>
          <w:szCs w:val="18"/>
        </w:rPr>
        <w:t xml:space="preserve">Mróz W. (red.) 2010. Monitoring siedlisk przyrodniczych. Przewodnik metodyczny. Część I. GIOŚ, Warszawa. </w:t>
      </w:r>
    </w:p>
    <w:p w14:paraId="48E3910D" w14:textId="77777777" w:rsidR="005C2B76" w:rsidRPr="005C2B76" w:rsidRDefault="006A6D1E" w:rsidP="00597F94">
      <w:pPr>
        <w:pStyle w:val="Akapitzlist"/>
        <w:numPr>
          <w:ilvl w:val="0"/>
          <w:numId w:val="30"/>
        </w:numPr>
        <w:spacing w:after="0" w:line="240" w:lineRule="auto"/>
        <w:ind w:left="426" w:hanging="284"/>
        <w:rPr>
          <w:rFonts w:ascii="Arial" w:hAnsi="Arial" w:cs="Arial"/>
          <w:sz w:val="18"/>
          <w:szCs w:val="18"/>
        </w:rPr>
      </w:pPr>
      <w:r w:rsidRPr="005C2B76">
        <w:rPr>
          <w:rFonts w:ascii="Arial" w:hAnsi="Arial" w:cs="Arial"/>
          <w:iCs/>
          <w:sz w:val="18"/>
          <w:szCs w:val="18"/>
        </w:rPr>
        <w:t xml:space="preserve">Perzanowska J. (red.) 2010. Monitoring gatunków roślin. Przewodnik metodyczny. Część I. GIOŚ, Warszawa. </w:t>
      </w:r>
    </w:p>
    <w:p w14:paraId="5D407A89" w14:textId="77777777" w:rsidR="007C57E0" w:rsidRPr="00400FC4" w:rsidRDefault="005C2B76" w:rsidP="00597F94">
      <w:pPr>
        <w:pStyle w:val="Akapitzlist"/>
        <w:numPr>
          <w:ilvl w:val="0"/>
          <w:numId w:val="30"/>
        </w:numPr>
        <w:tabs>
          <w:tab w:val="left" w:pos="284"/>
        </w:tabs>
        <w:spacing w:after="0" w:line="240" w:lineRule="auto"/>
        <w:ind w:left="426" w:hanging="284"/>
        <w:rPr>
          <w:sz w:val="18"/>
          <w:szCs w:val="18"/>
        </w:rPr>
      </w:pPr>
      <w:r w:rsidRPr="00BC2F33">
        <w:rPr>
          <w:rFonts w:ascii="Arial" w:hAnsi="Arial" w:cs="Arial"/>
          <w:sz w:val="18"/>
          <w:szCs w:val="18"/>
        </w:rPr>
        <w:t>Tyc A. i in.</w:t>
      </w:r>
      <w:r w:rsidR="00C226EB">
        <w:rPr>
          <w:rFonts w:ascii="Arial" w:hAnsi="Arial" w:cs="Arial"/>
          <w:sz w:val="18"/>
          <w:szCs w:val="18"/>
        </w:rPr>
        <w:t xml:space="preserve">, </w:t>
      </w:r>
      <w:r w:rsidRPr="00BC2F33">
        <w:rPr>
          <w:rFonts w:ascii="Arial" w:hAnsi="Arial" w:cs="Arial"/>
          <w:sz w:val="18"/>
          <w:szCs w:val="18"/>
        </w:rPr>
        <w:t xml:space="preserve">2015 Identyfikacja obszarów występowania, zagrożenia, ochrona oraz monitoring skał wapiennych, jaskiń i schronisk skalnych, występujących na obszarach sieci NATURA 2000: Ostoja Olsztyńsko-Mirowska, Ostoja Złotopotocka, Ostoja Kroczycka, Ostoja Środkowojuraska wraz z uwzględnieniem terenów przyległych. </w:t>
      </w:r>
      <w:r w:rsidR="00C226EB" w:rsidRPr="00BC2F33">
        <w:rPr>
          <w:rFonts w:ascii="Arial" w:hAnsi="Arial" w:cs="Arial"/>
          <w:sz w:val="18"/>
          <w:szCs w:val="18"/>
        </w:rPr>
        <w:t>Fundacja Przyroda i Człowiek</w:t>
      </w:r>
      <w:r w:rsidR="00C226EB">
        <w:rPr>
          <w:rFonts w:ascii="Arial" w:hAnsi="Arial" w:cs="Arial"/>
          <w:sz w:val="18"/>
          <w:szCs w:val="18"/>
        </w:rPr>
        <w:t xml:space="preserve">. </w:t>
      </w:r>
      <w:r w:rsidRPr="00BC2F33">
        <w:rPr>
          <w:rFonts w:ascii="Arial" w:hAnsi="Arial" w:cs="Arial"/>
          <w:sz w:val="18"/>
          <w:szCs w:val="18"/>
        </w:rPr>
        <w:t xml:space="preserve">Kostkowice. </w:t>
      </w:r>
    </w:p>
    <w:sectPr w:rsidR="007C57E0" w:rsidRPr="00400FC4" w:rsidSect="008A56DE">
      <w:footerReference w:type="default" r:id="rId25"/>
      <w:pgSz w:w="16837" w:h="11905" w:orient="landscape"/>
      <w:pgMar w:top="720" w:right="720" w:bottom="720" w:left="720" w:header="708" w:footer="708"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A9AAEE" w14:textId="77777777" w:rsidR="00EB013B" w:rsidRDefault="00EB013B">
      <w:pPr>
        <w:spacing w:after="0" w:line="240" w:lineRule="auto"/>
      </w:pPr>
      <w:r>
        <w:separator/>
      </w:r>
    </w:p>
  </w:endnote>
  <w:endnote w:type="continuationSeparator" w:id="0">
    <w:p w14:paraId="55BC06AF" w14:textId="77777777" w:rsidR="00EB013B" w:rsidRDefault="00EB01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Arial Unicode MS'">
    <w:charset w:val="02"/>
    <w:family w:val="auto"/>
    <w:pitch w:val="default"/>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DejaVu Sans">
    <w:altName w:val="Arial"/>
    <w:charset w:val="EE"/>
    <w:family w:val="swiss"/>
    <w:pitch w:val="variable"/>
    <w:sig w:usb0="E7002EFF" w:usb1="5200FDFF" w:usb2="0A042021" w:usb3="00000000" w:csb0="000001FF" w:csb1="00000000"/>
  </w:font>
  <w:font w:name="Tahoma">
    <w:panose1 w:val="020B0604030504040204"/>
    <w:charset w:val="EE"/>
    <w:family w:val="swiss"/>
    <w:pitch w:val="variable"/>
    <w:sig w:usb0="E1002EFF" w:usb1="C000605B" w:usb2="00000029" w:usb3="00000000" w:csb0="000101FF" w:csb1="00000000"/>
  </w:font>
  <w:font w:name="Palatino Linotype">
    <w:panose1 w:val="02040502050505030304"/>
    <w:charset w:val="EE"/>
    <w:family w:val="roman"/>
    <w:pitch w:val="variable"/>
    <w:sig w:usb0="E0000287" w:usb1="40000013" w:usb2="00000000" w:usb3="00000000" w:csb0="0000019F" w:csb1="00000000"/>
  </w:font>
  <w:font w:name="Univers, Arial">
    <w:charset w:val="00"/>
    <w:family w:val="swiss"/>
    <w:pitch w:val="variable"/>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Helvetica">
    <w:panose1 w:val="020B0504020202020204"/>
    <w:charset w:val="00"/>
    <w:family w:val="swiss"/>
    <w:notTrueType/>
    <w:pitch w:val="variable"/>
    <w:sig w:usb0="00000003" w:usb1="00000000" w:usb2="00000000" w:usb3="00000000" w:csb0="00000001" w:csb1="00000000"/>
  </w:font>
  <w:font w:name="OpenSymbol">
    <w:altName w:val="Arial Unicode MS"/>
    <w:charset w:val="00"/>
    <w:family w:val="auto"/>
    <w:pitch w:val="variable"/>
    <w:sig w:usb0="800000AF" w:usb1="1001ECEA" w:usb2="00000000" w:usb3="00000000" w:csb0="00000001" w:csb1="00000000"/>
  </w:font>
  <w:font w:name="Elite">
    <w:altName w:val="Arial"/>
    <w:panose1 w:val="00000000000000000000"/>
    <w:charset w:val="00"/>
    <w:family w:val="modern"/>
    <w:notTrueType/>
    <w:pitch w:val="default"/>
    <w:sig w:usb0="00000003" w:usb1="00000000" w:usb2="00000000" w:usb3="00000000" w:csb0="00000001" w:csb1="00000000"/>
  </w:font>
  <w:font w:name="FCEBDF+TimesNewRoman,Bold">
    <w:altName w:val="Times New Roman"/>
    <w:panose1 w:val="00000000000000000000"/>
    <w:charset w:val="00"/>
    <w:family w:val="roman"/>
    <w:notTrueType/>
    <w:pitch w:val="default"/>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4002EFF" w:usb1="C000E47F" w:usb2="00000009" w:usb3="00000000" w:csb0="000001FF" w:csb1="00000000"/>
  </w:font>
  <w:font w:name="ArialMT">
    <w:altName w:val="MS Gothic"/>
    <w:panose1 w:val="00000000000000000000"/>
    <w:charset w:val="80"/>
    <w:family w:val="auto"/>
    <w:notTrueType/>
    <w:pitch w:val="default"/>
    <w:sig w:usb0="00000000" w:usb1="08070000" w:usb2="00000010" w:usb3="00000000" w:csb0="00020002" w:csb1="00000000"/>
  </w:font>
  <w:font w:name="Microsoft YaHei">
    <w:panose1 w:val="020B0503020204020204"/>
    <w:charset w:val="86"/>
    <w:family w:val="swiss"/>
    <w:pitch w:val="variable"/>
    <w:sig w:usb0="80000287" w:usb1="2ACF3C50" w:usb2="00000016" w:usb3="00000000" w:csb0="0004001F" w:csb1="00000000"/>
  </w:font>
  <w:font w:name="TimesNewRoman, 'Times New Roman">
    <w:altName w:val="Times New Roman"/>
    <w:charset w:val="00"/>
    <w:family w:val="roman"/>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0328B" w14:textId="77777777" w:rsidR="00200EFD" w:rsidRPr="00D626E7" w:rsidRDefault="00200EFD">
    <w:pPr>
      <w:pStyle w:val="Stopka"/>
      <w:jc w:val="right"/>
      <w:rPr>
        <w:sz w:val="20"/>
        <w:szCs w:val="20"/>
      </w:rPr>
    </w:pPr>
    <w:r w:rsidRPr="00D626E7">
      <w:rPr>
        <w:sz w:val="20"/>
        <w:szCs w:val="20"/>
      </w:rPr>
      <w:fldChar w:fldCharType="begin"/>
    </w:r>
    <w:r w:rsidRPr="00D626E7">
      <w:rPr>
        <w:sz w:val="20"/>
        <w:szCs w:val="20"/>
      </w:rPr>
      <w:instrText xml:space="preserve"> PAGE   \* MERGEFORMAT </w:instrText>
    </w:r>
    <w:r w:rsidRPr="00D626E7">
      <w:rPr>
        <w:sz w:val="20"/>
        <w:szCs w:val="20"/>
      </w:rPr>
      <w:fldChar w:fldCharType="separate"/>
    </w:r>
    <w:r w:rsidR="00B80150">
      <w:rPr>
        <w:noProof/>
        <w:sz w:val="20"/>
        <w:szCs w:val="20"/>
      </w:rPr>
      <w:t>26</w:t>
    </w:r>
    <w:r w:rsidRPr="00D626E7">
      <w:rPr>
        <w:sz w:val="20"/>
        <w:szCs w:val="20"/>
      </w:rPr>
      <w:fldChar w:fldCharType="end"/>
    </w:r>
  </w:p>
  <w:p w14:paraId="622FB737" w14:textId="77777777" w:rsidR="00200EFD" w:rsidRDefault="00200EF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412B9" w14:textId="77777777" w:rsidR="00200EFD" w:rsidRDefault="00EB013B">
    <w:pPr>
      <w:pStyle w:val="Stopka"/>
      <w:jc w:val="right"/>
    </w:pPr>
    <w:r>
      <w:fldChar w:fldCharType="begin"/>
    </w:r>
    <w:r>
      <w:instrText xml:space="preserve"> PAGE   \* MERGEFORMAT </w:instrText>
    </w:r>
    <w:r>
      <w:fldChar w:fldCharType="separate"/>
    </w:r>
    <w:r w:rsidR="00B80150">
      <w:rPr>
        <w:noProof/>
      </w:rPr>
      <w:t>1</w:t>
    </w:r>
    <w:r>
      <w:rPr>
        <w:noProof/>
      </w:rPr>
      <w:fldChar w:fldCharType="end"/>
    </w:r>
  </w:p>
  <w:p w14:paraId="473F2BA8" w14:textId="77777777" w:rsidR="00200EFD" w:rsidRDefault="00200EFD" w:rsidP="008A56DE">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09FB7" w14:textId="77777777" w:rsidR="00200EFD" w:rsidRPr="00E17A41" w:rsidRDefault="00200EFD">
    <w:pPr>
      <w:pStyle w:val="Stopka"/>
      <w:jc w:val="center"/>
      <w:rPr>
        <w:b/>
        <w:i/>
        <w:sz w:val="16"/>
        <w:szCs w:val="16"/>
      </w:rPr>
    </w:pPr>
    <w:r w:rsidRPr="00E17A41">
      <w:rPr>
        <w:b/>
        <w:i/>
        <w:sz w:val="16"/>
        <w:szCs w:val="16"/>
      </w:rPr>
      <w:fldChar w:fldCharType="begin"/>
    </w:r>
    <w:r w:rsidRPr="00E17A41">
      <w:rPr>
        <w:b/>
        <w:i/>
        <w:sz w:val="16"/>
        <w:szCs w:val="16"/>
      </w:rPr>
      <w:instrText xml:space="preserve"> PAGE   \* MERGEFORMAT </w:instrText>
    </w:r>
    <w:r w:rsidRPr="00E17A41">
      <w:rPr>
        <w:b/>
        <w:i/>
        <w:sz w:val="16"/>
        <w:szCs w:val="16"/>
      </w:rPr>
      <w:fldChar w:fldCharType="separate"/>
    </w:r>
    <w:r w:rsidR="00B80150">
      <w:rPr>
        <w:b/>
        <w:i/>
        <w:noProof/>
        <w:sz w:val="16"/>
        <w:szCs w:val="16"/>
      </w:rPr>
      <w:t>155</w:t>
    </w:r>
    <w:r w:rsidRPr="00E17A41">
      <w:rPr>
        <w:b/>
        <w:i/>
        <w:sz w:val="16"/>
        <w:szCs w:val="16"/>
      </w:rPr>
      <w:fldChar w:fldCharType="end"/>
    </w:r>
  </w:p>
  <w:p w14:paraId="69AC1827" w14:textId="77777777" w:rsidR="00200EFD" w:rsidRDefault="00200EF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13F774" w14:textId="77777777" w:rsidR="00EB013B" w:rsidRDefault="00EB013B">
      <w:pPr>
        <w:spacing w:after="0" w:line="240" w:lineRule="auto"/>
      </w:pPr>
      <w:r>
        <w:separator/>
      </w:r>
    </w:p>
  </w:footnote>
  <w:footnote w:type="continuationSeparator" w:id="0">
    <w:p w14:paraId="2095F135" w14:textId="77777777" w:rsidR="00EB013B" w:rsidRDefault="00EB01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D1B03"/>
    <w:multiLevelType w:val="multilevel"/>
    <w:tmpl w:val="DE82CE90"/>
    <w:styleLink w:val="WW8Num4"/>
    <w:lvl w:ilvl="0">
      <w:numFmt w:val="bullet"/>
      <w:lvlText w:val=""/>
      <w:lvlJc w:val="left"/>
      <w:rPr>
        <w:rFonts w:ascii="Wingdings" w:hAnsi="Wingdings" w:cs="StarSymbol, 'Arial Unicode MS'"/>
        <w:sz w:val="18"/>
        <w:szCs w:val="18"/>
      </w:rPr>
    </w:lvl>
    <w:lvl w:ilvl="1">
      <w:numFmt w:val="bullet"/>
      <w:lvlText w:val=""/>
      <w:lvlJc w:val="left"/>
      <w:rPr>
        <w:rFonts w:ascii="Wingdings 2" w:hAnsi="Wingdings 2" w:cs="StarSymbol, 'Arial Unicode MS'"/>
        <w:sz w:val="18"/>
        <w:szCs w:val="18"/>
      </w:rPr>
    </w:lvl>
    <w:lvl w:ilvl="2">
      <w:numFmt w:val="bullet"/>
      <w:lvlText w:val="■"/>
      <w:lvlJc w:val="left"/>
      <w:rPr>
        <w:rFonts w:ascii="StarSymbol, 'Arial Unicode MS'" w:hAnsi="StarSymbol, 'Arial Unicode MS'" w:cs="Symbol"/>
        <w:sz w:val="16"/>
        <w:szCs w:val="16"/>
      </w:rPr>
    </w:lvl>
    <w:lvl w:ilvl="3">
      <w:numFmt w:val="bullet"/>
      <w:lvlText w:val=""/>
      <w:lvlJc w:val="left"/>
      <w:rPr>
        <w:rFonts w:ascii="Wingdings" w:hAnsi="Wingdings" w:cs="StarSymbol, 'Arial Unicode MS'"/>
        <w:sz w:val="18"/>
        <w:szCs w:val="18"/>
      </w:rPr>
    </w:lvl>
    <w:lvl w:ilvl="4">
      <w:numFmt w:val="bullet"/>
      <w:lvlText w:val=""/>
      <w:lvlJc w:val="left"/>
      <w:rPr>
        <w:rFonts w:ascii="Wingdings 2" w:hAnsi="Wingdings 2" w:cs="StarSymbol, 'Arial Unicode MS'"/>
        <w:sz w:val="18"/>
        <w:szCs w:val="18"/>
      </w:rPr>
    </w:lvl>
    <w:lvl w:ilvl="5">
      <w:numFmt w:val="bullet"/>
      <w:lvlText w:val="■"/>
      <w:lvlJc w:val="left"/>
      <w:rPr>
        <w:rFonts w:ascii="StarSymbol, 'Arial Unicode MS'" w:hAnsi="StarSymbol, 'Arial Unicode MS'" w:cs="Symbol"/>
        <w:sz w:val="16"/>
        <w:szCs w:val="16"/>
      </w:rPr>
    </w:lvl>
    <w:lvl w:ilvl="6">
      <w:numFmt w:val="bullet"/>
      <w:lvlText w:val=""/>
      <w:lvlJc w:val="left"/>
      <w:rPr>
        <w:rFonts w:ascii="Wingdings" w:hAnsi="Wingdings" w:cs="StarSymbol, 'Arial Unicode MS'"/>
        <w:sz w:val="18"/>
        <w:szCs w:val="18"/>
      </w:rPr>
    </w:lvl>
    <w:lvl w:ilvl="7">
      <w:numFmt w:val="bullet"/>
      <w:lvlText w:val=""/>
      <w:lvlJc w:val="left"/>
      <w:rPr>
        <w:rFonts w:ascii="Wingdings 2" w:hAnsi="Wingdings 2" w:cs="StarSymbol, 'Arial Unicode MS'"/>
        <w:sz w:val="18"/>
        <w:szCs w:val="18"/>
      </w:rPr>
    </w:lvl>
    <w:lvl w:ilvl="8">
      <w:numFmt w:val="bullet"/>
      <w:lvlText w:val="■"/>
      <w:lvlJc w:val="left"/>
      <w:rPr>
        <w:rFonts w:ascii="StarSymbol, 'Arial Unicode MS'" w:hAnsi="StarSymbol, 'Arial Unicode MS'" w:cs="Symbol"/>
        <w:sz w:val="16"/>
        <w:szCs w:val="16"/>
      </w:rPr>
    </w:lvl>
  </w:abstractNum>
  <w:abstractNum w:abstractNumId="1" w15:restartNumberingAfterBreak="0">
    <w:nsid w:val="03587A31"/>
    <w:multiLevelType w:val="multilevel"/>
    <w:tmpl w:val="0410251C"/>
    <w:styleLink w:val="WW8Num22"/>
    <w:lvl w:ilvl="0">
      <w:start w:val="9"/>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 w15:restartNumberingAfterBreak="0">
    <w:nsid w:val="039057DB"/>
    <w:multiLevelType w:val="multilevel"/>
    <w:tmpl w:val="694CE192"/>
    <w:styleLink w:val="WW8Num23"/>
    <w:lvl w:ilvl="0">
      <w:start w:val="1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 w15:restartNumberingAfterBreak="0">
    <w:nsid w:val="09855C05"/>
    <w:multiLevelType w:val="multilevel"/>
    <w:tmpl w:val="CA3CEDFA"/>
    <w:styleLink w:val="WW8Num7"/>
    <w:lvl w:ilvl="0">
      <w:start w:val="9"/>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 w15:restartNumberingAfterBreak="0">
    <w:nsid w:val="098F6DAA"/>
    <w:multiLevelType w:val="hybridMultilevel"/>
    <w:tmpl w:val="DC22A8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AEC268F"/>
    <w:multiLevelType w:val="multilevel"/>
    <w:tmpl w:val="060EA22C"/>
    <w:styleLink w:val="WW8Num17"/>
    <w:lvl w:ilvl="0">
      <w:start w:val="1"/>
      <w:numFmt w:val="decimal"/>
      <w:lvlText w:val="%1."/>
      <w:lvlJc w:val="left"/>
    </w:lvl>
    <w:lvl w:ilvl="1">
      <w:start w:val="3"/>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 w15:restartNumberingAfterBreak="0">
    <w:nsid w:val="0D5E04AE"/>
    <w:multiLevelType w:val="hybridMultilevel"/>
    <w:tmpl w:val="5E9865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03C101D"/>
    <w:multiLevelType w:val="multilevel"/>
    <w:tmpl w:val="9F54D1EE"/>
    <w:styleLink w:val="WW8Num14"/>
    <w:lvl w:ilvl="0">
      <w:start w:val="1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8" w15:restartNumberingAfterBreak="0">
    <w:nsid w:val="106A64D3"/>
    <w:multiLevelType w:val="hybridMultilevel"/>
    <w:tmpl w:val="9130491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06C3E1F"/>
    <w:multiLevelType w:val="multilevel"/>
    <w:tmpl w:val="C57A7CF6"/>
    <w:styleLink w:val="WW8Num10"/>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0" w15:restartNumberingAfterBreak="0">
    <w:nsid w:val="148450DC"/>
    <w:multiLevelType w:val="hybridMultilevel"/>
    <w:tmpl w:val="914EC398"/>
    <w:lvl w:ilvl="0" w:tplc="795C4E2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4FD5D2E"/>
    <w:multiLevelType w:val="hybridMultilevel"/>
    <w:tmpl w:val="DAFA3BA6"/>
    <w:lvl w:ilvl="0" w:tplc="BF525396">
      <w:start w:val="1"/>
      <w:numFmt w:val="decimal"/>
      <w:lvlText w:val="%1."/>
      <w:lvlJc w:val="left"/>
      <w:pPr>
        <w:ind w:left="75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63B7FD6"/>
    <w:multiLevelType w:val="hybridMultilevel"/>
    <w:tmpl w:val="0A48CC88"/>
    <w:lvl w:ilvl="0" w:tplc="05B2C44C">
      <w:start w:val="1"/>
      <w:numFmt w:val="decimal"/>
      <w:lvlText w:val="%1."/>
      <w:lvlJc w:val="left"/>
      <w:pPr>
        <w:ind w:left="75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72B7904"/>
    <w:multiLevelType w:val="hybridMultilevel"/>
    <w:tmpl w:val="DBD40612"/>
    <w:lvl w:ilvl="0" w:tplc="C5FABF7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89D66A8"/>
    <w:multiLevelType w:val="multilevel"/>
    <w:tmpl w:val="02A27D20"/>
    <w:styleLink w:val="WW8Num8"/>
    <w:lvl w:ilvl="0">
      <w:numFmt w:val="bullet"/>
      <w:lvlText w:val=""/>
      <w:lvlJc w:val="left"/>
      <w:rPr>
        <w:rFonts w:ascii="Wingdings" w:hAnsi="Wingdings"/>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5" w15:restartNumberingAfterBreak="0">
    <w:nsid w:val="199640DC"/>
    <w:multiLevelType w:val="hybridMultilevel"/>
    <w:tmpl w:val="F5CAE28C"/>
    <w:lvl w:ilvl="0" w:tplc="0415000F">
      <w:start w:val="1"/>
      <w:numFmt w:val="decimal"/>
      <w:lvlText w:val="%1."/>
      <w:lvlJc w:val="left"/>
      <w:pPr>
        <w:ind w:left="750" w:hanging="360"/>
      </w:pPr>
    </w:lvl>
    <w:lvl w:ilvl="1" w:tplc="04150019" w:tentative="1">
      <w:start w:val="1"/>
      <w:numFmt w:val="lowerLetter"/>
      <w:lvlText w:val="%2."/>
      <w:lvlJc w:val="left"/>
      <w:pPr>
        <w:ind w:left="1470" w:hanging="360"/>
      </w:pPr>
    </w:lvl>
    <w:lvl w:ilvl="2" w:tplc="0415001B" w:tentative="1">
      <w:start w:val="1"/>
      <w:numFmt w:val="lowerRoman"/>
      <w:lvlText w:val="%3."/>
      <w:lvlJc w:val="right"/>
      <w:pPr>
        <w:ind w:left="2190" w:hanging="180"/>
      </w:pPr>
    </w:lvl>
    <w:lvl w:ilvl="3" w:tplc="0415000F" w:tentative="1">
      <w:start w:val="1"/>
      <w:numFmt w:val="decimal"/>
      <w:lvlText w:val="%4."/>
      <w:lvlJc w:val="left"/>
      <w:pPr>
        <w:ind w:left="2910" w:hanging="360"/>
      </w:pPr>
    </w:lvl>
    <w:lvl w:ilvl="4" w:tplc="04150019" w:tentative="1">
      <w:start w:val="1"/>
      <w:numFmt w:val="lowerLetter"/>
      <w:lvlText w:val="%5."/>
      <w:lvlJc w:val="left"/>
      <w:pPr>
        <w:ind w:left="3630" w:hanging="360"/>
      </w:pPr>
    </w:lvl>
    <w:lvl w:ilvl="5" w:tplc="0415001B" w:tentative="1">
      <w:start w:val="1"/>
      <w:numFmt w:val="lowerRoman"/>
      <w:lvlText w:val="%6."/>
      <w:lvlJc w:val="right"/>
      <w:pPr>
        <w:ind w:left="4350" w:hanging="180"/>
      </w:pPr>
    </w:lvl>
    <w:lvl w:ilvl="6" w:tplc="0415000F" w:tentative="1">
      <w:start w:val="1"/>
      <w:numFmt w:val="decimal"/>
      <w:lvlText w:val="%7."/>
      <w:lvlJc w:val="left"/>
      <w:pPr>
        <w:ind w:left="5070" w:hanging="360"/>
      </w:pPr>
    </w:lvl>
    <w:lvl w:ilvl="7" w:tplc="04150019" w:tentative="1">
      <w:start w:val="1"/>
      <w:numFmt w:val="lowerLetter"/>
      <w:lvlText w:val="%8."/>
      <w:lvlJc w:val="left"/>
      <w:pPr>
        <w:ind w:left="5790" w:hanging="360"/>
      </w:pPr>
    </w:lvl>
    <w:lvl w:ilvl="8" w:tplc="0415001B" w:tentative="1">
      <w:start w:val="1"/>
      <w:numFmt w:val="lowerRoman"/>
      <w:lvlText w:val="%9."/>
      <w:lvlJc w:val="right"/>
      <w:pPr>
        <w:ind w:left="6510" w:hanging="180"/>
      </w:pPr>
    </w:lvl>
  </w:abstractNum>
  <w:abstractNum w:abstractNumId="16" w15:restartNumberingAfterBreak="0">
    <w:nsid w:val="1A8B0389"/>
    <w:multiLevelType w:val="multilevel"/>
    <w:tmpl w:val="B3CE9D9C"/>
    <w:styleLink w:val="WW8Num6"/>
    <w:lvl w:ilvl="0">
      <w:numFmt w:val="bullet"/>
      <w:lvlText w:val=""/>
      <w:lvlJc w:val="left"/>
      <w:rPr>
        <w:rFonts w:ascii="Wingdings" w:hAnsi="Wingdings"/>
        <w:sz w:val="20"/>
      </w:rPr>
    </w:lvl>
    <w:lvl w:ilvl="1">
      <w:numFmt w:val="bullet"/>
      <w:lvlText w:val=""/>
      <w:lvlJc w:val="left"/>
      <w:rPr>
        <w:rFonts w:ascii="Wingdings 2" w:hAnsi="Wingdings 2"/>
        <w:sz w:val="20"/>
      </w:rPr>
    </w:lvl>
    <w:lvl w:ilvl="2">
      <w:numFmt w:val="bullet"/>
      <w:lvlText w:val="■"/>
      <w:lvlJc w:val="left"/>
      <w:rPr>
        <w:rFonts w:ascii="StarSymbol, 'Arial Unicode MS'" w:hAnsi="StarSymbol, 'Arial Unicode MS'"/>
        <w:sz w:val="20"/>
      </w:rPr>
    </w:lvl>
    <w:lvl w:ilvl="3">
      <w:numFmt w:val="bullet"/>
      <w:lvlText w:val=""/>
      <w:lvlJc w:val="left"/>
      <w:rPr>
        <w:rFonts w:ascii="Wingdings" w:hAnsi="Wingdings"/>
        <w:sz w:val="20"/>
      </w:rPr>
    </w:lvl>
    <w:lvl w:ilvl="4">
      <w:numFmt w:val="bullet"/>
      <w:lvlText w:val=""/>
      <w:lvlJc w:val="left"/>
      <w:rPr>
        <w:rFonts w:ascii="Wingdings 2" w:hAnsi="Wingdings 2"/>
        <w:sz w:val="20"/>
      </w:rPr>
    </w:lvl>
    <w:lvl w:ilvl="5">
      <w:numFmt w:val="bullet"/>
      <w:lvlText w:val="■"/>
      <w:lvlJc w:val="left"/>
      <w:rPr>
        <w:rFonts w:ascii="StarSymbol, 'Arial Unicode MS'" w:hAnsi="StarSymbol, 'Arial Unicode MS'"/>
        <w:sz w:val="20"/>
      </w:rPr>
    </w:lvl>
    <w:lvl w:ilvl="6">
      <w:numFmt w:val="bullet"/>
      <w:lvlText w:val=""/>
      <w:lvlJc w:val="left"/>
      <w:rPr>
        <w:rFonts w:ascii="Wingdings" w:hAnsi="Wingdings"/>
        <w:sz w:val="20"/>
      </w:rPr>
    </w:lvl>
    <w:lvl w:ilvl="7">
      <w:numFmt w:val="bullet"/>
      <w:lvlText w:val=""/>
      <w:lvlJc w:val="left"/>
      <w:rPr>
        <w:rFonts w:ascii="Wingdings 2" w:hAnsi="Wingdings 2"/>
        <w:sz w:val="20"/>
      </w:rPr>
    </w:lvl>
    <w:lvl w:ilvl="8">
      <w:numFmt w:val="bullet"/>
      <w:lvlText w:val="■"/>
      <w:lvlJc w:val="left"/>
      <w:rPr>
        <w:rFonts w:ascii="StarSymbol, 'Arial Unicode MS'" w:hAnsi="StarSymbol, 'Arial Unicode MS'"/>
        <w:sz w:val="20"/>
      </w:rPr>
    </w:lvl>
  </w:abstractNum>
  <w:abstractNum w:abstractNumId="17" w15:restartNumberingAfterBreak="0">
    <w:nsid w:val="1AF85457"/>
    <w:multiLevelType w:val="hybridMultilevel"/>
    <w:tmpl w:val="CE564C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F1C39A9"/>
    <w:multiLevelType w:val="multilevel"/>
    <w:tmpl w:val="820A369C"/>
    <w:styleLink w:val="WW8Num15"/>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9" w15:restartNumberingAfterBreak="0">
    <w:nsid w:val="226E0A5E"/>
    <w:multiLevelType w:val="hybridMultilevel"/>
    <w:tmpl w:val="50DA34DC"/>
    <w:lvl w:ilvl="0" w:tplc="795C4E20">
      <w:start w:val="1"/>
      <w:numFmt w:val="decimal"/>
      <w:lvlText w:val="%1."/>
      <w:lvlJc w:val="left"/>
      <w:pPr>
        <w:ind w:left="616" w:hanging="360"/>
      </w:pPr>
      <w:rPr>
        <w:rFonts w:hint="default"/>
      </w:rPr>
    </w:lvl>
    <w:lvl w:ilvl="1" w:tplc="04150019" w:tentative="1">
      <w:start w:val="1"/>
      <w:numFmt w:val="lowerLetter"/>
      <w:lvlText w:val="%2."/>
      <w:lvlJc w:val="left"/>
      <w:pPr>
        <w:ind w:left="1336" w:hanging="360"/>
      </w:pPr>
    </w:lvl>
    <w:lvl w:ilvl="2" w:tplc="0415001B" w:tentative="1">
      <w:start w:val="1"/>
      <w:numFmt w:val="lowerRoman"/>
      <w:lvlText w:val="%3."/>
      <w:lvlJc w:val="right"/>
      <w:pPr>
        <w:ind w:left="2056" w:hanging="180"/>
      </w:pPr>
    </w:lvl>
    <w:lvl w:ilvl="3" w:tplc="0415000F" w:tentative="1">
      <w:start w:val="1"/>
      <w:numFmt w:val="decimal"/>
      <w:lvlText w:val="%4."/>
      <w:lvlJc w:val="left"/>
      <w:pPr>
        <w:ind w:left="2776" w:hanging="360"/>
      </w:pPr>
    </w:lvl>
    <w:lvl w:ilvl="4" w:tplc="04150019" w:tentative="1">
      <w:start w:val="1"/>
      <w:numFmt w:val="lowerLetter"/>
      <w:lvlText w:val="%5."/>
      <w:lvlJc w:val="left"/>
      <w:pPr>
        <w:ind w:left="3496" w:hanging="360"/>
      </w:pPr>
    </w:lvl>
    <w:lvl w:ilvl="5" w:tplc="0415001B" w:tentative="1">
      <w:start w:val="1"/>
      <w:numFmt w:val="lowerRoman"/>
      <w:lvlText w:val="%6."/>
      <w:lvlJc w:val="right"/>
      <w:pPr>
        <w:ind w:left="4216" w:hanging="180"/>
      </w:pPr>
    </w:lvl>
    <w:lvl w:ilvl="6" w:tplc="0415000F" w:tentative="1">
      <w:start w:val="1"/>
      <w:numFmt w:val="decimal"/>
      <w:lvlText w:val="%7."/>
      <w:lvlJc w:val="left"/>
      <w:pPr>
        <w:ind w:left="4936" w:hanging="360"/>
      </w:pPr>
    </w:lvl>
    <w:lvl w:ilvl="7" w:tplc="04150019" w:tentative="1">
      <w:start w:val="1"/>
      <w:numFmt w:val="lowerLetter"/>
      <w:lvlText w:val="%8."/>
      <w:lvlJc w:val="left"/>
      <w:pPr>
        <w:ind w:left="5656" w:hanging="360"/>
      </w:pPr>
    </w:lvl>
    <w:lvl w:ilvl="8" w:tplc="0415001B" w:tentative="1">
      <w:start w:val="1"/>
      <w:numFmt w:val="lowerRoman"/>
      <w:lvlText w:val="%9."/>
      <w:lvlJc w:val="right"/>
      <w:pPr>
        <w:ind w:left="6376" w:hanging="180"/>
      </w:pPr>
    </w:lvl>
  </w:abstractNum>
  <w:abstractNum w:abstractNumId="20" w15:restartNumberingAfterBreak="0">
    <w:nsid w:val="25B12F53"/>
    <w:multiLevelType w:val="hybridMultilevel"/>
    <w:tmpl w:val="622CA218"/>
    <w:lvl w:ilvl="0" w:tplc="8CCCCF6A">
      <w:start w:val="1"/>
      <w:numFmt w:val="decimal"/>
      <w:lvlText w:val="%1."/>
      <w:lvlJc w:val="left"/>
      <w:pPr>
        <w:ind w:left="360" w:hanging="360"/>
      </w:pPr>
      <w:rPr>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603716F"/>
    <w:multiLevelType w:val="multilevel"/>
    <w:tmpl w:val="0BEEFEBA"/>
    <w:styleLink w:val="WW8Num1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2" w15:restartNumberingAfterBreak="0">
    <w:nsid w:val="263B5CF9"/>
    <w:multiLevelType w:val="multilevel"/>
    <w:tmpl w:val="31E0C34A"/>
    <w:styleLink w:val="WW8Num1"/>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3" w15:restartNumberingAfterBreak="0">
    <w:nsid w:val="26C33B9D"/>
    <w:multiLevelType w:val="multilevel"/>
    <w:tmpl w:val="786E9642"/>
    <w:styleLink w:val="WW8Num19"/>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4" w15:restartNumberingAfterBreak="0">
    <w:nsid w:val="277F5A70"/>
    <w:multiLevelType w:val="hybridMultilevel"/>
    <w:tmpl w:val="BD7E1F36"/>
    <w:lvl w:ilvl="0" w:tplc="3646867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FEE7C59"/>
    <w:multiLevelType w:val="hybridMultilevel"/>
    <w:tmpl w:val="6E3C6BD0"/>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6" w15:restartNumberingAfterBreak="0">
    <w:nsid w:val="31F12D3B"/>
    <w:multiLevelType w:val="hybridMultilevel"/>
    <w:tmpl w:val="F342D912"/>
    <w:lvl w:ilvl="0" w:tplc="D1926E4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40F7006"/>
    <w:multiLevelType w:val="multilevel"/>
    <w:tmpl w:val="D3F60868"/>
    <w:styleLink w:val="WW8Num2"/>
    <w:lvl w:ilvl="0">
      <w:numFmt w:val="bullet"/>
      <w:lvlText w:val=""/>
      <w:lvlJc w:val="left"/>
      <w:rPr>
        <w:rFonts w:ascii="Wingdings" w:hAnsi="Wingdings" w:cs="Symbol"/>
        <w:sz w:val="16"/>
        <w:szCs w:val="16"/>
      </w:rPr>
    </w:lvl>
    <w:lvl w:ilvl="1">
      <w:numFmt w:val="bullet"/>
      <w:lvlText w:val=""/>
      <w:lvlJc w:val="left"/>
      <w:rPr>
        <w:rFonts w:ascii="Wingdings 2" w:hAnsi="Wingdings 2" w:cs="StarSymbol, 'Arial Unicode MS'"/>
        <w:sz w:val="18"/>
        <w:szCs w:val="18"/>
      </w:rPr>
    </w:lvl>
    <w:lvl w:ilvl="2">
      <w:numFmt w:val="bullet"/>
      <w:lvlText w:val="■"/>
      <w:lvlJc w:val="left"/>
      <w:rPr>
        <w:rFonts w:ascii="StarSymbol, 'Arial Unicode MS'" w:hAnsi="StarSymbol, 'Arial Unicode MS'" w:cs="StarSymbol, 'Arial Unicode MS'"/>
        <w:sz w:val="18"/>
        <w:szCs w:val="18"/>
      </w:rPr>
    </w:lvl>
    <w:lvl w:ilvl="3">
      <w:numFmt w:val="bullet"/>
      <w:lvlText w:val=""/>
      <w:lvlJc w:val="left"/>
      <w:rPr>
        <w:rFonts w:ascii="Wingdings" w:hAnsi="Wingdings" w:cs="Symbol"/>
        <w:sz w:val="16"/>
        <w:szCs w:val="16"/>
      </w:rPr>
    </w:lvl>
    <w:lvl w:ilvl="4">
      <w:numFmt w:val="bullet"/>
      <w:lvlText w:val=""/>
      <w:lvlJc w:val="left"/>
      <w:rPr>
        <w:rFonts w:ascii="Wingdings 2" w:hAnsi="Wingdings 2" w:cs="StarSymbol, 'Arial Unicode MS'"/>
        <w:sz w:val="18"/>
        <w:szCs w:val="18"/>
      </w:rPr>
    </w:lvl>
    <w:lvl w:ilvl="5">
      <w:numFmt w:val="bullet"/>
      <w:lvlText w:val="■"/>
      <w:lvlJc w:val="left"/>
      <w:rPr>
        <w:rFonts w:ascii="StarSymbol, 'Arial Unicode MS'" w:hAnsi="StarSymbol, 'Arial Unicode MS'" w:cs="StarSymbol, 'Arial Unicode MS'"/>
        <w:sz w:val="18"/>
        <w:szCs w:val="18"/>
      </w:rPr>
    </w:lvl>
    <w:lvl w:ilvl="6">
      <w:numFmt w:val="bullet"/>
      <w:lvlText w:val=""/>
      <w:lvlJc w:val="left"/>
      <w:rPr>
        <w:rFonts w:ascii="Wingdings" w:hAnsi="Wingdings" w:cs="Symbol"/>
        <w:sz w:val="16"/>
        <w:szCs w:val="16"/>
      </w:rPr>
    </w:lvl>
    <w:lvl w:ilvl="7">
      <w:numFmt w:val="bullet"/>
      <w:lvlText w:val=""/>
      <w:lvlJc w:val="left"/>
      <w:rPr>
        <w:rFonts w:ascii="Wingdings 2" w:hAnsi="Wingdings 2" w:cs="StarSymbol, 'Arial Unicode MS'"/>
        <w:sz w:val="18"/>
        <w:szCs w:val="18"/>
      </w:rPr>
    </w:lvl>
    <w:lvl w:ilvl="8">
      <w:numFmt w:val="bullet"/>
      <w:lvlText w:val="■"/>
      <w:lvlJc w:val="left"/>
      <w:rPr>
        <w:rFonts w:ascii="StarSymbol, 'Arial Unicode MS'" w:hAnsi="StarSymbol, 'Arial Unicode MS'" w:cs="StarSymbol, 'Arial Unicode MS'"/>
        <w:sz w:val="18"/>
        <w:szCs w:val="18"/>
      </w:rPr>
    </w:lvl>
  </w:abstractNum>
  <w:abstractNum w:abstractNumId="28" w15:restartNumberingAfterBreak="0">
    <w:nsid w:val="35B63870"/>
    <w:multiLevelType w:val="hybridMultilevel"/>
    <w:tmpl w:val="302EB5EC"/>
    <w:lvl w:ilvl="0" w:tplc="0415000F">
      <w:start w:val="1"/>
      <w:numFmt w:val="decimal"/>
      <w:lvlText w:val="%1."/>
      <w:lvlJc w:val="left"/>
      <w:pPr>
        <w:ind w:left="502"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3FB373A3"/>
    <w:multiLevelType w:val="hybridMultilevel"/>
    <w:tmpl w:val="29ECCCF4"/>
    <w:lvl w:ilvl="0" w:tplc="36468676">
      <w:start w:val="1"/>
      <w:numFmt w:val="bullet"/>
      <w:lvlText w:val=""/>
      <w:lvlJc w:val="left"/>
      <w:pPr>
        <w:ind w:left="1429" w:hanging="360"/>
      </w:pPr>
      <w:rPr>
        <w:rFonts w:ascii="Symbol" w:hAnsi="Symbol"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0" w15:restartNumberingAfterBreak="0">
    <w:nsid w:val="41DB2F18"/>
    <w:multiLevelType w:val="multilevel"/>
    <w:tmpl w:val="AF1E99B6"/>
    <w:name w:val="moja3"/>
    <w:lvl w:ilvl="0">
      <w:start w:val="1"/>
      <w:numFmt w:val="upperRoman"/>
      <w:pStyle w:val="meandrytyt1"/>
      <w:lvlText w:val="%1."/>
      <w:lvlJc w:val="left"/>
      <w:pPr>
        <w:tabs>
          <w:tab w:val="num" w:pos="360"/>
        </w:tabs>
        <w:ind w:left="360" w:hanging="360"/>
      </w:pPr>
      <w:rPr>
        <w:rFonts w:hint="default"/>
      </w:rPr>
    </w:lvl>
    <w:lvl w:ilvl="1">
      <w:start w:val="1"/>
      <w:numFmt w:val="decimal"/>
      <w:pStyle w:val="meandrytyt2"/>
      <w:lvlText w:val="%2."/>
      <w:lvlJc w:val="left"/>
      <w:pPr>
        <w:tabs>
          <w:tab w:val="num" w:pos="792"/>
        </w:tabs>
        <w:ind w:left="792" w:hanging="432"/>
      </w:pPr>
      <w:rPr>
        <w:rFonts w:hint="default"/>
      </w:rPr>
    </w:lvl>
    <w:lvl w:ilvl="2">
      <w:start w:val="1"/>
      <w:numFmt w:val="decimal"/>
      <w:pStyle w:val="meandrytyt3"/>
      <w:lvlText w:val="%2.%3."/>
      <w:lvlJc w:val="left"/>
      <w:pPr>
        <w:tabs>
          <w:tab w:val="num" w:pos="1440"/>
        </w:tabs>
        <w:ind w:left="1224" w:hanging="504"/>
      </w:pPr>
      <w:rPr>
        <w:rFonts w:hint="default"/>
      </w:rPr>
    </w:lvl>
    <w:lvl w:ilvl="3">
      <w:start w:val="1"/>
      <w:numFmt w:val="decimal"/>
      <w:pStyle w:val="meandrytyt4"/>
      <w:lvlText w:val="%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45355485"/>
    <w:multiLevelType w:val="multilevel"/>
    <w:tmpl w:val="A036E118"/>
    <w:lvl w:ilvl="0">
      <w:start w:val="2"/>
      <w:numFmt w:val="decimal"/>
      <w:lvlText w:val="%1."/>
      <w:lvlJc w:val="left"/>
      <w:pPr>
        <w:ind w:left="720" w:hanging="360"/>
      </w:pPr>
      <w:rPr>
        <w:rFonts w:hint="default"/>
        <w:color w:val="auto"/>
      </w:rPr>
    </w:lvl>
    <w:lvl w:ilvl="1">
      <w:start w:val="5"/>
      <w:numFmt w:val="decimal"/>
      <w:isLgl/>
      <w:lvlText w:val="%1.%2."/>
      <w:lvlJc w:val="left"/>
      <w:pPr>
        <w:ind w:left="855" w:hanging="49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45AA3C49"/>
    <w:multiLevelType w:val="hybridMultilevel"/>
    <w:tmpl w:val="DD9AE4CA"/>
    <w:lvl w:ilvl="0" w:tplc="D1926E42">
      <w:start w:val="1"/>
      <w:numFmt w:val="decimal"/>
      <w:lvlText w:val="%1."/>
      <w:lvlJc w:val="left"/>
      <w:pPr>
        <w:ind w:left="899" w:hanging="360"/>
      </w:pPr>
      <w:rPr>
        <w:rFonts w:hint="default"/>
      </w:rPr>
    </w:lvl>
    <w:lvl w:ilvl="1" w:tplc="04150019" w:tentative="1">
      <w:start w:val="1"/>
      <w:numFmt w:val="lowerLetter"/>
      <w:lvlText w:val="%2."/>
      <w:lvlJc w:val="left"/>
      <w:pPr>
        <w:ind w:left="1619" w:hanging="360"/>
      </w:pPr>
    </w:lvl>
    <w:lvl w:ilvl="2" w:tplc="0415001B" w:tentative="1">
      <w:start w:val="1"/>
      <w:numFmt w:val="lowerRoman"/>
      <w:lvlText w:val="%3."/>
      <w:lvlJc w:val="right"/>
      <w:pPr>
        <w:ind w:left="2339" w:hanging="180"/>
      </w:pPr>
    </w:lvl>
    <w:lvl w:ilvl="3" w:tplc="0415000F" w:tentative="1">
      <w:start w:val="1"/>
      <w:numFmt w:val="decimal"/>
      <w:lvlText w:val="%4."/>
      <w:lvlJc w:val="left"/>
      <w:pPr>
        <w:ind w:left="3059" w:hanging="360"/>
      </w:pPr>
    </w:lvl>
    <w:lvl w:ilvl="4" w:tplc="04150019" w:tentative="1">
      <w:start w:val="1"/>
      <w:numFmt w:val="lowerLetter"/>
      <w:lvlText w:val="%5."/>
      <w:lvlJc w:val="left"/>
      <w:pPr>
        <w:ind w:left="3779" w:hanging="360"/>
      </w:pPr>
    </w:lvl>
    <w:lvl w:ilvl="5" w:tplc="0415001B" w:tentative="1">
      <w:start w:val="1"/>
      <w:numFmt w:val="lowerRoman"/>
      <w:lvlText w:val="%6."/>
      <w:lvlJc w:val="right"/>
      <w:pPr>
        <w:ind w:left="4499" w:hanging="180"/>
      </w:pPr>
    </w:lvl>
    <w:lvl w:ilvl="6" w:tplc="0415000F" w:tentative="1">
      <w:start w:val="1"/>
      <w:numFmt w:val="decimal"/>
      <w:lvlText w:val="%7."/>
      <w:lvlJc w:val="left"/>
      <w:pPr>
        <w:ind w:left="5219" w:hanging="360"/>
      </w:pPr>
    </w:lvl>
    <w:lvl w:ilvl="7" w:tplc="04150019" w:tentative="1">
      <w:start w:val="1"/>
      <w:numFmt w:val="lowerLetter"/>
      <w:lvlText w:val="%8."/>
      <w:lvlJc w:val="left"/>
      <w:pPr>
        <w:ind w:left="5939" w:hanging="360"/>
      </w:pPr>
    </w:lvl>
    <w:lvl w:ilvl="8" w:tplc="0415001B" w:tentative="1">
      <w:start w:val="1"/>
      <w:numFmt w:val="lowerRoman"/>
      <w:lvlText w:val="%9."/>
      <w:lvlJc w:val="right"/>
      <w:pPr>
        <w:ind w:left="6659" w:hanging="180"/>
      </w:pPr>
    </w:lvl>
  </w:abstractNum>
  <w:abstractNum w:abstractNumId="33" w15:restartNumberingAfterBreak="0">
    <w:nsid w:val="45D7115A"/>
    <w:multiLevelType w:val="multilevel"/>
    <w:tmpl w:val="D4DCB0B8"/>
    <w:styleLink w:val="WW8Num16"/>
    <w:lvl w:ilvl="0">
      <w:start w:val="10"/>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4" w15:restartNumberingAfterBreak="0">
    <w:nsid w:val="48BB70A6"/>
    <w:multiLevelType w:val="multilevel"/>
    <w:tmpl w:val="A126DFE4"/>
    <w:lvl w:ilvl="0">
      <w:start w:val="5"/>
      <w:numFmt w:val="decimal"/>
      <w:lvlText w:val="%1."/>
      <w:lvlJc w:val="left"/>
      <w:pPr>
        <w:ind w:left="360" w:hanging="360"/>
      </w:pPr>
      <w:rPr>
        <w:rFonts w:hint="default"/>
        <w:color w:val="auto"/>
      </w:rPr>
    </w:lvl>
    <w:lvl w:ilvl="1">
      <w:start w:val="5"/>
      <w:numFmt w:val="decimal"/>
      <w:isLgl/>
      <w:lvlText w:val="%1.%2."/>
      <w:lvlJc w:val="left"/>
      <w:pPr>
        <w:ind w:left="855" w:hanging="49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4BDE37A4"/>
    <w:multiLevelType w:val="hybridMultilevel"/>
    <w:tmpl w:val="871CE3C0"/>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D5E5538"/>
    <w:multiLevelType w:val="hybridMultilevel"/>
    <w:tmpl w:val="2406562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190539D"/>
    <w:multiLevelType w:val="hybridMultilevel"/>
    <w:tmpl w:val="E3DC095C"/>
    <w:lvl w:ilvl="0" w:tplc="795C4E2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2985AEE"/>
    <w:multiLevelType w:val="hybridMultilevel"/>
    <w:tmpl w:val="A738B33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2D215C9"/>
    <w:multiLevelType w:val="hybridMultilevel"/>
    <w:tmpl w:val="B2BEBC84"/>
    <w:lvl w:ilvl="0" w:tplc="891C6382">
      <w:start w:val="1"/>
      <w:numFmt w:val="decimal"/>
      <w:lvlText w:val="%1."/>
      <w:lvlJc w:val="left"/>
      <w:pPr>
        <w:ind w:left="720" w:hanging="360"/>
      </w:pPr>
      <w:rPr>
        <w:rFonts w:hint="default"/>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526604C"/>
    <w:multiLevelType w:val="hybridMultilevel"/>
    <w:tmpl w:val="04327448"/>
    <w:lvl w:ilvl="0" w:tplc="795C4E2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55B3094F"/>
    <w:multiLevelType w:val="multilevel"/>
    <w:tmpl w:val="76FACD14"/>
    <w:styleLink w:val="WW8Num9"/>
    <w:lvl w:ilvl="0">
      <w:start w:val="23"/>
      <w:numFmt w:val="decimal"/>
      <w:lvlText w:val="%1."/>
      <w:lvlJc w:val="left"/>
      <w:rPr>
        <w:b w:val="0"/>
        <w:i w:val="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2" w15:restartNumberingAfterBreak="0">
    <w:nsid w:val="58020432"/>
    <w:multiLevelType w:val="hybridMultilevel"/>
    <w:tmpl w:val="4CACE776"/>
    <w:lvl w:ilvl="0" w:tplc="7BF8455E">
      <w:start w:val="1"/>
      <w:numFmt w:val="decimal"/>
      <w:lvlText w:val="%1."/>
      <w:lvlJc w:val="left"/>
      <w:pPr>
        <w:ind w:left="75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5C0B576B"/>
    <w:multiLevelType w:val="hybridMultilevel"/>
    <w:tmpl w:val="B7F2597A"/>
    <w:lvl w:ilvl="0" w:tplc="795C4E2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B34563"/>
    <w:multiLevelType w:val="multilevel"/>
    <w:tmpl w:val="0D446302"/>
    <w:lvl w:ilvl="0">
      <w:start w:val="1"/>
      <w:numFmt w:val="decimal"/>
      <w:lvlText w:val="%1."/>
      <w:lvlJc w:val="left"/>
      <w:pPr>
        <w:ind w:left="720" w:hanging="360"/>
      </w:pPr>
      <w:rPr>
        <w:rFonts w:hint="default"/>
      </w:rPr>
    </w:lvl>
    <w:lvl w:ilvl="1">
      <w:start w:val="5"/>
      <w:numFmt w:val="decimal"/>
      <w:isLgl/>
      <w:lvlText w:val="%1.%2."/>
      <w:lvlJc w:val="left"/>
      <w:pPr>
        <w:ind w:left="855" w:hanging="49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5" w15:restartNumberingAfterBreak="0">
    <w:nsid w:val="6B167932"/>
    <w:multiLevelType w:val="multilevel"/>
    <w:tmpl w:val="8DA2E86A"/>
    <w:styleLink w:val="WW8Num20"/>
    <w:lvl w:ilvl="0">
      <w:start w:val="1"/>
      <w:numFmt w:val="decimal"/>
      <w:lvlText w:val="%1."/>
      <w:lvlJc w:val="left"/>
    </w:lvl>
    <w:lvl w:ilvl="1">
      <w:start w:val="1"/>
      <w:numFmt w:val="lowerLetter"/>
      <w:lvlText w:val="%2)"/>
      <w:lvlJc w:val="left"/>
    </w:lvl>
    <w:lvl w:ilvl="2">
      <w:start w:val="1"/>
      <w:numFmt w:val="decimal"/>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6" w15:restartNumberingAfterBreak="0">
    <w:nsid w:val="6DDB45C3"/>
    <w:multiLevelType w:val="hybridMultilevel"/>
    <w:tmpl w:val="08BA31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E156B1F"/>
    <w:multiLevelType w:val="hybridMultilevel"/>
    <w:tmpl w:val="3C643440"/>
    <w:lvl w:ilvl="0" w:tplc="795C4E20">
      <w:start w:val="1"/>
      <w:numFmt w:val="decimal"/>
      <w:lvlText w:val="%1."/>
      <w:lvlJc w:val="left"/>
      <w:pPr>
        <w:ind w:left="616" w:hanging="360"/>
      </w:pPr>
      <w:rPr>
        <w:rFonts w:hint="default"/>
      </w:rPr>
    </w:lvl>
    <w:lvl w:ilvl="1" w:tplc="04150019" w:tentative="1">
      <w:start w:val="1"/>
      <w:numFmt w:val="lowerLetter"/>
      <w:lvlText w:val="%2."/>
      <w:lvlJc w:val="left"/>
      <w:pPr>
        <w:ind w:left="1336" w:hanging="360"/>
      </w:pPr>
    </w:lvl>
    <w:lvl w:ilvl="2" w:tplc="0415001B" w:tentative="1">
      <w:start w:val="1"/>
      <w:numFmt w:val="lowerRoman"/>
      <w:lvlText w:val="%3."/>
      <w:lvlJc w:val="right"/>
      <w:pPr>
        <w:ind w:left="2056" w:hanging="180"/>
      </w:pPr>
    </w:lvl>
    <w:lvl w:ilvl="3" w:tplc="0415000F" w:tentative="1">
      <w:start w:val="1"/>
      <w:numFmt w:val="decimal"/>
      <w:lvlText w:val="%4."/>
      <w:lvlJc w:val="left"/>
      <w:pPr>
        <w:ind w:left="2776" w:hanging="360"/>
      </w:pPr>
    </w:lvl>
    <w:lvl w:ilvl="4" w:tplc="04150019" w:tentative="1">
      <w:start w:val="1"/>
      <w:numFmt w:val="lowerLetter"/>
      <w:lvlText w:val="%5."/>
      <w:lvlJc w:val="left"/>
      <w:pPr>
        <w:ind w:left="3496" w:hanging="360"/>
      </w:pPr>
    </w:lvl>
    <w:lvl w:ilvl="5" w:tplc="0415001B" w:tentative="1">
      <w:start w:val="1"/>
      <w:numFmt w:val="lowerRoman"/>
      <w:lvlText w:val="%6."/>
      <w:lvlJc w:val="right"/>
      <w:pPr>
        <w:ind w:left="4216" w:hanging="180"/>
      </w:pPr>
    </w:lvl>
    <w:lvl w:ilvl="6" w:tplc="0415000F" w:tentative="1">
      <w:start w:val="1"/>
      <w:numFmt w:val="decimal"/>
      <w:lvlText w:val="%7."/>
      <w:lvlJc w:val="left"/>
      <w:pPr>
        <w:ind w:left="4936" w:hanging="360"/>
      </w:pPr>
    </w:lvl>
    <w:lvl w:ilvl="7" w:tplc="04150019" w:tentative="1">
      <w:start w:val="1"/>
      <w:numFmt w:val="lowerLetter"/>
      <w:lvlText w:val="%8."/>
      <w:lvlJc w:val="left"/>
      <w:pPr>
        <w:ind w:left="5656" w:hanging="360"/>
      </w:pPr>
    </w:lvl>
    <w:lvl w:ilvl="8" w:tplc="0415001B" w:tentative="1">
      <w:start w:val="1"/>
      <w:numFmt w:val="lowerRoman"/>
      <w:lvlText w:val="%9."/>
      <w:lvlJc w:val="right"/>
      <w:pPr>
        <w:ind w:left="6376" w:hanging="180"/>
      </w:pPr>
    </w:lvl>
  </w:abstractNum>
  <w:abstractNum w:abstractNumId="48" w15:restartNumberingAfterBreak="0">
    <w:nsid w:val="6F6001B1"/>
    <w:multiLevelType w:val="multilevel"/>
    <w:tmpl w:val="03F4F0E6"/>
    <w:styleLink w:val="WW8Num18"/>
    <w:lvl w:ilvl="0">
      <w:numFmt w:val="bullet"/>
      <w:lvlText w:val=""/>
      <w:lvlJc w:val="left"/>
      <w:rPr>
        <w:rFonts w:ascii="Symbol" w:eastAsia="Times New Roman" w:hAnsi="Symbol" w:cs="Times New Roman"/>
        <w:color w:val="000000"/>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9" w15:restartNumberingAfterBreak="0">
    <w:nsid w:val="74EE0CC2"/>
    <w:multiLevelType w:val="multilevel"/>
    <w:tmpl w:val="62ACF00E"/>
    <w:styleLink w:val="WW8Num12"/>
    <w:lvl w:ilvl="0">
      <w:start w:val="9"/>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0" w15:restartNumberingAfterBreak="0">
    <w:nsid w:val="75911B7F"/>
    <w:multiLevelType w:val="multilevel"/>
    <w:tmpl w:val="32BCC250"/>
    <w:styleLink w:val="WW8Num21"/>
    <w:lvl w:ilvl="0">
      <w:numFmt w:val="bullet"/>
      <w:lvlText w:val="–"/>
      <w:lvlJc w:val="left"/>
      <w:rPr>
        <w:rFonts w:ascii="Arial" w:eastAsia="Times New Roman" w:hAnsi="Arial" w:cs="Aria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1" w15:restartNumberingAfterBreak="0">
    <w:nsid w:val="786F7EE2"/>
    <w:multiLevelType w:val="multilevel"/>
    <w:tmpl w:val="CDEA1806"/>
    <w:styleLink w:val="WW8Num13"/>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2" w15:restartNumberingAfterBreak="0">
    <w:nsid w:val="792A05B4"/>
    <w:multiLevelType w:val="hybridMultilevel"/>
    <w:tmpl w:val="4F340902"/>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3" w15:restartNumberingAfterBreak="0">
    <w:nsid w:val="7A8A4F9D"/>
    <w:multiLevelType w:val="multilevel"/>
    <w:tmpl w:val="06149BDE"/>
    <w:styleLink w:val="WW8Num3"/>
    <w:lvl w:ilvl="0">
      <w:numFmt w:val="bullet"/>
      <w:lvlText w:val=""/>
      <w:lvlJc w:val="left"/>
      <w:rPr>
        <w:rFonts w:ascii="Wingdings" w:hAnsi="Wingdings" w:cs="Symbol"/>
        <w:sz w:val="16"/>
        <w:szCs w:val="16"/>
      </w:rPr>
    </w:lvl>
    <w:lvl w:ilvl="1">
      <w:numFmt w:val="bullet"/>
      <w:lvlText w:val=""/>
      <w:lvlJc w:val="left"/>
      <w:rPr>
        <w:rFonts w:ascii="Wingdings 2" w:hAnsi="Wingdings 2" w:cs="StarSymbol, 'Arial Unicode MS'"/>
        <w:sz w:val="18"/>
        <w:szCs w:val="18"/>
      </w:rPr>
    </w:lvl>
    <w:lvl w:ilvl="2">
      <w:numFmt w:val="bullet"/>
      <w:lvlText w:val="■"/>
      <w:lvlJc w:val="left"/>
      <w:rPr>
        <w:rFonts w:ascii="StarSymbol, 'Arial Unicode MS'" w:hAnsi="StarSymbol, 'Arial Unicode MS'" w:cs="StarSymbol, 'Arial Unicode MS'"/>
        <w:sz w:val="18"/>
        <w:szCs w:val="18"/>
      </w:rPr>
    </w:lvl>
    <w:lvl w:ilvl="3">
      <w:numFmt w:val="bullet"/>
      <w:lvlText w:val=""/>
      <w:lvlJc w:val="left"/>
      <w:rPr>
        <w:rFonts w:ascii="Wingdings" w:hAnsi="Wingdings" w:cs="Symbol"/>
        <w:sz w:val="16"/>
        <w:szCs w:val="16"/>
      </w:rPr>
    </w:lvl>
    <w:lvl w:ilvl="4">
      <w:numFmt w:val="bullet"/>
      <w:lvlText w:val=""/>
      <w:lvlJc w:val="left"/>
      <w:rPr>
        <w:rFonts w:ascii="Wingdings 2" w:hAnsi="Wingdings 2" w:cs="StarSymbol, 'Arial Unicode MS'"/>
        <w:sz w:val="18"/>
        <w:szCs w:val="18"/>
      </w:rPr>
    </w:lvl>
    <w:lvl w:ilvl="5">
      <w:numFmt w:val="bullet"/>
      <w:lvlText w:val="■"/>
      <w:lvlJc w:val="left"/>
      <w:rPr>
        <w:rFonts w:ascii="StarSymbol, 'Arial Unicode MS'" w:hAnsi="StarSymbol, 'Arial Unicode MS'" w:cs="StarSymbol, 'Arial Unicode MS'"/>
        <w:sz w:val="18"/>
        <w:szCs w:val="18"/>
      </w:rPr>
    </w:lvl>
    <w:lvl w:ilvl="6">
      <w:numFmt w:val="bullet"/>
      <w:lvlText w:val=""/>
      <w:lvlJc w:val="left"/>
      <w:rPr>
        <w:rFonts w:ascii="Wingdings" w:hAnsi="Wingdings" w:cs="Symbol"/>
        <w:sz w:val="16"/>
        <w:szCs w:val="16"/>
      </w:rPr>
    </w:lvl>
    <w:lvl w:ilvl="7">
      <w:numFmt w:val="bullet"/>
      <w:lvlText w:val=""/>
      <w:lvlJc w:val="left"/>
      <w:rPr>
        <w:rFonts w:ascii="Wingdings 2" w:hAnsi="Wingdings 2" w:cs="StarSymbol, 'Arial Unicode MS'"/>
        <w:sz w:val="18"/>
        <w:szCs w:val="18"/>
      </w:rPr>
    </w:lvl>
    <w:lvl w:ilvl="8">
      <w:numFmt w:val="bullet"/>
      <w:lvlText w:val="■"/>
      <w:lvlJc w:val="left"/>
      <w:rPr>
        <w:rFonts w:ascii="StarSymbol, 'Arial Unicode MS'" w:hAnsi="StarSymbol, 'Arial Unicode MS'" w:cs="StarSymbol, 'Arial Unicode MS'"/>
        <w:sz w:val="18"/>
        <w:szCs w:val="18"/>
      </w:rPr>
    </w:lvl>
  </w:abstractNum>
  <w:abstractNum w:abstractNumId="54" w15:restartNumberingAfterBreak="0">
    <w:nsid w:val="7CB5019D"/>
    <w:multiLevelType w:val="multilevel"/>
    <w:tmpl w:val="0BDA1F40"/>
    <w:styleLink w:val="WW8Num5"/>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5" w15:restartNumberingAfterBreak="0">
    <w:nsid w:val="7E6B2208"/>
    <w:multiLevelType w:val="hybridMultilevel"/>
    <w:tmpl w:val="1FEAB332"/>
    <w:lvl w:ilvl="0" w:tplc="0506F296">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2"/>
  </w:num>
  <w:num w:numId="2">
    <w:abstractNumId w:val="27"/>
  </w:num>
  <w:num w:numId="3">
    <w:abstractNumId w:val="53"/>
  </w:num>
  <w:num w:numId="4">
    <w:abstractNumId w:val="0"/>
  </w:num>
  <w:num w:numId="5">
    <w:abstractNumId w:val="54"/>
  </w:num>
  <w:num w:numId="6">
    <w:abstractNumId w:val="16"/>
  </w:num>
  <w:num w:numId="7">
    <w:abstractNumId w:val="3"/>
  </w:num>
  <w:num w:numId="8">
    <w:abstractNumId w:val="14"/>
  </w:num>
  <w:num w:numId="9">
    <w:abstractNumId w:val="41"/>
  </w:num>
  <w:num w:numId="10">
    <w:abstractNumId w:val="9"/>
  </w:num>
  <w:num w:numId="11">
    <w:abstractNumId w:val="21"/>
  </w:num>
  <w:num w:numId="12">
    <w:abstractNumId w:val="49"/>
  </w:num>
  <w:num w:numId="13">
    <w:abstractNumId w:val="51"/>
  </w:num>
  <w:num w:numId="14">
    <w:abstractNumId w:val="7"/>
  </w:num>
  <w:num w:numId="15">
    <w:abstractNumId w:val="18"/>
  </w:num>
  <w:num w:numId="16">
    <w:abstractNumId w:val="33"/>
  </w:num>
  <w:num w:numId="17">
    <w:abstractNumId w:val="5"/>
  </w:num>
  <w:num w:numId="18">
    <w:abstractNumId w:val="48"/>
  </w:num>
  <w:num w:numId="19">
    <w:abstractNumId w:val="23"/>
  </w:num>
  <w:num w:numId="20">
    <w:abstractNumId w:val="45"/>
  </w:num>
  <w:num w:numId="21">
    <w:abstractNumId w:val="50"/>
  </w:num>
  <w:num w:numId="22">
    <w:abstractNumId w:val="1"/>
  </w:num>
  <w:num w:numId="23">
    <w:abstractNumId w:val="2"/>
  </w:num>
  <w:num w:numId="24">
    <w:abstractNumId w:val="30"/>
  </w:num>
  <w:num w:numId="25">
    <w:abstractNumId w:val="39"/>
  </w:num>
  <w:num w:numId="26">
    <w:abstractNumId w:val="24"/>
  </w:num>
  <w:num w:numId="27">
    <w:abstractNumId w:val="44"/>
  </w:num>
  <w:num w:numId="28">
    <w:abstractNumId w:val="25"/>
  </w:num>
  <w:num w:numId="29">
    <w:abstractNumId w:val="52"/>
  </w:num>
  <w:num w:numId="30">
    <w:abstractNumId w:val="55"/>
  </w:num>
  <w:num w:numId="31">
    <w:abstractNumId w:val="29"/>
  </w:num>
  <w:num w:numId="32">
    <w:abstractNumId w:val="31"/>
  </w:num>
  <w:num w:numId="33">
    <w:abstractNumId w:val="34"/>
  </w:num>
  <w:num w:numId="34">
    <w:abstractNumId w:val="8"/>
  </w:num>
  <w:num w:numId="35">
    <w:abstractNumId w:val="28"/>
  </w:num>
  <w:num w:numId="36">
    <w:abstractNumId w:val="17"/>
  </w:num>
  <w:num w:numId="37">
    <w:abstractNumId w:val="35"/>
  </w:num>
  <w:num w:numId="38">
    <w:abstractNumId w:val="46"/>
  </w:num>
  <w:num w:numId="39">
    <w:abstractNumId w:val="4"/>
  </w:num>
  <w:num w:numId="40">
    <w:abstractNumId w:val="20"/>
  </w:num>
  <w:num w:numId="41">
    <w:abstractNumId w:val="38"/>
  </w:num>
  <w:num w:numId="42">
    <w:abstractNumId w:val="26"/>
  </w:num>
  <w:num w:numId="43">
    <w:abstractNumId w:val="32"/>
  </w:num>
  <w:num w:numId="44">
    <w:abstractNumId w:val="40"/>
  </w:num>
  <w:num w:numId="45">
    <w:abstractNumId w:val="43"/>
  </w:num>
  <w:num w:numId="46">
    <w:abstractNumId w:val="10"/>
  </w:num>
  <w:num w:numId="47">
    <w:abstractNumId w:val="19"/>
  </w:num>
  <w:num w:numId="48">
    <w:abstractNumId w:val="37"/>
  </w:num>
  <w:num w:numId="49">
    <w:abstractNumId w:val="47"/>
  </w:num>
  <w:num w:numId="50">
    <w:abstractNumId w:val="6"/>
  </w:num>
  <w:num w:numId="51">
    <w:abstractNumId w:val="36"/>
  </w:num>
  <w:num w:numId="52">
    <w:abstractNumId w:val="13"/>
  </w:num>
  <w:num w:numId="53">
    <w:abstractNumId w:val="15"/>
  </w:num>
  <w:num w:numId="54">
    <w:abstractNumId w:val="12"/>
  </w:num>
  <w:num w:numId="55">
    <w:abstractNumId w:val="42"/>
  </w:num>
  <w:num w:numId="56">
    <w:abstractNumId w:val="11"/>
  </w:num>
  <w:num w:numId="5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6D1E"/>
    <w:rsid w:val="00003664"/>
    <w:rsid w:val="00006D27"/>
    <w:rsid w:val="000079E6"/>
    <w:rsid w:val="00015E62"/>
    <w:rsid w:val="0004579B"/>
    <w:rsid w:val="000649BA"/>
    <w:rsid w:val="000B4469"/>
    <w:rsid w:val="0010776A"/>
    <w:rsid w:val="00164BC1"/>
    <w:rsid w:val="00186168"/>
    <w:rsid w:val="00196A3C"/>
    <w:rsid w:val="001C76BA"/>
    <w:rsid w:val="001C7758"/>
    <w:rsid w:val="001D146C"/>
    <w:rsid w:val="001E7F01"/>
    <w:rsid w:val="00200EFD"/>
    <w:rsid w:val="00202D77"/>
    <w:rsid w:val="0022187F"/>
    <w:rsid w:val="00222B0A"/>
    <w:rsid w:val="00231774"/>
    <w:rsid w:val="00231C56"/>
    <w:rsid w:val="00240D5F"/>
    <w:rsid w:val="00261E3A"/>
    <w:rsid w:val="00293574"/>
    <w:rsid w:val="00297372"/>
    <w:rsid w:val="002A0524"/>
    <w:rsid w:val="002B2EC5"/>
    <w:rsid w:val="002D103B"/>
    <w:rsid w:val="002E7B48"/>
    <w:rsid w:val="002F4636"/>
    <w:rsid w:val="00307191"/>
    <w:rsid w:val="0031026C"/>
    <w:rsid w:val="00311FA7"/>
    <w:rsid w:val="00332E3A"/>
    <w:rsid w:val="00355786"/>
    <w:rsid w:val="003842B2"/>
    <w:rsid w:val="003A0262"/>
    <w:rsid w:val="003B0875"/>
    <w:rsid w:val="003B2456"/>
    <w:rsid w:val="003C0F3D"/>
    <w:rsid w:val="003C41D2"/>
    <w:rsid w:val="003F686B"/>
    <w:rsid w:val="00400FC4"/>
    <w:rsid w:val="00430918"/>
    <w:rsid w:val="00432ADD"/>
    <w:rsid w:val="00432D41"/>
    <w:rsid w:val="00441808"/>
    <w:rsid w:val="00443208"/>
    <w:rsid w:val="00487D89"/>
    <w:rsid w:val="004A098E"/>
    <w:rsid w:val="004D35EC"/>
    <w:rsid w:val="005309CB"/>
    <w:rsid w:val="005721D8"/>
    <w:rsid w:val="00572A57"/>
    <w:rsid w:val="00582722"/>
    <w:rsid w:val="00583D03"/>
    <w:rsid w:val="00597F94"/>
    <w:rsid w:val="005C2B76"/>
    <w:rsid w:val="005C7446"/>
    <w:rsid w:val="005E5D8B"/>
    <w:rsid w:val="005F2B1D"/>
    <w:rsid w:val="005F4395"/>
    <w:rsid w:val="00624E69"/>
    <w:rsid w:val="00637651"/>
    <w:rsid w:val="00647522"/>
    <w:rsid w:val="00675127"/>
    <w:rsid w:val="006A43DB"/>
    <w:rsid w:val="006A6D1E"/>
    <w:rsid w:val="006B0E73"/>
    <w:rsid w:val="006F5102"/>
    <w:rsid w:val="00723C51"/>
    <w:rsid w:val="00732B3B"/>
    <w:rsid w:val="007764E2"/>
    <w:rsid w:val="00780011"/>
    <w:rsid w:val="00786FF4"/>
    <w:rsid w:val="007976F5"/>
    <w:rsid w:val="007B14D3"/>
    <w:rsid w:val="007C57E0"/>
    <w:rsid w:val="007F32C2"/>
    <w:rsid w:val="00800045"/>
    <w:rsid w:val="008030F4"/>
    <w:rsid w:val="00810CF8"/>
    <w:rsid w:val="00813D13"/>
    <w:rsid w:val="0089569B"/>
    <w:rsid w:val="008A4294"/>
    <w:rsid w:val="008A56DE"/>
    <w:rsid w:val="008A64BE"/>
    <w:rsid w:val="0090284F"/>
    <w:rsid w:val="00904295"/>
    <w:rsid w:val="009218C4"/>
    <w:rsid w:val="00954EB1"/>
    <w:rsid w:val="00971554"/>
    <w:rsid w:val="0097222E"/>
    <w:rsid w:val="00980818"/>
    <w:rsid w:val="009829FE"/>
    <w:rsid w:val="00986469"/>
    <w:rsid w:val="00990AA5"/>
    <w:rsid w:val="00996877"/>
    <w:rsid w:val="009C2258"/>
    <w:rsid w:val="009E69E0"/>
    <w:rsid w:val="00A1127A"/>
    <w:rsid w:val="00A34CFD"/>
    <w:rsid w:val="00A410F4"/>
    <w:rsid w:val="00A4429B"/>
    <w:rsid w:val="00A666D4"/>
    <w:rsid w:val="00A71629"/>
    <w:rsid w:val="00A71E9D"/>
    <w:rsid w:val="00A803F6"/>
    <w:rsid w:val="00A90985"/>
    <w:rsid w:val="00AA1FB2"/>
    <w:rsid w:val="00AA7411"/>
    <w:rsid w:val="00AC6BBC"/>
    <w:rsid w:val="00AD6EBB"/>
    <w:rsid w:val="00AE148A"/>
    <w:rsid w:val="00B04B54"/>
    <w:rsid w:val="00B13AEA"/>
    <w:rsid w:val="00B20952"/>
    <w:rsid w:val="00B21D5A"/>
    <w:rsid w:val="00B374B7"/>
    <w:rsid w:val="00B40DFF"/>
    <w:rsid w:val="00B51A77"/>
    <w:rsid w:val="00B80150"/>
    <w:rsid w:val="00B825E3"/>
    <w:rsid w:val="00BB2EED"/>
    <w:rsid w:val="00BD161B"/>
    <w:rsid w:val="00BF10E6"/>
    <w:rsid w:val="00C226EB"/>
    <w:rsid w:val="00C239E8"/>
    <w:rsid w:val="00C37C05"/>
    <w:rsid w:val="00C37DB3"/>
    <w:rsid w:val="00C60015"/>
    <w:rsid w:val="00C82D61"/>
    <w:rsid w:val="00C93F50"/>
    <w:rsid w:val="00CA18AC"/>
    <w:rsid w:val="00CB670C"/>
    <w:rsid w:val="00CB71C5"/>
    <w:rsid w:val="00CD4BB0"/>
    <w:rsid w:val="00D02420"/>
    <w:rsid w:val="00D031D7"/>
    <w:rsid w:val="00D252B8"/>
    <w:rsid w:val="00D626E7"/>
    <w:rsid w:val="00D63C52"/>
    <w:rsid w:val="00D8046A"/>
    <w:rsid w:val="00D94376"/>
    <w:rsid w:val="00D95CA5"/>
    <w:rsid w:val="00DA454E"/>
    <w:rsid w:val="00DC5F8F"/>
    <w:rsid w:val="00DD30D4"/>
    <w:rsid w:val="00DD544F"/>
    <w:rsid w:val="00DE628F"/>
    <w:rsid w:val="00E05133"/>
    <w:rsid w:val="00E26CF4"/>
    <w:rsid w:val="00E430D6"/>
    <w:rsid w:val="00E6531F"/>
    <w:rsid w:val="00E74CA9"/>
    <w:rsid w:val="00E76FFB"/>
    <w:rsid w:val="00EB013B"/>
    <w:rsid w:val="00ED529E"/>
    <w:rsid w:val="00EE41AB"/>
    <w:rsid w:val="00F02D4E"/>
    <w:rsid w:val="00F161DB"/>
    <w:rsid w:val="00F4050D"/>
    <w:rsid w:val="00F70B89"/>
    <w:rsid w:val="00F70ED0"/>
    <w:rsid w:val="00F715B6"/>
    <w:rsid w:val="00F97938"/>
    <w:rsid w:val="00FC02A4"/>
    <w:rsid w:val="00FC727B"/>
    <w:rsid w:val="00FC7F48"/>
    <w:rsid w:val="00FE7720"/>
    <w:rsid w:val="00FF43C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2E7BB4"/>
  <w15:docId w15:val="{5CF7EF72-F5B5-409E-8E25-0626D3693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803F6"/>
  </w:style>
  <w:style w:type="paragraph" w:styleId="Nagwek1">
    <w:name w:val="heading 1"/>
    <w:basedOn w:val="Normalny"/>
    <w:next w:val="Normalny"/>
    <w:link w:val="Nagwek1Znak"/>
    <w:uiPriority w:val="9"/>
    <w:qFormat/>
    <w:rsid w:val="006A6D1E"/>
    <w:pPr>
      <w:keepNext/>
      <w:widowControl w:val="0"/>
      <w:suppressAutoHyphens/>
      <w:autoSpaceDN w:val="0"/>
      <w:spacing w:before="240" w:after="60" w:line="240" w:lineRule="auto"/>
      <w:textAlignment w:val="baseline"/>
      <w:outlineLvl w:val="0"/>
    </w:pPr>
    <w:rPr>
      <w:rFonts w:ascii="Cambria" w:eastAsia="Times New Roman" w:hAnsi="Cambria" w:cs="Times New Roman"/>
      <w:b/>
      <w:bCs/>
      <w:kern w:val="32"/>
      <w:sz w:val="32"/>
      <w:szCs w:val="32"/>
      <w:lang w:eastAsia="pl-PL"/>
    </w:rPr>
  </w:style>
  <w:style w:type="paragraph" w:styleId="Nagwek2">
    <w:name w:val="heading 2"/>
    <w:basedOn w:val="Normalny"/>
    <w:next w:val="Normalny"/>
    <w:link w:val="Nagwek2Znak"/>
    <w:uiPriority w:val="9"/>
    <w:qFormat/>
    <w:rsid w:val="006A6D1E"/>
    <w:pPr>
      <w:keepNext/>
      <w:spacing w:before="240" w:after="60" w:line="240" w:lineRule="auto"/>
      <w:outlineLvl w:val="1"/>
    </w:pPr>
    <w:rPr>
      <w:rFonts w:ascii="Arial" w:eastAsia="Times New Roman" w:hAnsi="Arial" w:cs="Times New Roman"/>
      <w:b/>
      <w:bCs/>
      <w:i/>
      <w:iCs/>
      <w:sz w:val="28"/>
      <w:szCs w:val="28"/>
      <w:lang w:eastAsia="pl-PL"/>
    </w:rPr>
  </w:style>
  <w:style w:type="paragraph" w:styleId="Nagwek3">
    <w:name w:val="heading 3"/>
    <w:basedOn w:val="Normalny"/>
    <w:next w:val="Normalny"/>
    <w:link w:val="Nagwek3Znak"/>
    <w:qFormat/>
    <w:rsid w:val="006A6D1E"/>
    <w:pPr>
      <w:keepNext/>
      <w:spacing w:before="240" w:after="60" w:line="240" w:lineRule="auto"/>
      <w:outlineLvl w:val="2"/>
    </w:pPr>
    <w:rPr>
      <w:rFonts w:ascii="Arial" w:eastAsia="Times New Roman" w:hAnsi="Arial" w:cs="Times New Roman"/>
      <w:b/>
      <w:bCs/>
      <w:sz w:val="26"/>
      <w:szCs w:val="26"/>
      <w:lang w:eastAsia="pl-PL"/>
    </w:rPr>
  </w:style>
  <w:style w:type="paragraph" w:styleId="Nagwek4">
    <w:name w:val="heading 4"/>
    <w:basedOn w:val="Normalny"/>
    <w:next w:val="Normalny"/>
    <w:link w:val="Nagwek4Znak"/>
    <w:uiPriority w:val="9"/>
    <w:unhideWhenUsed/>
    <w:qFormat/>
    <w:rsid w:val="006A6D1E"/>
    <w:pPr>
      <w:keepNext/>
      <w:spacing w:before="240" w:after="60" w:line="240" w:lineRule="auto"/>
      <w:outlineLvl w:val="3"/>
    </w:pPr>
    <w:rPr>
      <w:rFonts w:ascii="Calibri" w:eastAsia="Times New Roman" w:hAnsi="Calibri" w:cs="Times New Roman"/>
      <w:b/>
      <w:bCs/>
      <w:sz w:val="28"/>
      <w:szCs w:val="28"/>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A6D1E"/>
    <w:rPr>
      <w:rFonts w:ascii="Cambria" w:eastAsia="Times New Roman" w:hAnsi="Cambria" w:cs="Times New Roman"/>
      <w:b/>
      <w:bCs/>
      <w:kern w:val="32"/>
      <w:sz w:val="32"/>
      <w:szCs w:val="32"/>
      <w:lang w:eastAsia="pl-PL"/>
    </w:rPr>
  </w:style>
  <w:style w:type="character" w:customStyle="1" w:styleId="Nagwek2Znak">
    <w:name w:val="Nagłówek 2 Znak"/>
    <w:basedOn w:val="Domylnaczcionkaakapitu"/>
    <w:link w:val="Nagwek2"/>
    <w:uiPriority w:val="9"/>
    <w:rsid w:val="006A6D1E"/>
    <w:rPr>
      <w:rFonts w:ascii="Arial" w:eastAsia="Times New Roman" w:hAnsi="Arial" w:cs="Times New Roman"/>
      <w:b/>
      <w:bCs/>
      <w:i/>
      <w:iCs/>
      <w:sz w:val="28"/>
      <w:szCs w:val="28"/>
      <w:lang w:eastAsia="pl-PL"/>
    </w:rPr>
  </w:style>
  <w:style w:type="character" w:customStyle="1" w:styleId="Nagwek3Znak">
    <w:name w:val="Nagłówek 3 Znak"/>
    <w:basedOn w:val="Domylnaczcionkaakapitu"/>
    <w:link w:val="Nagwek3"/>
    <w:rsid w:val="006A6D1E"/>
    <w:rPr>
      <w:rFonts w:ascii="Arial" w:eastAsia="Times New Roman" w:hAnsi="Arial" w:cs="Times New Roman"/>
      <w:b/>
      <w:bCs/>
      <w:sz w:val="26"/>
      <w:szCs w:val="26"/>
      <w:lang w:eastAsia="pl-PL"/>
    </w:rPr>
  </w:style>
  <w:style w:type="character" w:customStyle="1" w:styleId="Nagwek4Znak">
    <w:name w:val="Nagłówek 4 Znak"/>
    <w:basedOn w:val="Domylnaczcionkaakapitu"/>
    <w:link w:val="Nagwek4"/>
    <w:uiPriority w:val="9"/>
    <w:rsid w:val="006A6D1E"/>
    <w:rPr>
      <w:rFonts w:ascii="Calibri" w:eastAsia="Times New Roman" w:hAnsi="Calibri" w:cs="Times New Roman"/>
      <w:b/>
      <w:bCs/>
      <w:sz w:val="28"/>
      <w:szCs w:val="28"/>
      <w:lang w:eastAsia="pl-PL"/>
    </w:rPr>
  </w:style>
  <w:style w:type="numbering" w:customStyle="1" w:styleId="Bezlisty1">
    <w:name w:val="Bez listy1"/>
    <w:next w:val="Bezlisty"/>
    <w:uiPriority w:val="99"/>
    <w:semiHidden/>
    <w:unhideWhenUsed/>
    <w:rsid w:val="006A6D1E"/>
  </w:style>
  <w:style w:type="numbering" w:customStyle="1" w:styleId="Bezlisty11">
    <w:name w:val="Bez listy11"/>
    <w:next w:val="Bezlisty"/>
    <w:uiPriority w:val="99"/>
    <w:semiHidden/>
    <w:unhideWhenUsed/>
    <w:rsid w:val="006A6D1E"/>
  </w:style>
  <w:style w:type="paragraph" w:customStyle="1" w:styleId="Standard">
    <w:name w:val="Standard"/>
    <w:link w:val="StandardZnak"/>
    <w:rsid w:val="006A6D1E"/>
    <w:pPr>
      <w:suppressAutoHyphens/>
      <w:autoSpaceDN w:val="0"/>
      <w:spacing w:after="0" w:line="240" w:lineRule="auto"/>
      <w:textAlignment w:val="baseline"/>
    </w:pPr>
    <w:rPr>
      <w:rFonts w:ascii="Times New Roman" w:eastAsia="Times New Roman" w:hAnsi="Times New Roman" w:cs="Times New Roman"/>
      <w:kern w:val="3"/>
      <w:sz w:val="24"/>
      <w:szCs w:val="24"/>
      <w:lang w:val="en-GB" w:eastAsia="pl-PL"/>
    </w:rPr>
  </w:style>
  <w:style w:type="paragraph" w:customStyle="1" w:styleId="Nagwek10">
    <w:name w:val="Nagłówek1"/>
    <w:basedOn w:val="Standard"/>
    <w:next w:val="Textbody"/>
    <w:rsid w:val="006A6D1E"/>
    <w:pPr>
      <w:keepNext/>
      <w:spacing w:before="240" w:after="120"/>
    </w:pPr>
    <w:rPr>
      <w:rFonts w:ascii="Arial" w:eastAsia="DejaVu Sans" w:hAnsi="Arial" w:cs="Tahoma"/>
      <w:sz w:val="28"/>
      <w:szCs w:val="28"/>
    </w:rPr>
  </w:style>
  <w:style w:type="paragraph" w:customStyle="1" w:styleId="Textbody">
    <w:name w:val="Text body"/>
    <w:basedOn w:val="Standard"/>
    <w:rsid w:val="006A6D1E"/>
    <w:pPr>
      <w:spacing w:after="120"/>
    </w:pPr>
  </w:style>
  <w:style w:type="paragraph" w:styleId="Lista">
    <w:name w:val="List"/>
    <w:basedOn w:val="Textbody"/>
    <w:rsid w:val="006A6D1E"/>
    <w:rPr>
      <w:rFonts w:cs="Tahoma"/>
    </w:rPr>
  </w:style>
  <w:style w:type="paragraph" w:customStyle="1" w:styleId="Legenda1">
    <w:name w:val="Legenda1"/>
    <w:basedOn w:val="Standard"/>
    <w:rsid w:val="006A6D1E"/>
    <w:pPr>
      <w:suppressLineNumbers/>
      <w:spacing w:before="120" w:after="120"/>
    </w:pPr>
    <w:rPr>
      <w:rFonts w:cs="Tahoma"/>
      <w:i/>
      <w:iCs/>
    </w:rPr>
  </w:style>
  <w:style w:type="paragraph" w:customStyle="1" w:styleId="Index">
    <w:name w:val="Index"/>
    <w:basedOn w:val="Standard"/>
    <w:rsid w:val="006A6D1E"/>
    <w:pPr>
      <w:suppressLineNumbers/>
    </w:pPr>
    <w:rPr>
      <w:rFonts w:cs="Tahoma"/>
    </w:rPr>
  </w:style>
  <w:style w:type="paragraph" w:customStyle="1" w:styleId="Nagwek11">
    <w:name w:val="Nagłówek 11"/>
    <w:basedOn w:val="Standard"/>
    <w:next w:val="Standard"/>
    <w:rsid w:val="006A6D1E"/>
    <w:pPr>
      <w:keepNext/>
      <w:spacing w:before="240" w:after="60"/>
      <w:outlineLvl w:val="0"/>
    </w:pPr>
    <w:rPr>
      <w:rFonts w:ascii="Arial" w:hAnsi="Arial" w:cs="Arial"/>
      <w:b/>
      <w:bCs/>
      <w:sz w:val="32"/>
      <w:szCs w:val="32"/>
    </w:rPr>
  </w:style>
  <w:style w:type="paragraph" w:customStyle="1" w:styleId="Nagwek21">
    <w:name w:val="Nagłówek 21"/>
    <w:basedOn w:val="Standard"/>
    <w:next w:val="Standard"/>
    <w:rsid w:val="006A6D1E"/>
    <w:pPr>
      <w:keepNext/>
      <w:spacing w:before="240" w:after="60"/>
      <w:outlineLvl w:val="1"/>
    </w:pPr>
    <w:rPr>
      <w:rFonts w:ascii="Arial" w:hAnsi="Arial" w:cs="Arial"/>
      <w:b/>
      <w:bCs/>
      <w:i/>
      <w:iCs/>
      <w:sz w:val="28"/>
      <w:szCs w:val="28"/>
    </w:rPr>
  </w:style>
  <w:style w:type="paragraph" w:customStyle="1" w:styleId="Nagwek51">
    <w:name w:val="Nagłówek 51"/>
    <w:basedOn w:val="Standard"/>
    <w:next w:val="Standard"/>
    <w:rsid w:val="006A6D1E"/>
    <w:pPr>
      <w:keepNext/>
      <w:spacing w:line="240" w:lineRule="exact"/>
      <w:outlineLvl w:val="4"/>
    </w:pPr>
    <w:rPr>
      <w:rFonts w:ascii="Palatino Linotype" w:hAnsi="Palatino Linotype"/>
      <w:i/>
      <w:iCs/>
      <w:sz w:val="20"/>
      <w:szCs w:val="20"/>
    </w:rPr>
  </w:style>
  <w:style w:type="paragraph" w:customStyle="1" w:styleId="Nagwek71">
    <w:name w:val="Nagłówek 71"/>
    <w:basedOn w:val="Standard"/>
    <w:next w:val="Standard"/>
    <w:rsid w:val="006A6D1E"/>
    <w:pPr>
      <w:keepNext/>
      <w:outlineLvl w:val="6"/>
    </w:pPr>
    <w:rPr>
      <w:rFonts w:ascii="Univers, Arial" w:hAnsi="Univers, Arial"/>
      <w:b/>
      <w:sz w:val="20"/>
      <w:szCs w:val="28"/>
    </w:rPr>
  </w:style>
  <w:style w:type="paragraph" w:customStyle="1" w:styleId="Footnote">
    <w:name w:val="Footnote"/>
    <w:basedOn w:val="Standard"/>
    <w:rsid w:val="006A6D1E"/>
    <w:rPr>
      <w:sz w:val="20"/>
      <w:szCs w:val="20"/>
      <w:lang w:val="pl-PL"/>
    </w:rPr>
  </w:style>
  <w:style w:type="paragraph" w:styleId="NormalnyWeb">
    <w:name w:val="Normal (Web)"/>
    <w:basedOn w:val="Standard"/>
    <w:rsid w:val="006A6D1E"/>
    <w:pPr>
      <w:ind w:left="150" w:right="150"/>
    </w:pPr>
    <w:rPr>
      <w:rFonts w:ascii="Verdana" w:hAnsi="Verdana"/>
      <w:sz w:val="20"/>
      <w:szCs w:val="20"/>
      <w:lang w:val="pl-PL"/>
    </w:rPr>
  </w:style>
  <w:style w:type="paragraph" w:styleId="Tekstdymka">
    <w:name w:val="Balloon Text"/>
    <w:basedOn w:val="Standard"/>
    <w:link w:val="TekstdymkaZnak"/>
    <w:rsid w:val="006A6D1E"/>
    <w:rPr>
      <w:rFonts w:ascii="Tahoma" w:hAnsi="Tahoma" w:cs="Tahoma"/>
      <w:sz w:val="16"/>
      <w:szCs w:val="16"/>
    </w:rPr>
  </w:style>
  <w:style w:type="character" w:customStyle="1" w:styleId="TekstdymkaZnak">
    <w:name w:val="Tekst dymka Znak"/>
    <w:basedOn w:val="Domylnaczcionkaakapitu"/>
    <w:link w:val="Tekstdymka"/>
    <w:rsid w:val="006A6D1E"/>
    <w:rPr>
      <w:rFonts w:ascii="Tahoma" w:eastAsia="Times New Roman" w:hAnsi="Tahoma" w:cs="Tahoma"/>
      <w:kern w:val="3"/>
      <w:sz w:val="16"/>
      <w:szCs w:val="16"/>
      <w:lang w:val="en-GB" w:eastAsia="pl-PL"/>
    </w:rPr>
  </w:style>
  <w:style w:type="paragraph" w:customStyle="1" w:styleId="Andrzeja1">
    <w:name w:val="Andrzeja1"/>
    <w:basedOn w:val="Standard"/>
    <w:rsid w:val="006A6D1E"/>
    <w:pPr>
      <w:widowControl w:val="0"/>
      <w:overflowPunct w:val="0"/>
      <w:autoSpaceDE w:val="0"/>
      <w:spacing w:before="120" w:line="264" w:lineRule="auto"/>
      <w:jc w:val="both"/>
    </w:pPr>
    <w:rPr>
      <w:szCs w:val="20"/>
      <w:lang w:val="pl-PL"/>
    </w:rPr>
  </w:style>
  <w:style w:type="paragraph" w:styleId="Tekstkomentarza">
    <w:name w:val="annotation text"/>
    <w:basedOn w:val="Standard"/>
    <w:link w:val="TekstkomentarzaZnak"/>
    <w:rsid w:val="006A6D1E"/>
    <w:rPr>
      <w:sz w:val="20"/>
      <w:szCs w:val="20"/>
      <w:lang w:val="pl-PL"/>
    </w:rPr>
  </w:style>
  <w:style w:type="character" w:customStyle="1" w:styleId="TekstkomentarzaZnak">
    <w:name w:val="Tekst komentarza Znak"/>
    <w:basedOn w:val="Domylnaczcionkaakapitu"/>
    <w:link w:val="Tekstkomentarza"/>
    <w:rsid w:val="006A6D1E"/>
    <w:rPr>
      <w:rFonts w:ascii="Times New Roman" w:eastAsia="Times New Roman" w:hAnsi="Times New Roman" w:cs="Times New Roman"/>
      <w:kern w:val="3"/>
      <w:sz w:val="20"/>
      <w:szCs w:val="20"/>
      <w:lang w:eastAsia="pl-PL"/>
    </w:rPr>
  </w:style>
  <w:style w:type="paragraph" w:customStyle="1" w:styleId="a">
    <w:name w:val="таб"/>
    <w:basedOn w:val="Standard"/>
    <w:rsid w:val="006A6D1E"/>
    <w:pPr>
      <w:jc w:val="both"/>
    </w:pPr>
    <w:rPr>
      <w:rFonts w:ascii="Arial Narrow" w:hAnsi="Arial Narrow"/>
      <w:sz w:val="20"/>
      <w:szCs w:val="20"/>
      <w:lang w:val="en-US"/>
    </w:rPr>
  </w:style>
  <w:style w:type="paragraph" w:customStyle="1" w:styleId="Default">
    <w:name w:val="Default"/>
    <w:rsid w:val="006A6D1E"/>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after="0" w:line="240" w:lineRule="atLeast"/>
      <w:textAlignment w:val="baseline"/>
    </w:pPr>
    <w:rPr>
      <w:rFonts w:ascii="Helvetica" w:eastAsia="Arial" w:hAnsi="Helvetica" w:cs="Times New Roman"/>
      <w:kern w:val="3"/>
      <w:sz w:val="24"/>
      <w:szCs w:val="20"/>
      <w:lang w:val="en-US" w:eastAsia="pl-PL"/>
    </w:rPr>
  </w:style>
  <w:style w:type="paragraph" w:styleId="Tekstpodstawowy2">
    <w:name w:val="Body Text 2"/>
    <w:basedOn w:val="Standard"/>
    <w:link w:val="Tekstpodstawowy2Znak"/>
    <w:rsid w:val="006A6D1E"/>
    <w:pPr>
      <w:spacing w:after="120" w:line="480" w:lineRule="auto"/>
    </w:pPr>
    <w:rPr>
      <w:lang w:val="pl-PL"/>
    </w:rPr>
  </w:style>
  <w:style w:type="character" w:customStyle="1" w:styleId="Tekstpodstawowy2Znak">
    <w:name w:val="Tekst podstawowy 2 Znak"/>
    <w:basedOn w:val="Domylnaczcionkaakapitu"/>
    <w:link w:val="Tekstpodstawowy2"/>
    <w:rsid w:val="006A6D1E"/>
    <w:rPr>
      <w:rFonts w:ascii="Times New Roman" w:eastAsia="Times New Roman" w:hAnsi="Times New Roman" w:cs="Times New Roman"/>
      <w:kern w:val="3"/>
      <w:sz w:val="24"/>
      <w:szCs w:val="24"/>
      <w:lang w:eastAsia="pl-PL"/>
    </w:rPr>
  </w:style>
  <w:style w:type="paragraph" w:customStyle="1" w:styleId="TableContents">
    <w:name w:val="Table Contents"/>
    <w:basedOn w:val="Standard"/>
    <w:rsid w:val="006A6D1E"/>
    <w:pPr>
      <w:suppressLineNumbers/>
    </w:pPr>
  </w:style>
  <w:style w:type="paragraph" w:customStyle="1" w:styleId="TableHeading">
    <w:name w:val="Table Heading"/>
    <w:basedOn w:val="TableContents"/>
    <w:rsid w:val="006A6D1E"/>
    <w:pPr>
      <w:jc w:val="center"/>
    </w:pPr>
    <w:rPr>
      <w:b/>
      <w:bCs/>
    </w:rPr>
  </w:style>
  <w:style w:type="character" w:customStyle="1" w:styleId="WW8Num1z0">
    <w:name w:val="WW8Num1z0"/>
    <w:rsid w:val="006A6D1E"/>
    <w:rPr>
      <w:rFonts w:ascii="Wingdings" w:hAnsi="Wingdings"/>
    </w:rPr>
  </w:style>
  <w:style w:type="character" w:customStyle="1" w:styleId="WW8Num2z0">
    <w:name w:val="WW8Num2z0"/>
    <w:rsid w:val="006A6D1E"/>
    <w:rPr>
      <w:rFonts w:ascii="Wingdings" w:hAnsi="Wingdings" w:cs="Symbol"/>
      <w:sz w:val="16"/>
      <w:szCs w:val="16"/>
    </w:rPr>
  </w:style>
  <w:style w:type="character" w:customStyle="1" w:styleId="WW8Num2z1">
    <w:name w:val="WW8Num2z1"/>
    <w:rsid w:val="006A6D1E"/>
    <w:rPr>
      <w:rFonts w:ascii="Wingdings 2" w:hAnsi="Wingdings 2" w:cs="StarSymbol, 'Arial Unicode MS'"/>
      <w:sz w:val="18"/>
      <w:szCs w:val="18"/>
    </w:rPr>
  </w:style>
  <w:style w:type="character" w:customStyle="1" w:styleId="WW8Num2z2">
    <w:name w:val="WW8Num2z2"/>
    <w:rsid w:val="006A6D1E"/>
    <w:rPr>
      <w:rFonts w:ascii="StarSymbol, 'Arial Unicode MS'" w:hAnsi="StarSymbol, 'Arial Unicode MS'" w:cs="StarSymbol, 'Arial Unicode MS'"/>
      <w:sz w:val="18"/>
      <w:szCs w:val="18"/>
    </w:rPr>
  </w:style>
  <w:style w:type="character" w:customStyle="1" w:styleId="WW8Num3z0">
    <w:name w:val="WW8Num3z0"/>
    <w:rsid w:val="006A6D1E"/>
    <w:rPr>
      <w:rFonts w:ascii="Wingdings" w:hAnsi="Wingdings" w:cs="Symbol"/>
      <w:sz w:val="16"/>
      <w:szCs w:val="16"/>
    </w:rPr>
  </w:style>
  <w:style w:type="character" w:customStyle="1" w:styleId="WW8Num3z1">
    <w:name w:val="WW8Num3z1"/>
    <w:rsid w:val="006A6D1E"/>
    <w:rPr>
      <w:rFonts w:ascii="Wingdings 2" w:hAnsi="Wingdings 2" w:cs="StarSymbol, 'Arial Unicode MS'"/>
      <w:sz w:val="18"/>
      <w:szCs w:val="18"/>
    </w:rPr>
  </w:style>
  <w:style w:type="character" w:customStyle="1" w:styleId="WW8Num3z2">
    <w:name w:val="WW8Num3z2"/>
    <w:rsid w:val="006A6D1E"/>
    <w:rPr>
      <w:rFonts w:ascii="StarSymbol, 'Arial Unicode MS'" w:hAnsi="StarSymbol, 'Arial Unicode MS'" w:cs="StarSymbol, 'Arial Unicode MS'"/>
      <w:sz w:val="18"/>
      <w:szCs w:val="18"/>
    </w:rPr>
  </w:style>
  <w:style w:type="character" w:customStyle="1" w:styleId="WW8Num4z0">
    <w:name w:val="WW8Num4z0"/>
    <w:rsid w:val="006A6D1E"/>
    <w:rPr>
      <w:rFonts w:ascii="Wingdings" w:hAnsi="Wingdings" w:cs="StarSymbol, 'Arial Unicode MS'"/>
      <w:sz w:val="18"/>
      <w:szCs w:val="18"/>
    </w:rPr>
  </w:style>
  <w:style w:type="character" w:customStyle="1" w:styleId="WW8Num4z1">
    <w:name w:val="WW8Num4z1"/>
    <w:rsid w:val="006A6D1E"/>
    <w:rPr>
      <w:rFonts w:ascii="Wingdings 2" w:hAnsi="Wingdings 2" w:cs="StarSymbol, 'Arial Unicode MS'"/>
      <w:sz w:val="18"/>
      <w:szCs w:val="18"/>
    </w:rPr>
  </w:style>
  <w:style w:type="character" w:customStyle="1" w:styleId="WW8Num4z2">
    <w:name w:val="WW8Num4z2"/>
    <w:rsid w:val="006A6D1E"/>
    <w:rPr>
      <w:rFonts w:ascii="StarSymbol, 'Arial Unicode MS'" w:hAnsi="StarSymbol, 'Arial Unicode MS'" w:cs="Symbol"/>
      <w:sz w:val="16"/>
      <w:szCs w:val="16"/>
    </w:rPr>
  </w:style>
  <w:style w:type="character" w:customStyle="1" w:styleId="WW8Num6z0">
    <w:name w:val="WW8Num6z0"/>
    <w:rsid w:val="006A6D1E"/>
    <w:rPr>
      <w:rFonts w:ascii="Wingdings" w:hAnsi="Wingdings"/>
      <w:sz w:val="20"/>
    </w:rPr>
  </w:style>
  <w:style w:type="character" w:customStyle="1" w:styleId="WW8Num6z1">
    <w:name w:val="WW8Num6z1"/>
    <w:rsid w:val="006A6D1E"/>
    <w:rPr>
      <w:rFonts w:ascii="Wingdings 2" w:hAnsi="Wingdings 2"/>
      <w:sz w:val="20"/>
    </w:rPr>
  </w:style>
  <w:style w:type="character" w:customStyle="1" w:styleId="WW8Num6z2">
    <w:name w:val="WW8Num6z2"/>
    <w:rsid w:val="006A6D1E"/>
    <w:rPr>
      <w:rFonts w:ascii="StarSymbol, 'Arial Unicode MS'" w:hAnsi="StarSymbol, 'Arial Unicode MS'"/>
      <w:sz w:val="20"/>
    </w:rPr>
  </w:style>
  <w:style w:type="character" w:customStyle="1" w:styleId="WW8Num8z0">
    <w:name w:val="WW8Num8z0"/>
    <w:rsid w:val="006A6D1E"/>
    <w:rPr>
      <w:rFonts w:ascii="Wingdings" w:hAnsi="Wingdings"/>
    </w:rPr>
  </w:style>
  <w:style w:type="character" w:customStyle="1" w:styleId="WW8Num8z1">
    <w:name w:val="WW8Num8z1"/>
    <w:rsid w:val="006A6D1E"/>
    <w:rPr>
      <w:rFonts w:ascii="Courier New" w:hAnsi="Courier New"/>
    </w:rPr>
  </w:style>
  <w:style w:type="character" w:customStyle="1" w:styleId="WW8Num8z3">
    <w:name w:val="WW8Num8z3"/>
    <w:rsid w:val="006A6D1E"/>
    <w:rPr>
      <w:rFonts w:ascii="Symbol" w:hAnsi="Symbol"/>
    </w:rPr>
  </w:style>
  <w:style w:type="character" w:customStyle="1" w:styleId="WW8Num9z0">
    <w:name w:val="WW8Num9z0"/>
    <w:rsid w:val="006A6D1E"/>
    <w:rPr>
      <w:b w:val="0"/>
      <w:i w:val="0"/>
    </w:rPr>
  </w:style>
  <w:style w:type="character" w:customStyle="1" w:styleId="WW8Num18z0">
    <w:name w:val="WW8Num18z0"/>
    <w:rsid w:val="006A6D1E"/>
    <w:rPr>
      <w:rFonts w:ascii="Symbol" w:eastAsia="Times New Roman" w:hAnsi="Symbol" w:cs="Times New Roman"/>
      <w:color w:val="000000"/>
    </w:rPr>
  </w:style>
  <w:style w:type="character" w:customStyle="1" w:styleId="WW8Num18z1">
    <w:name w:val="WW8Num18z1"/>
    <w:rsid w:val="006A6D1E"/>
    <w:rPr>
      <w:rFonts w:ascii="Courier New" w:hAnsi="Courier New" w:cs="Courier New"/>
    </w:rPr>
  </w:style>
  <w:style w:type="character" w:customStyle="1" w:styleId="WW8Num18z2">
    <w:name w:val="WW8Num18z2"/>
    <w:rsid w:val="006A6D1E"/>
    <w:rPr>
      <w:rFonts w:ascii="Wingdings" w:hAnsi="Wingdings"/>
    </w:rPr>
  </w:style>
  <w:style w:type="character" w:customStyle="1" w:styleId="WW8Num18z3">
    <w:name w:val="WW8Num18z3"/>
    <w:rsid w:val="006A6D1E"/>
    <w:rPr>
      <w:rFonts w:ascii="Symbol" w:hAnsi="Symbol"/>
    </w:rPr>
  </w:style>
  <w:style w:type="character" w:customStyle="1" w:styleId="WW8Num21z0">
    <w:name w:val="WW8Num21z0"/>
    <w:rsid w:val="006A6D1E"/>
    <w:rPr>
      <w:rFonts w:ascii="Arial" w:eastAsia="Times New Roman" w:hAnsi="Arial" w:cs="Arial"/>
    </w:rPr>
  </w:style>
  <w:style w:type="character" w:customStyle="1" w:styleId="WW8Num21z1">
    <w:name w:val="WW8Num21z1"/>
    <w:rsid w:val="006A6D1E"/>
    <w:rPr>
      <w:rFonts w:ascii="Courier New" w:hAnsi="Courier New"/>
    </w:rPr>
  </w:style>
  <w:style w:type="character" w:customStyle="1" w:styleId="WW8Num21z2">
    <w:name w:val="WW8Num21z2"/>
    <w:rsid w:val="006A6D1E"/>
    <w:rPr>
      <w:rFonts w:ascii="Wingdings" w:hAnsi="Wingdings"/>
    </w:rPr>
  </w:style>
  <w:style w:type="character" w:customStyle="1" w:styleId="WW8Num21z3">
    <w:name w:val="WW8Num21z3"/>
    <w:rsid w:val="006A6D1E"/>
    <w:rPr>
      <w:rFonts w:ascii="Symbol" w:hAnsi="Symbol"/>
    </w:rPr>
  </w:style>
  <w:style w:type="character" w:customStyle="1" w:styleId="TekstprzypisudolnegoZnak">
    <w:name w:val="Tekst przypisu dolnego Znak"/>
    <w:basedOn w:val="Domylnaczcionkaakapitu"/>
    <w:link w:val="Tekstprzypisudolnego"/>
    <w:semiHidden/>
    <w:rsid w:val="006A6D1E"/>
  </w:style>
  <w:style w:type="character" w:customStyle="1" w:styleId="FootnoteSymbol">
    <w:name w:val="Footnote Symbol"/>
    <w:rsid w:val="006A6D1E"/>
  </w:style>
  <w:style w:type="character" w:styleId="Odwoanieprzypisudolnego">
    <w:name w:val="footnote reference"/>
    <w:rsid w:val="006A6D1E"/>
    <w:rPr>
      <w:position w:val="0"/>
      <w:vertAlign w:val="superscript"/>
    </w:rPr>
  </w:style>
  <w:style w:type="character" w:styleId="Odwoaniedokomentarza">
    <w:name w:val="annotation reference"/>
    <w:rsid w:val="006A6D1E"/>
    <w:rPr>
      <w:sz w:val="16"/>
      <w:szCs w:val="16"/>
    </w:rPr>
  </w:style>
  <w:style w:type="character" w:customStyle="1" w:styleId="BulletSymbols">
    <w:name w:val="Bullet Symbols"/>
    <w:rsid w:val="006A6D1E"/>
    <w:rPr>
      <w:rFonts w:ascii="OpenSymbol" w:eastAsia="OpenSymbol" w:hAnsi="OpenSymbol" w:cs="OpenSymbol"/>
    </w:rPr>
  </w:style>
  <w:style w:type="numbering" w:customStyle="1" w:styleId="WW8Num1">
    <w:name w:val="WW8Num1"/>
    <w:basedOn w:val="Bezlisty"/>
    <w:rsid w:val="006A6D1E"/>
    <w:pPr>
      <w:numPr>
        <w:numId w:val="1"/>
      </w:numPr>
    </w:pPr>
  </w:style>
  <w:style w:type="numbering" w:customStyle="1" w:styleId="WW8Num2">
    <w:name w:val="WW8Num2"/>
    <w:basedOn w:val="Bezlisty"/>
    <w:rsid w:val="006A6D1E"/>
    <w:pPr>
      <w:numPr>
        <w:numId w:val="2"/>
      </w:numPr>
    </w:pPr>
  </w:style>
  <w:style w:type="numbering" w:customStyle="1" w:styleId="WW8Num3">
    <w:name w:val="WW8Num3"/>
    <w:basedOn w:val="Bezlisty"/>
    <w:rsid w:val="006A6D1E"/>
    <w:pPr>
      <w:numPr>
        <w:numId w:val="3"/>
      </w:numPr>
    </w:pPr>
  </w:style>
  <w:style w:type="numbering" w:customStyle="1" w:styleId="WW8Num4">
    <w:name w:val="WW8Num4"/>
    <w:basedOn w:val="Bezlisty"/>
    <w:rsid w:val="006A6D1E"/>
    <w:pPr>
      <w:numPr>
        <w:numId w:val="4"/>
      </w:numPr>
    </w:pPr>
  </w:style>
  <w:style w:type="numbering" w:customStyle="1" w:styleId="WW8Num5">
    <w:name w:val="WW8Num5"/>
    <w:basedOn w:val="Bezlisty"/>
    <w:rsid w:val="006A6D1E"/>
    <w:pPr>
      <w:numPr>
        <w:numId w:val="5"/>
      </w:numPr>
    </w:pPr>
  </w:style>
  <w:style w:type="numbering" w:customStyle="1" w:styleId="WW8Num6">
    <w:name w:val="WW8Num6"/>
    <w:basedOn w:val="Bezlisty"/>
    <w:rsid w:val="006A6D1E"/>
    <w:pPr>
      <w:numPr>
        <w:numId w:val="6"/>
      </w:numPr>
    </w:pPr>
  </w:style>
  <w:style w:type="numbering" w:customStyle="1" w:styleId="WW8Num7">
    <w:name w:val="WW8Num7"/>
    <w:basedOn w:val="Bezlisty"/>
    <w:rsid w:val="006A6D1E"/>
    <w:pPr>
      <w:numPr>
        <w:numId w:val="7"/>
      </w:numPr>
    </w:pPr>
  </w:style>
  <w:style w:type="numbering" w:customStyle="1" w:styleId="WW8Num8">
    <w:name w:val="WW8Num8"/>
    <w:basedOn w:val="Bezlisty"/>
    <w:rsid w:val="006A6D1E"/>
    <w:pPr>
      <w:numPr>
        <w:numId w:val="8"/>
      </w:numPr>
    </w:pPr>
  </w:style>
  <w:style w:type="numbering" w:customStyle="1" w:styleId="WW8Num9">
    <w:name w:val="WW8Num9"/>
    <w:basedOn w:val="Bezlisty"/>
    <w:rsid w:val="006A6D1E"/>
    <w:pPr>
      <w:numPr>
        <w:numId w:val="9"/>
      </w:numPr>
    </w:pPr>
  </w:style>
  <w:style w:type="numbering" w:customStyle="1" w:styleId="WW8Num10">
    <w:name w:val="WW8Num10"/>
    <w:basedOn w:val="Bezlisty"/>
    <w:rsid w:val="006A6D1E"/>
    <w:pPr>
      <w:numPr>
        <w:numId w:val="10"/>
      </w:numPr>
    </w:pPr>
  </w:style>
  <w:style w:type="numbering" w:customStyle="1" w:styleId="WW8Num11">
    <w:name w:val="WW8Num11"/>
    <w:basedOn w:val="Bezlisty"/>
    <w:rsid w:val="006A6D1E"/>
    <w:pPr>
      <w:numPr>
        <w:numId w:val="11"/>
      </w:numPr>
    </w:pPr>
  </w:style>
  <w:style w:type="numbering" w:customStyle="1" w:styleId="WW8Num12">
    <w:name w:val="WW8Num12"/>
    <w:basedOn w:val="Bezlisty"/>
    <w:rsid w:val="006A6D1E"/>
    <w:pPr>
      <w:numPr>
        <w:numId w:val="12"/>
      </w:numPr>
    </w:pPr>
  </w:style>
  <w:style w:type="numbering" w:customStyle="1" w:styleId="WW8Num13">
    <w:name w:val="WW8Num13"/>
    <w:basedOn w:val="Bezlisty"/>
    <w:rsid w:val="006A6D1E"/>
    <w:pPr>
      <w:numPr>
        <w:numId w:val="13"/>
      </w:numPr>
    </w:pPr>
  </w:style>
  <w:style w:type="numbering" w:customStyle="1" w:styleId="WW8Num14">
    <w:name w:val="WW8Num14"/>
    <w:basedOn w:val="Bezlisty"/>
    <w:rsid w:val="006A6D1E"/>
    <w:pPr>
      <w:numPr>
        <w:numId w:val="14"/>
      </w:numPr>
    </w:pPr>
  </w:style>
  <w:style w:type="numbering" w:customStyle="1" w:styleId="WW8Num15">
    <w:name w:val="WW8Num15"/>
    <w:basedOn w:val="Bezlisty"/>
    <w:rsid w:val="006A6D1E"/>
    <w:pPr>
      <w:numPr>
        <w:numId w:val="15"/>
      </w:numPr>
    </w:pPr>
  </w:style>
  <w:style w:type="numbering" w:customStyle="1" w:styleId="WW8Num16">
    <w:name w:val="WW8Num16"/>
    <w:basedOn w:val="Bezlisty"/>
    <w:rsid w:val="006A6D1E"/>
    <w:pPr>
      <w:numPr>
        <w:numId w:val="16"/>
      </w:numPr>
    </w:pPr>
  </w:style>
  <w:style w:type="numbering" w:customStyle="1" w:styleId="WW8Num17">
    <w:name w:val="WW8Num17"/>
    <w:basedOn w:val="Bezlisty"/>
    <w:rsid w:val="006A6D1E"/>
    <w:pPr>
      <w:numPr>
        <w:numId w:val="17"/>
      </w:numPr>
    </w:pPr>
  </w:style>
  <w:style w:type="numbering" w:customStyle="1" w:styleId="WW8Num18">
    <w:name w:val="WW8Num18"/>
    <w:basedOn w:val="Bezlisty"/>
    <w:rsid w:val="006A6D1E"/>
    <w:pPr>
      <w:numPr>
        <w:numId w:val="18"/>
      </w:numPr>
    </w:pPr>
  </w:style>
  <w:style w:type="numbering" w:customStyle="1" w:styleId="WW8Num19">
    <w:name w:val="WW8Num19"/>
    <w:basedOn w:val="Bezlisty"/>
    <w:rsid w:val="006A6D1E"/>
    <w:pPr>
      <w:numPr>
        <w:numId w:val="19"/>
      </w:numPr>
    </w:pPr>
  </w:style>
  <w:style w:type="numbering" w:customStyle="1" w:styleId="WW8Num20">
    <w:name w:val="WW8Num20"/>
    <w:basedOn w:val="Bezlisty"/>
    <w:rsid w:val="006A6D1E"/>
    <w:pPr>
      <w:numPr>
        <w:numId w:val="20"/>
      </w:numPr>
    </w:pPr>
  </w:style>
  <w:style w:type="numbering" w:customStyle="1" w:styleId="WW8Num21">
    <w:name w:val="WW8Num21"/>
    <w:basedOn w:val="Bezlisty"/>
    <w:rsid w:val="006A6D1E"/>
    <w:pPr>
      <w:numPr>
        <w:numId w:val="21"/>
      </w:numPr>
    </w:pPr>
  </w:style>
  <w:style w:type="numbering" w:customStyle="1" w:styleId="WW8Num22">
    <w:name w:val="WW8Num22"/>
    <w:basedOn w:val="Bezlisty"/>
    <w:rsid w:val="006A6D1E"/>
    <w:pPr>
      <w:numPr>
        <w:numId w:val="22"/>
      </w:numPr>
    </w:pPr>
  </w:style>
  <w:style w:type="numbering" w:customStyle="1" w:styleId="WW8Num23">
    <w:name w:val="WW8Num23"/>
    <w:basedOn w:val="Bezlisty"/>
    <w:rsid w:val="006A6D1E"/>
    <w:pPr>
      <w:numPr>
        <w:numId w:val="23"/>
      </w:numPr>
    </w:pPr>
  </w:style>
  <w:style w:type="paragraph" w:styleId="Tytu">
    <w:name w:val="Title"/>
    <w:basedOn w:val="Normalny"/>
    <w:next w:val="Normalny"/>
    <w:link w:val="TytuZnak"/>
    <w:uiPriority w:val="10"/>
    <w:qFormat/>
    <w:rsid w:val="006A6D1E"/>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ytuZnak">
    <w:name w:val="Tytuł Znak"/>
    <w:basedOn w:val="Domylnaczcionkaakapitu"/>
    <w:link w:val="Tytu"/>
    <w:uiPriority w:val="10"/>
    <w:rsid w:val="006A6D1E"/>
    <w:rPr>
      <w:rFonts w:ascii="Cambria" w:eastAsia="Times New Roman" w:hAnsi="Cambria" w:cs="Times New Roman"/>
      <w:color w:val="17365D"/>
      <w:spacing w:val="5"/>
      <w:kern w:val="28"/>
      <w:sz w:val="52"/>
      <w:szCs w:val="52"/>
    </w:rPr>
  </w:style>
  <w:style w:type="paragraph" w:styleId="Akapitzlist">
    <w:name w:val="List Paragraph"/>
    <w:basedOn w:val="Normalny"/>
    <w:uiPriority w:val="34"/>
    <w:qFormat/>
    <w:rsid w:val="006A6D1E"/>
    <w:pPr>
      <w:spacing w:after="200" w:line="276" w:lineRule="auto"/>
      <w:ind w:left="720"/>
      <w:contextualSpacing/>
    </w:pPr>
    <w:rPr>
      <w:rFonts w:ascii="Calibri" w:eastAsia="Calibri" w:hAnsi="Calibri" w:cs="Times New Roman"/>
    </w:rPr>
  </w:style>
  <w:style w:type="paragraph" w:styleId="Nagwek">
    <w:name w:val="header"/>
    <w:basedOn w:val="Normalny"/>
    <w:link w:val="NagwekZnak"/>
    <w:qFormat/>
    <w:rsid w:val="006A6D1E"/>
    <w:pPr>
      <w:tabs>
        <w:tab w:val="center" w:pos="4153"/>
        <w:tab w:val="right" w:pos="8306"/>
      </w:tabs>
      <w:overflowPunct w:val="0"/>
      <w:autoSpaceDE w:val="0"/>
      <w:autoSpaceDN w:val="0"/>
      <w:adjustRightInd w:val="0"/>
      <w:spacing w:after="0" w:line="240" w:lineRule="auto"/>
      <w:textAlignment w:val="baseline"/>
    </w:pPr>
    <w:rPr>
      <w:rFonts w:ascii="Elite" w:eastAsia="Times New Roman" w:hAnsi="Elite" w:cs="Times New Roman"/>
      <w:sz w:val="20"/>
      <w:szCs w:val="20"/>
      <w:lang w:val="en-GB"/>
    </w:rPr>
  </w:style>
  <w:style w:type="character" w:customStyle="1" w:styleId="NagwekZnak">
    <w:name w:val="Nagłówek Znak"/>
    <w:basedOn w:val="Domylnaczcionkaakapitu"/>
    <w:link w:val="Nagwek"/>
    <w:rsid w:val="006A6D1E"/>
    <w:rPr>
      <w:rFonts w:ascii="Elite" w:eastAsia="Times New Roman" w:hAnsi="Elite" w:cs="Times New Roman"/>
      <w:sz w:val="20"/>
      <w:szCs w:val="20"/>
      <w:lang w:val="en-GB"/>
    </w:rPr>
  </w:style>
  <w:style w:type="paragraph" w:styleId="Tematkomentarza">
    <w:name w:val="annotation subject"/>
    <w:basedOn w:val="Tekstkomentarza"/>
    <w:next w:val="Tekstkomentarza"/>
    <w:link w:val="TematkomentarzaZnak"/>
    <w:uiPriority w:val="99"/>
    <w:semiHidden/>
    <w:unhideWhenUsed/>
    <w:rsid w:val="006A6D1E"/>
    <w:pPr>
      <w:widowControl w:val="0"/>
    </w:pPr>
    <w:rPr>
      <w:rFonts w:eastAsia="DejaVu Sans" w:cs="Tahoma"/>
      <w:b/>
      <w:bCs/>
    </w:rPr>
  </w:style>
  <w:style w:type="character" w:customStyle="1" w:styleId="TematkomentarzaZnak">
    <w:name w:val="Temat komentarza Znak"/>
    <w:basedOn w:val="TekstkomentarzaZnak"/>
    <w:link w:val="Tematkomentarza"/>
    <w:uiPriority w:val="99"/>
    <w:semiHidden/>
    <w:rsid w:val="006A6D1E"/>
    <w:rPr>
      <w:rFonts w:ascii="Times New Roman" w:eastAsia="DejaVu Sans" w:hAnsi="Times New Roman" w:cs="Tahoma"/>
      <w:b/>
      <w:bCs/>
      <w:kern w:val="3"/>
      <w:sz w:val="20"/>
      <w:szCs w:val="20"/>
      <w:lang w:eastAsia="pl-PL"/>
    </w:rPr>
  </w:style>
  <w:style w:type="character" w:customStyle="1" w:styleId="StandardZnak">
    <w:name w:val="Standard Znak"/>
    <w:link w:val="Standard"/>
    <w:rsid w:val="006A6D1E"/>
    <w:rPr>
      <w:rFonts w:ascii="Times New Roman" w:eastAsia="Times New Roman" w:hAnsi="Times New Roman" w:cs="Times New Roman"/>
      <w:kern w:val="3"/>
      <w:sz w:val="24"/>
      <w:szCs w:val="24"/>
      <w:lang w:val="en-GB" w:eastAsia="pl-PL"/>
    </w:rPr>
  </w:style>
  <w:style w:type="character" w:styleId="Hipercze">
    <w:name w:val="Hyperlink"/>
    <w:uiPriority w:val="99"/>
    <w:unhideWhenUsed/>
    <w:rsid w:val="006A6D1E"/>
    <w:rPr>
      <w:color w:val="0000FF"/>
      <w:u w:val="single"/>
    </w:rPr>
  </w:style>
  <w:style w:type="paragraph" w:styleId="Stopka">
    <w:name w:val="footer"/>
    <w:basedOn w:val="Normalny"/>
    <w:link w:val="StopkaZnak"/>
    <w:uiPriority w:val="99"/>
    <w:unhideWhenUsed/>
    <w:rsid w:val="006A6D1E"/>
    <w:pPr>
      <w:widowControl w:val="0"/>
      <w:tabs>
        <w:tab w:val="center" w:pos="4536"/>
        <w:tab w:val="right" w:pos="9072"/>
      </w:tabs>
      <w:suppressAutoHyphens/>
      <w:autoSpaceDN w:val="0"/>
      <w:spacing w:after="0" w:line="240" w:lineRule="auto"/>
      <w:textAlignment w:val="baseline"/>
    </w:pPr>
    <w:rPr>
      <w:rFonts w:ascii="Times New Roman" w:eastAsia="DejaVu Sans" w:hAnsi="Times New Roman" w:cs="Tahoma"/>
      <w:kern w:val="3"/>
      <w:sz w:val="24"/>
      <w:szCs w:val="24"/>
      <w:lang w:eastAsia="pl-PL"/>
    </w:rPr>
  </w:style>
  <w:style w:type="character" w:customStyle="1" w:styleId="StopkaZnak">
    <w:name w:val="Stopka Znak"/>
    <w:basedOn w:val="Domylnaczcionkaakapitu"/>
    <w:link w:val="Stopka"/>
    <w:uiPriority w:val="99"/>
    <w:rsid w:val="006A6D1E"/>
    <w:rPr>
      <w:rFonts w:ascii="Times New Roman" w:eastAsia="DejaVu Sans" w:hAnsi="Times New Roman" w:cs="Tahoma"/>
      <w:kern w:val="3"/>
      <w:sz w:val="24"/>
      <w:szCs w:val="24"/>
      <w:lang w:eastAsia="pl-PL"/>
    </w:rPr>
  </w:style>
  <w:style w:type="table" w:styleId="Tabela-Siatka">
    <w:name w:val="Table Grid"/>
    <w:basedOn w:val="Standardowy"/>
    <w:uiPriority w:val="39"/>
    <w:rsid w:val="006A6D1E"/>
    <w:pPr>
      <w:spacing w:after="0" w:line="240" w:lineRule="auto"/>
    </w:pPr>
    <w:rPr>
      <w:rFonts w:ascii="Times New Roman" w:eastAsia="DejaVu Sans" w:hAnsi="Times New Roman" w:cs="Tahoma"/>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
    <w:name w:val="tekst"/>
    <w:basedOn w:val="Domylnaczcionkaakapitu"/>
    <w:rsid w:val="006A6D1E"/>
  </w:style>
  <w:style w:type="paragraph" w:styleId="Tekstblokowy">
    <w:name w:val="Block Text"/>
    <w:basedOn w:val="Normalny"/>
    <w:unhideWhenUsed/>
    <w:rsid w:val="006A6D1E"/>
    <w:pPr>
      <w:shd w:val="clear" w:color="auto" w:fill="FFFFFF"/>
      <w:tabs>
        <w:tab w:val="left" w:pos="945"/>
      </w:tabs>
      <w:suppressAutoHyphens/>
      <w:snapToGrid w:val="0"/>
      <w:spacing w:after="0" w:line="240" w:lineRule="auto"/>
      <w:ind w:left="700" w:right="431" w:hanging="700"/>
      <w:jc w:val="both"/>
    </w:pPr>
    <w:rPr>
      <w:rFonts w:ascii="Times New Roman" w:eastAsia="Times New Roman" w:hAnsi="Times New Roman" w:cs="Times New Roman"/>
      <w:sz w:val="24"/>
      <w:szCs w:val="24"/>
      <w:lang w:eastAsia="ar-SA"/>
    </w:rPr>
  </w:style>
  <w:style w:type="character" w:styleId="Wyrnieniedelikatne">
    <w:name w:val="Subtle Emphasis"/>
    <w:uiPriority w:val="19"/>
    <w:qFormat/>
    <w:rsid w:val="006A6D1E"/>
    <w:rPr>
      <w:i/>
      <w:iCs/>
      <w:color w:val="808080"/>
    </w:rPr>
  </w:style>
  <w:style w:type="character" w:styleId="Pogrubienie">
    <w:name w:val="Strong"/>
    <w:uiPriority w:val="22"/>
    <w:qFormat/>
    <w:rsid w:val="006A6D1E"/>
    <w:rPr>
      <w:b/>
      <w:bCs/>
    </w:rPr>
  </w:style>
  <w:style w:type="paragraph" w:styleId="Tekstpodstawowy">
    <w:name w:val="Body Text"/>
    <w:basedOn w:val="Normalny"/>
    <w:link w:val="TekstpodstawowyZnak"/>
    <w:uiPriority w:val="99"/>
    <w:unhideWhenUsed/>
    <w:rsid w:val="006A6D1E"/>
    <w:pPr>
      <w:widowControl w:val="0"/>
      <w:suppressAutoHyphens/>
      <w:autoSpaceDN w:val="0"/>
      <w:spacing w:after="120" w:line="240" w:lineRule="auto"/>
      <w:textAlignment w:val="baseline"/>
    </w:pPr>
    <w:rPr>
      <w:rFonts w:ascii="Times New Roman" w:eastAsia="DejaVu Sans" w:hAnsi="Times New Roman" w:cs="Tahoma"/>
      <w:kern w:val="3"/>
      <w:sz w:val="24"/>
      <w:szCs w:val="24"/>
      <w:lang w:eastAsia="pl-PL"/>
    </w:rPr>
  </w:style>
  <w:style w:type="character" w:customStyle="1" w:styleId="TekstpodstawowyZnak">
    <w:name w:val="Tekst podstawowy Znak"/>
    <w:basedOn w:val="Domylnaczcionkaakapitu"/>
    <w:link w:val="Tekstpodstawowy"/>
    <w:uiPriority w:val="99"/>
    <w:rsid w:val="006A6D1E"/>
    <w:rPr>
      <w:rFonts w:ascii="Times New Roman" w:eastAsia="DejaVu Sans" w:hAnsi="Times New Roman" w:cs="Tahoma"/>
      <w:kern w:val="3"/>
      <w:sz w:val="24"/>
      <w:szCs w:val="24"/>
      <w:lang w:eastAsia="pl-PL"/>
    </w:rPr>
  </w:style>
  <w:style w:type="paragraph" w:customStyle="1" w:styleId="Zwykytekst2">
    <w:name w:val="Zwykły tekst2"/>
    <w:basedOn w:val="Normalny"/>
    <w:rsid w:val="006A6D1E"/>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pl-PL"/>
    </w:rPr>
  </w:style>
  <w:style w:type="paragraph" w:customStyle="1" w:styleId="Tekstpodstawowy21">
    <w:name w:val="Tekst podstawowy 21"/>
    <w:basedOn w:val="Normalny"/>
    <w:rsid w:val="006A6D1E"/>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l-PL"/>
    </w:rPr>
  </w:style>
  <w:style w:type="paragraph" w:customStyle="1" w:styleId="meandrytyt1">
    <w:name w:val="meandry_tyt_1"/>
    <w:basedOn w:val="Normalny"/>
    <w:rsid w:val="006A6D1E"/>
    <w:pPr>
      <w:numPr>
        <w:numId w:val="24"/>
      </w:numPr>
      <w:spacing w:before="120" w:after="0" w:line="240" w:lineRule="auto"/>
      <w:jc w:val="both"/>
    </w:pPr>
    <w:rPr>
      <w:rFonts w:ascii="Times New Roman" w:eastAsia="Times New Roman" w:hAnsi="Times New Roman" w:cs="Times New Roman"/>
      <w:b/>
      <w:sz w:val="32"/>
      <w:szCs w:val="32"/>
      <w:lang w:eastAsia="pl-PL"/>
    </w:rPr>
  </w:style>
  <w:style w:type="paragraph" w:customStyle="1" w:styleId="meandrytyt2">
    <w:name w:val="meandry_tyt_2"/>
    <w:basedOn w:val="Normalny"/>
    <w:rsid w:val="006A6D1E"/>
    <w:pPr>
      <w:numPr>
        <w:ilvl w:val="1"/>
        <w:numId w:val="24"/>
      </w:numPr>
      <w:spacing w:before="120" w:after="0" w:line="240" w:lineRule="auto"/>
      <w:jc w:val="both"/>
    </w:pPr>
    <w:rPr>
      <w:rFonts w:ascii="Times New Roman" w:eastAsia="Times New Roman" w:hAnsi="Times New Roman" w:cs="Times New Roman"/>
      <w:b/>
      <w:sz w:val="24"/>
      <w:szCs w:val="24"/>
      <w:lang w:eastAsia="pl-PL"/>
    </w:rPr>
  </w:style>
  <w:style w:type="paragraph" w:customStyle="1" w:styleId="meandrytyt3">
    <w:name w:val="meandry_tyt_3"/>
    <w:basedOn w:val="Normalny"/>
    <w:rsid w:val="006A6D1E"/>
    <w:pPr>
      <w:numPr>
        <w:ilvl w:val="2"/>
        <w:numId w:val="24"/>
      </w:numPr>
      <w:spacing w:before="240" w:after="0" w:line="240" w:lineRule="auto"/>
      <w:ind w:left="1225" w:hanging="505"/>
      <w:jc w:val="both"/>
    </w:pPr>
    <w:rPr>
      <w:rFonts w:ascii="Times New Roman" w:eastAsia="Times New Roman" w:hAnsi="Times New Roman" w:cs="Times New Roman"/>
      <w:b/>
      <w:sz w:val="24"/>
      <w:szCs w:val="24"/>
      <w:lang w:eastAsia="pl-PL"/>
    </w:rPr>
  </w:style>
  <w:style w:type="paragraph" w:customStyle="1" w:styleId="meandrytyt4">
    <w:name w:val="meandry_tyt_4"/>
    <w:basedOn w:val="meandrytyt3"/>
    <w:rsid w:val="006A6D1E"/>
    <w:pPr>
      <w:numPr>
        <w:ilvl w:val="3"/>
      </w:numPr>
      <w:spacing w:after="120"/>
      <w:ind w:left="1723" w:hanging="646"/>
      <w:jc w:val="left"/>
    </w:pPr>
  </w:style>
  <w:style w:type="paragraph" w:styleId="Tekstprzypisudolnego">
    <w:name w:val="footnote text"/>
    <w:basedOn w:val="Normalny"/>
    <w:link w:val="TekstprzypisudolnegoZnak"/>
    <w:semiHidden/>
    <w:rsid w:val="006A6D1E"/>
    <w:pPr>
      <w:spacing w:after="0" w:line="240" w:lineRule="auto"/>
    </w:pPr>
  </w:style>
  <w:style w:type="character" w:customStyle="1" w:styleId="TekstprzypisudolnegoZnak1">
    <w:name w:val="Tekst przypisu dolnego Znak1"/>
    <w:basedOn w:val="Domylnaczcionkaakapitu"/>
    <w:uiPriority w:val="99"/>
    <w:semiHidden/>
    <w:rsid w:val="006A6D1E"/>
    <w:rPr>
      <w:sz w:val="20"/>
      <w:szCs w:val="20"/>
    </w:rPr>
  </w:style>
  <w:style w:type="paragraph" w:customStyle="1" w:styleId="header2wm">
    <w:name w:val="header2wm"/>
    <w:basedOn w:val="Normalny"/>
    <w:rsid w:val="006A6D1E"/>
    <w:pPr>
      <w:spacing w:after="0" w:line="225" w:lineRule="atLeast"/>
      <w:jc w:val="both"/>
    </w:pPr>
    <w:rPr>
      <w:rFonts w:ascii="Verdana" w:eastAsia="Times New Roman" w:hAnsi="Verdana" w:cs="Times New Roman"/>
      <w:b/>
      <w:bCs/>
      <w:color w:val="006000"/>
      <w:sz w:val="15"/>
      <w:szCs w:val="15"/>
      <w:lang w:eastAsia="pl-PL"/>
    </w:rPr>
  </w:style>
  <w:style w:type="character" w:styleId="Uwydatnienie">
    <w:name w:val="Emphasis"/>
    <w:uiPriority w:val="20"/>
    <w:qFormat/>
    <w:rsid w:val="006A6D1E"/>
    <w:rPr>
      <w:i/>
      <w:iCs/>
    </w:rPr>
  </w:style>
  <w:style w:type="paragraph" w:customStyle="1" w:styleId="Akapitzlist1">
    <w:name w:val="Akapit z listą1"/>
    <w:basedOn w:val="Normalny"/>
    <w:uiPriority w:val="99"/>
    <w:rsid w:val="006A6D1E"/>
    <w:pPr>
      <w:spacing w:after="200" w:line="276" w:lineRule="auto"/>
      <w:ind w:left="720"/>
      <w:contextualSpacing/>
    </w:pPr>
    <w:rPr>
      <w:rFonts w:ascii="Calibri" w:eastAsia="Times New Roman" w:hAnsi="Calibri" w:cs="Times New Roman"/>
      <w:lang w:eastAsia="pl-PL"/>
    </w:rPr>
  </w:style>
  <w:style w:type="character" w:customStyle="1" w:styleId="PlandokumentuZnak">
    <w:name w:val="Plan dokumentu Znak"/>
    <w:rsid w:val="006A6D1E"/>
    <w:rPr>
      <w:rFonts w:ascii="Tahoma" w:eastAsia="Times New Roman" w:hAnsi="Tahoma"/>
      <w:kern w:val="3"/>
      <w:shd w:val="clear" w:color="auto" w:fill="000080"/>
      <w:lang w:val="en-GB"/>
    </w:rPr>
  </w:style>
  <w:style w:type="paragraph" w:customStyle="1" w:styleId="WW-Tekstblokowy">
    <w:name w:val="WW-Tekst blokowy"/>
    <w:basedOn w:val="Normalny"/>
    <w:rsid w:val="006A6D1E"/>
    <w:pPr>
      <w:suppressAutoHyphens/>
      <w:snapToGrid w:val="0"/>
      <w:spacing w:after="0" w:line="100" w:lineRule="atLeast"/>
      <w:ind w:left="720" w:right="432"/>
      <w:jc w:val="both"/>
    </w:pPr>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uiPriority w:val="99"/>
    <w:unhideWhenUsed/>
    <w:rsid w:val="006A6D1E"/>
    <w:pPr>
      <w:widowControl w:val="0"/>
      <w:suppressAutoHyphens/>
      <w:autoSpaceDN w:val="0"/>
      <w:spacing w:after="120" w:line="480" w:lineRule="auto"/>
      <w:ind w:left="283"/>
      <w:textAlignment w:val="baseline"/>
    </w:pPr>
    <w:rPr>
      <w:rFonts w:ascii="Times New Roman" w:eastAsia="DejaVu Sans" w:hAnsi="Times New Roman" w:cs="Tahoma"/>
      <w:kern w:val="3"/>
      <w:sz w:val="24"/>
      <w:szCs w:val="24"/>
      <w:lang w:eastAsia="pl-PL"/>
    </w:rPr>
  </w:style>
  <w:style w:type="character" w:customStyle="1" w:styleId="Tekstpodstawowywcity2Znak">
    <w:name w:val="Tekst podstawowy wcięty 2 Znak"/>
    <w:basedOn w:val="Domylnaczcionkaakapitu"/>
    <w:link w:val="Tekstpodstawowywcity2"/>
    <w:uiPriority w:val="99"/>
    <w:rsid w:val="006A6D1E"/>
    <w:rPr>
      <w:rFonts w:ascii="Times New Roman" w:eastAsia="DejaVu Sans" w:hAnsi="Times New Roman" w:cs="Tahoma"/>
      <w:kern w:val="3"/>
      <w:sz w:val="24"/>
      <w:szCs w:val="24"/>
      <w:lang w:eastAsia="pl-PL"/>
    </w:rPr>
  </w:style>
  <w:style w:type="character" w:styleId="Numerstrony">
    <w:name w:val="page number"/>
    <w:uiPriority w:val="99"/>
    <w:rsid w:val="006A6D1E"/>
    <w:rPr>
      <w:rFonts w:ascii="Times New Roman" w:hAnsi="Times New Roman" w:cs="Times New Roman"/>
    </w:rPr>
  </w:style>
  <w:style w:type="paragraph" w:styleId="Spistreci1">
    <w:name w:val="toc 1"/>
    <w:basedOn w:val="Normalny"/>
    <w:next w:val="Normalny"/>
    <w:autoRedefine/>
    <w:uiPriority w:val="39"/>
    <w:rsid w:val="006B0E73"/>
    <w:pPr>
      <w:tabs>
        <w:tab w:val="left" w:pos="480"/>
        <w:tab w:val="left" w:pos="709"/>
        <w:tab w:val="right" w:leader="dot" w:pos="14002"/>
      </w:tabs>
      <w:spacing w:after="0" w:line="240" w:lineRule="auto"/>
    </w:pPr>
    <w:rPr>
      <w:rFonts w:ascii="Arial" w:eastAsia="Times New Roman" w:hAnsi="Arial" w:cs="Times New Roman"/>
      <w:sz w:val="20"/>
      <w:szCs w:val="24"/>
      <w:lang w:eastAsia="pl-PL"/>
    </w:rPr>
  </w:style>
  <w:style w:type="paragraph" w:styleId="Spistreci2">
    <w:name w:val="toc 2"/>
    <w:basedOn w:val="Normalny"/>
    <w:next w:val="Normalny"/>
    <w:autoRedefine/>
    <w:uiPriority w:val="39"/>
    <w:rsid w:val="006A6D1E"/>
    <w:pPr>
      <w:tabs>
        <w:tab w:val="left" w:pos="709"/>
        <w:tab w:val="right" w:leader="dot" w:pos="13992"/>
      </w:tabs>
      <w:spacing w:after="0" w:line="240" w:lineRule="auto"/>
    </w:pPr>
    <w:rPr>
      <w:rFonts w:ascii="Times New Roman" w:eastAsia="Times New Roman" w:hAnsi="Times New Roman" w:cs="Times New Roman"/>
      <w:sz w:val="24"/>
      <w:szCs w:val="24"/>
      <w:lang w:eastAsia="pl-PL"/>
    </w:rPr>
  </w:style>
  <w:style w:type="paragraph" w:customStyle="1" w:styleId="Nag3wek2">
    <w:name w:val="Nag3ówek 2"/>
    <w:basedOn w:val="Default"/>
    <w:next w:val="Default"/>
    <w:rsid w:val="006A6D1E"/>
    <w:pPr>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uppressAutoHyphens w:val="0"/>
      <w:autoSpaceDE w:val="0"/>
      <w:adjustRightInd w:val="0"/>
      <w:spacing w:after="120" w:line="240" w:lineRule="auto"/>
      <w:textAlignment w:val="auto"/>
    </w:pPr>
    <w:rPr>
      <w:rFonts w:ascii="FCEBDF+TimesNewRoman,Bold" w:eastAsia="Times New Roman" w:hAnsi="FCEBDF+TimesNewRoman,Bold"/>
      <w:kern w:val="0"/>
      <w:szCs w:val="24"/>
      <w:lang w:val="pl-PL"/>
    </w:rPr>
  </w:style>
  <w:style w:type="paragraph" w:styleId="Spistreci3">
    <w:name w:val="toc 3"/>
    <w:basedOn w:val="Normalny"/>
    <w:next w:val="Normalny"/>
    <w:autoRedefine/>
    <w:uiPriority w:val="39"/>
    <w:rsid w:val="006B0E73"/>
    <w:pPr>
      <w:tabs>
        <w:tab w:val="left" w:pos="567"/>
        <w:tab w:val="right" w:leader="dot" w:pos="13992"/>
      </w:tabs>
      <w:spacing w:after="0" w:line="240" w:lineRule="auto"/>
    </w:pPr>
    <w:rPr>
      <w:rFonts w:ascii="Times New Roman" w:eastAsia="Times New Roman" w:hAnsi="Times New Roman" w:cs="Times New Roman"/>
      <w:sz w:val="24"/>
      <w:szCs w:val="24"/>
      <w:lang w:eastAsia="pl-PL"/>
    </w:rPr>
  </w:style>
  <w:style w:type="paragraph" w:customStyle="1" w:styleId="Nag3wek3">
    <w:name w:val="Nag3ówek 3"/>
    <w:basedOn w:val="Default"/>
    <w:next w:val="Default"/>
    <w:rsid w:val="006A6D1E"/>
    <w:pPr>
      <w:widowControl/>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uppressAutoHyphens w:val="0"/>
      <w:autoSpaceDE w:val="0"/>
      <w:adjustRightInd w:val="0"/>
      <w:spacing w:after="120" w:line="240" w:lineRule="auto"/>
      <w:textAlignment w:val="auto"/>
    </w:pPr>
    <w:rPr>
      <w:rFonts w:ascii="FCEBDF+TimesNewRoman,Bold" w:eastAsia="Times New Roman" w:hAnsi="FCEBDF+TimesNewRoman,Bold"/>
      <w:kern w:val="0"/>
      <w:szCs w:val="24"/>
      <w:lang w:val="pl-PL"/>
    </w:rPr>
  </w:style>
  <w:style w:type="paragraph" w:styleId="Legenda">
    <w:name w:val="caption"/>
    <w:basedOn w:val="Normalny"/>
    <w:next w:val="Normalny"/>
    <w:qFormat/>
    <w:rsid w:val="006A6D1E"/>
    <w:pPr>
      <w:spacing w:after="0" w:line="240" w:lineRule="auto"/>
    </w:pPr>
    <w:rPr>
      <w:rFonts w:ascii="Times New Roman" w:eastAsia="Times New Roman" w:hAnsi="Times New Roman" w:cs="Times New Roman"/>
      <w:b/>
      <w:bCs/>
      <w:sz w:val="20"/>
      <w:szCs w:val="20"/>
      <w:lang w:eastAsia="pl-PL"/>
    </w:rPr>
  </w:style>
  <w:style w:type="paragraph" w:styleId="Spisilustracji">
    <w:name w:val="table of figures"/>
    <w:basedOn w:val="Normalny"/>
    <w:next w:val="Normalny"/>
    <w:semiHidden/>
    <w:rsid w:val="006A6D1E"/>
    <w:pPr>
      <w:spacing w:after="0" w:line="240" w:lineRule="auto"/>
    </w:pPr>
    <w:rPr>
      <w:rFonts w:ascii="Times New Roman" w:eastAsia="Times New Roman" w:hAnsi="Times New Roman" w:cs="Times New Roman"/>
      <w:sz w:val="24"/>
      <w:szCs w:val="24"/>
      <w:lang w:eastAsia="pl-PL"/>
    </w:rPr>
  </w:style>
  <w:style w:type="character" w:styleId="Tytuksiki">
    <w:name w:val="Book Title"/>
    <w:uiPriority w:val="33"/>
    <w:qFormat/>
    <w:rsid w:val="006A6D1E"/>
    <w:rPr>
      <w:b/>
      <w:bCs/>
      <w:smallCaps/>
      <w:spacing w:val="5"/>
    </w:rPr>
  </w:style>
  <w:style w:type="paragraph" w:customStyle="1" w:styleId="Heading">
    <w:name w:val="Heading"/>
    <w:basedOn w:val="Normalny"/>
    <w:next w:val="Tekstpodstawowy"/>
    <w:rsid w:val="006A6D1E"/>
    <w:pPr>
      <w:keepNext/>
      <w:suppressAutoHyphens/>
      <w:spacing w:before="240" w:after="120" w:line="240" w:lineRule="auto"/>
    </w:pPr>
    <w:rPr>
      <w:rFonts w:ascii="Arial" w:eastAsia="Lucida Sans Unicode" w:hAnsi="Arial" w:cs="Tahoma"/>
      <w:sz w:val="28"/>
      <w:szCs w:val="28"/>
      <w:lang w:eastAsia="ar-SA"/>
    </w:rPr>
  </w:style>
  <w:style w:type="paragraph" w:customStyle="1" w:styleId="Framecontents">
    <w:name w:val="Frame contents"/>
    <w:basedOn w:val="Tekstpodstawowy"/>
    <w:rsid w:val="006A6D1E"/>
    <w:pPr>
      <w:widowControl/>
      <w:autoSpaceDN/>
      <w:spacing w:after="0"/>
      <w:jc w:val="center"/>
      <w:textAlignment w:val="auto"/>
    </w:pPr>
    <w:rPr>
      <w:rFonts w:eastAsia="Times New Roman" w:cs="Times New Roman"/>
      <w:kern w:val="0"/>
      <w:sz w:val="28"/>
      <w:lang w:eastAsia="ar-SA"/>
    </w:rPr>
  </w:style>
  <w:style w:type="paragraph" w:styleId="Nagwekspisutreci">
    <w:name w:val="TOC Heading"/>
    <w:basedOn w:val="Nagwek1"/>
    <w:next w:val="Normalny"/>
    <w:uiPriority w:val="39"/>
    <w:unhideWhenUsed/>
    <w:qFormat/>
    <w:rsid w:val="006A6D1E"/>
    <w:pPr>
      <w:keepLines/>
      <w:widowControl/>
      <w:suppressAutoHyphens w:val="0"/>
      <w:autoSpaceDN/>
      <w:spacing w:before="480" w:after="0" w:line="276" w:lineRule="auto"/>
      <w:textAlignment w:val="auto"/>
      <w:outlineLvl w:val="9"/>
    </w:pPr>
    <w:rPr>
      <w:color w:val="365F91"/>
      <w:kern w:val="0"/>
      <w:sz w:val="28"/>
      <w:szCs w:val="28"/>
      <w:lang w:eastAsia="en-US"/>
    </w:rPr>
  </w:style>
  <w:style w:type="character" w:styleId="UyteHipercze">
    <w:name w:val="FollowedHyperlink"/>
    <w:uiPriority w:val="99"/>
    <w:semiHidden/>
    <w:unhideWhenUsed/>
    <w:rsid w:val="006A6D1E"/>
    <w:rPr>
      <w:color w:val="800080"/>
      <w:u w:val="single"/>
    </w:rPr>
  </w:style>
  <w:style w:type="paragraph" w:customStyle="1" w:styleId="font5">
    <w:name w:val="font5"/>
    <w:basedOn w:val="Normalny"/>
    <w:rsid w:val="006A6D1E"/>
    <w:pPr>
      <w:spacing w:before="100" w:beforeAutospacing="1" w:after="100" w:afterAutospacing="1" w:line="240" w:lineRule="auto"/>
    </w:pPr>
    <w:rPr>
      <w:rFonts w:ascii="Arial" w:eastAsia="Times New Roman" w:hAnsi="Arial" w:cs="Arial"/>
      <w:color w:val="000000"/>
      <w:sz w:val="18"/>
      <w:szCs w:val="18"/>
      <w:lang w:eastAsia="pl-PL"/>
    </w:rPr>
  </w:style>
  <w:style w:type="paragraph" w:customStyle="1" w:styleId="font6">
    <w:name w:val="font6"/>
    <w:basedOn w:val="Normalny"/>
    <w:rsid w:val="006A6D1E"/>
    <w:pPr>
      <w:spacing w:before="100" w:beforeAutospacing="1" w:after="100" w:afterAutospacing="1" w:line="240" w:lineRule="auto"/>
    </w:pPr>
    <w:rPr>
      <w:rFonts w:ascii="Arial" w:eastAsia="Times New Roman" w:hAnsi="Arial" w:cs="Arial"/>
      <w:i/>
      <w:iCs/>
      <w:color w:val="000000"/>
      <w:sz w:val="18"/>
      <w:szCs w:val="18"/>
      <w:lang w:eastAsia="pl-PL"/>
    </w:rPr>
  </w:style>
  <w:style w:type="paragraph" w:customStyle="1" w:styleId="xl63">
    <w:name w:val="xl63"/>
    <w:basedOn w:val="Normalny"/>
    <w:rsid w:val="006A6D1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64">
    <w:name w:val="xl64"/>
    <w:basedOn w:val="Normalny"/>
    <w:rsid w:val="006A6D1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65">
    <w:name w:val="xl65"/>
    <w:basedOn w:val="Normalny"/>
    <w:rsid w:val="006A6D1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66">
    <w:name w:val="xl66"/>
    <w:basedOn w:val="Normalny"/>
    <w:rsid w:val="006A6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pl-PL"/>
    </w:rPr>
  </w:style>
  <w:style w:type="paragraph" w:customStyle="1" w:styleId="xl67">
    <w:name w:val="xl67"/>
    <w:basedOn w:val="Normalny"/>
    <w:rsid w:val="006A6D1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68">
    <w:name w:val="xl68"/>
    <w:basedOn w:val="Normalny"/>
    <w:rsid w:val="006A6D1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69">
    <w:name w:val="xl69"/>
    <w:basedOn w:val="Normalny"/>
    <w:rsid w:val="006A6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70">
    <w:name w:val="xl70"/>
    <w:basedOn w:val="Normalny"/>
    <w:rsid w:val="006A6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71">
    <w:name w:val="xl71"/>
    <w:basedOn w:val="Normalny"/>
    <w:rsid w:val="006A6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72">
    <w:name w:val="xl72"/>
    <w:basedOn w:val="Normalny"/>
    <w:rsid w:val="006A6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18"/>
      <w:szCs w:val="18"/>
      <w:lang w:eastAsia="pl-PL"/>
    </w:rPr>
  </w:style>
  <w:style w:type="paragraph" w:customStyle="1" w:styleId="xl73">
    <w:name w:val="xl73"/>
    <w:basedOn w:val="Normalny"/>
    <w:rsid w:val="006A6D1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74">
    <w:name w:val="xl74"/>
    <w:basedOn w:val="Normalny"/>
    <w:rsid w:val="006A6D1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75">
    <w:name w:val="xl75"/>
    <w:basedOn w:val="Normalny"/>
    <w:rsid w:val="006A6D1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76">
    <w:name w:val="xl76"/>
    <w:basedOn w:val="Normalny"/>
    <w:rsid w:val="006A6D1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18"/>
      <w:szCs w:val="18"/>
      <w:lang w:eastAsia="pl-PL"/>
    </w:rPr>
  </w:style>
  <w:style w:type="paragraph" w:customStyle="1" w:styleId="xl77">
    <w:name w:val="xl77"/>
    <w:basedOn w:val="Normalny"/>
    <w:rsid w:val="006A6D1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i/>
      <w:iCs/>
      <w:sz w:val="18"/>
      <w:szCs w:val="18"/>
      <w:lang w:eastAsia="pl-PL"/>
    </w:rPr>
  </w:style>
  <w:style w:type="paragraph" w:customStyle="1" w:styleId="xl78">
    <w:name w:val="xl78"/>
    <w:basedOn w:val="Normalny"/>
    <w:rsid w:val="006A6D1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79">
    <w:name w:val="xl79"/>
    <w:basedOn w:val="Normalny"/>
    <w:rsid w:val="006A6D1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80">
    <w:name w:val="xl80"/>
    <w:basedOn w:val="Normalny"/>
    <w:rsid w:val="006A6D1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81">
    <w:name w:val="xl81"/>
    <w:basedOn w:val="Normalny"/>
    <w:rsid w:val="006A6D1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82">
    <w:name w:val="xl82"/>
    <w:basedOn w:val="Normalny"/>
    <w:rsid w:val="006A6D1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83">
    <w:name w:val="xl83"/>
    <w:basedOn w:val="Normalny"/>
    <w:rsid w:val="006A6D1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84">
    <w:name w:val="xl84"/>
    <w:basedOn w:val="Normalny"/>
    <w:rsid w:val="006A6D1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85">
    <w:name w:val="xl85"/>
    <w:basedOn w:val="Normalny"/>
    <w:rsid w:val="006A6D1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styleId="Spistreci4">
    <w:name w:val="toc 4"/>
    <w:basedOn w:val="Normalny"/>
    <w:next w:val="Normalny"/>
    <w:autoRedefine/>
    <w:uiPriority w:val="39"/>
    <w:unhideWhenUsed/>
    <w:rsid w:val="006A6D1E"/>
    <w:pPr>
      <w:spacing w:after="0" w:line="240" w:lineRule="auto"/>
      <w:ind w:left="720"/>
    </w:pPr>
    <w:rPr>
      <w:rFonts w:ascii="Times New Roman" w:eastAsia="Times New Roman" w:hAnsi="Times New Roman" w:cs="Times New Roman"/>
      <w:sz w:val="24"/>
      <w:szCs w:val="24"/>
      <w:lang w:eastAsia="pl-PL"/>
    </w:rPr>
  </w:style>
  <w:style w:type="paragraph" w:styleId="Tekstpodstawowywcity">
    <w:name w:val="Body Text Indent"/>
    <w:basedOn w:val="Normalny"/>
    <w:link w:val="TekstpodstawowywcityZnak"/>
    <w:uiPriority w:val="99"/>
    <w:unhideWhenUsed/>
    <w:rsid w:val="006A6D1E"/>
    <w:pPr>
      <w:spacing w:after="120" w:line="240" w:lineRule="auto"/>
      <w:ind w:left="283"/>
    </w:pPr>
    <w:rPr>
      <w:rFonts w:ascii="Times New Roman" w:eastAsia="Times New Roman" w:hAnsi="Times New Roman" w:cs="Times New Roman"/>
      <w:sz w:val="24"/>
      <w:szCs w:val="24"/>
      <w:lang w:eastAsia="pl-PL"/>
    </w:rPr>
  </w:style>
  <w:style w:type="character" w:customStyle="1" w:styleId="TekstpodstawowywcityZnak">
    <w:name w:val="Tekst podstawowy wcięty Znak"/>
    <w:basedOn w:val="Domylnaczcionkaakapitu"/>
    <w:link w:val="Tekstpodstawowywcity"/>
    <w:uiPriority w:val="99"/>
    <w:rsid w:val="006A6D1E"/>
    <w:rPr>
      <w:rFonts w:ascii="Times New Roman" w:eastAsia="Times New Roman" w:hAnsi="Times New Roman" w:cs="Times New Roman"/>
      <w:sz w:val="24"/>
      <w:szCs w:val="24"/>
      <w:lang w:eastAsia="pl-PL"/>
    </w:rPr>
  </w:style>
  <w:style w:type="paragraph" w:customStyle="1" w:styleId="wciecie">
    <w:name w:val="wciecie"/>
    <w:basedOn w:val="Normalny"/>
    <w:rsid w:val="006A6D1E"/>
    <w:pPr>
      <w:spacing w:after="0" w:line="240" w:lineRule="auto"/>
      <w:ind w:left="248"/>
      <w:jc w:val="both"/>
    </w:pPr>
    <w:rPr>
      <w:rFonts w:ascii="Verdana" w:eastAsia="Times New Roman" w:hAnsi="Verdana" w:cs="Times New Roman"/>
      <w:sz w:val="20"/>
      <w:szCs w:val="20"/>
      <w:lang w:eastAsia="pl-PL"/>
    </w:rPr>
  </w:style>
  <w:style w:type="paragraph" w:customStyle="1" w:styleId="meandrystandard">
    <w:name w:val="meandry_standard"/>
    <w:basedOn w:val="Normalny"/>
    <w:link w:val="meandrystandardZnak"/>
    <w:rsid w:val="006A6D1E"/>
    <w:pPr>
      <w:spacing w:after="0" w:line="300" w:lineRule="exact"/>
      <w:ind w:firstLine="709"/>
      <w:jc w:val="both"/>
    </w:pPr>
    <w:rPr>
      <w:rFonts w:ascii="Times New Roman" w:eastAsia="Times New Roman" w:hAnsi="Times New Roman" w:cs="Times New Roman"/>
      <w:sz w:val="24"/>
      <w:szCs w:val="24"/>
    </w:rPr>
  </w:style>
  <w:style w:type="character" w:customStyle="1" w:styleId="meandrystandardZnak">
    <w:name w:val="meandry_standard Znak"/>
    <w:link w:val="meandrystandard"/>
    <w:rsid w:val="006A6D1E"/>
    <w:rPr>
      <w:rFonts w:ascii="Times New Roman" w:eastAsia="Times New Roman" w:hAnsi="Times New Roman" w:cs="Times New Roman"/>
      <w:sz w:val="24"/>
      <w:szCs w:val="24"/>
    </w:rPr>
  </w:style>
  <w:style w:type="character" w:customStyle="1" w:styleId="txt-new">
    <w:name w:val="txt-new"/>
    <w:basedOn w:val="Domylnaczcionkaakapitu"/>
    <w:rsid w:val="006A6D1E"/>
  </w:style>
  <w:style w:type="paragraph" w:customStyle="1" w:styleId="Styl1">
    <w:name w:val="Styl1"/>
    <w:basedOn w:val="Standard"/>
    <w:link w:val="Styl1Znak"/>
    <w:rsid w:val="006A6D1E"/>
    <w:pPr>
      <w:jc w:val="center"/>
    </w:pPr>
    <w:rPr>
      <w:b/>
    </w:rPr>
  </w:style>
  <w:style w:type="character" w:customStyle="1" w:styleId="Styl1Znak">
    <w:name w:val="Styl1 Znak"/>
    <w:link w:val="Styl1"/>
    <w:rsid w:val="006A6D1E"/>
    <w:rPr>
      <w:rFonts w:ascii="Times New Roman" w:eastAsia="Times New Roman" w:hAnsi="Times New Roman" w:cs="Times New Roman"/>
      <w:b/>
      <w:kern w:val="3"/>
      <w:sz w:val="24"/>
      <w:szCs w:val="24"/>
      <w:lang w:val="en-GB" w:eastAsia="pl-PL"/>
    </w:rPr>
  </w:style>
  <w:style w:type="paragraph" w:styleId="Bezodstpw">
    <w:name w:val="No Spacing"/>
    <w:uiPriority w:val="1"/>
    <w:qFormat/>
    <w:rsid w:val="006A6D1E"/>
    <w:pPr>
      <w:widowControl w:val="0"/>
      <w:suppressAutoHyphens/>
      <w:autoSpaceDN w:val="0"/>
      <w:spacing w:after="0" w:line="240" w:lineRule="auto"/>
      <w:textAlignment w:val="baseline"/>
    </w:pPr>
    <w:rPr>
      <w:rFonts w:ascii="Times New Roman" w:eastAsia="DejaVu Sans" w:hAnsi="Times New Roman" w:cs="Tahoma"/>
      <w:kern w:val="3"/>
      <w:sz w:val="24"/>
      <w:szCs w:val="24"/>
      <w:lang w:eastAsia="pl-PL"/>
    </w:rPr>
  </w:style>
  <w:style w:type="character" w:customStyle="1" w:styleId="st">
    <w:name w:val="st"/>
    <w:basedOn w:val="Domylnaczcionkaakapitu"/>
    <w:rsid w:val="006A6D1E"/>
  </w:style>
  <w:style w:type="paragraph" w:styleId="Tekstprzypisukocowego">
    <w:name w:val="endnote text"/>
    <w:basedOn w:val="Normalny"/>
    <w:link w:val="TekstprzypisukocowegoZnak"/>
    <w:uiPriority w:val="99"/>
    <w:semiHidden/>
    <w:unhideWhenUsed/>
    <w:rsid w:val="006A6D1E"/>
    <w:pPr>
      <w:spacing w:after="0" w:line="240" w:lineRule="auto"/>
      <w:jc w:val="both"/>
    </w:pPr>
    <w:rPr>
      <w:rFonts w:ascii="Times New Roman" w:eastAsia="Calibri" w:hAnsi="Times New Roman" w:cs="Times New Roman"/>
      <w:sz w:val="20"/>
      <w:szCs w:val="20"/>
    </w:rPr>
  </w:style>
  <w:style w:type="character" w:customStyle="1" w:styleId="TekstprzypisukocowegoZnak">
    <w:name w:val="Tekst przypisu końcowego Znak"/>
    <w:basedOn w:val="Domylnaczcionkaakapitu"/>
    <w:link w:val="Tekstprzypisukocowego"/>
    <w:uiPriority w:val="99"/>
    <w:semiHidden/>
    <w:rsid w:val="006A6D1E"/>
    <w:rPr>
      <w:rFonts w:ascii="Times New Roman" w:eastAsia="Calibri" w:hAnsi="Times New Roman" w:cs="Times New Roman"/>
      <w:sz w:val="20"/>
      <w:szCs w:val="20"/>
    </w:rPr>
  </w:style>
  <w:style w:type="character" w:styleId="Odwoanieprzypisukocowego">
    <w:name w:val="endnote reference"/>
    <w:uiPriority w:val="99"/>
    <w:semiHidden/>
    <w:unhideWhenUsed/>
    <w:rsid w:val="006A6D1E"/>
    <w:rPr>
      <w:vertAlign w:val="superscript"/>
    </w:rPr>
  </w:style>
  <w:style w:type="paragraph" w:styleId="Poprawka">
    <w:name w:val="Revision"/>
    <w:hidden/>
    <w:uiPriority w:val="99"/>
    <w:semiHidden/>
    <w:rsid w:val="006A6D1E"/>
    <w:pPr>
      <w:spacing w:after="0" w:line="240" w:lineRule="auto"/>
    </w:pPr>
    <w:rPr>
      <w:rFonts w:ascii="Times New Roman" w:eastAsia="Calibri" w:hAnsi="Times New Roman" w:cs="Times New Roman"/>
      <w:sz w:val="24"/>
    </w:rPr>
  </w:style>
  <w:style w:type="character" w:styleId="Numerwiersza">
    <w:name w:val="line number"/>
    <w:basedOn w:val="Domylnaczcionkaakapitu"/>
    <w:uiPriority w:val="99"/>
    <w:semiHidden/>
    <w:unhideWhenUsed/>
    <w:rsid w:val="006A6D1E"/>
  </w:style>
  <w:style w:type="character" w:customStyle="1" w:styleId="apple-converted-space">
    <w:name w:val="apple-converted-space"/>
    <w:basedOn w:val="Domylnaczcionkaakapitu"/>
    <w:rsid w:val="006A6D1E"/>
  </w:style>
  <w:style w:type="character" w:customStyle="1" w:styleId="tresc">
    <w:name w:val="tresc"/>
    <w:basedOn w:val="Domylnaczcionkaakapitu"/>
    <w:rsid w:val="006A6D1E"/>
  </w:style>
  <w:style w:type="character" w:customStyle="1" w:styleId="plainlinks">
    <w:name w:val="plainlinks"/>
    <w:basedOn w:val="Domylnaczcionkaakapitu"/>
    <w:rsid w:val="006A6D1E"/>
  </w:style>
  <w:style w:type="paragraph" w:styleId="Mapadokumentu">
    <w:name w:val="Document Map"/>
    <w:basedOn w:val="Normalny"/>
    <w:link w:val="MapadokumentuZnak"/>
    <w:unhideWhenUsed/>
    <w:rsid w:val="006A6D1E"/>
    <w:pPr>
      <w:spacing w:after="0" w:line="240" w:lineRule="auto"/>
    </w:pPr>
    <w:rPr>
      <w:rFonts w:ascii="Segoe UI" w:hAnsi="Segoe UI" w:cs="Segoe UI"/>
      <w:sz w:val="16"/>
      <w:szCs w:val="16"/>
    </w:rPr>
  </w:style>
  <w:style w:type="character" w:customStyle="1" w:styleId="MapadokumentuZnak">
    <w:name w:val="Mapa dokumentu Znak"/>
    <w:basedOn w:val="Domylnaczcionkaakapitu"/>
    <w:link w:val="Mapadokumentu"/>
    <w:rsid w:val="006A6D1E"/>
    <w:rPr>
      <w:rFonts w:ascii="Segoe UI" w:hAnsi="Segoe UI" w:cs="Segoe UI"/>
      <w:sz w:val="16"/>
      <w:szCs w:val="16"/>
    </w:rPr>
  </w:style>
  <w:style w:type="character" w:customStyle="1" w:styleId="adress">
    <w:name w:val="adress"/>
    <w:basedOn w:val="Domylnaczcionkaakapitu"/>
    <w:rsid w:val="006A6D1E"/>
  </w:style>
  <w:style w:type="numbering" w:customStyle="1" w:styleId="WW8Num31">
    <w:name w:val="WW8Num31"/>
    <w:basedOn w:val="Bezlisty"/>
    <w:rsid w:val="006A6D1E"/>
  </w:style>
  <w:style w:type="numbering" w:customStyle="1" w:styleId="Bezlisty2">
    <w:name w:val="Bez listy2"/>
    <w:next w:val="Bezlisty"/>
    <w:uiPriority w:val="99"/>
    <w:semiHidden/>
    <w:unhideWhenUsed/>
    <w:rsid w:val="006A6D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amian.czechowski.katowice@rdos.gov.pl" TargetMode="External"/><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microsoft.com/office/2007/relationships/hdphoto" Target="media/hdphoto1.wdp"/><Relationship Id="rId17" Type="http://schemas.microsoft.com/office/2007/relationships/hdphoto" Target="media/hdphoto2.wdp"/><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mailto:miroslawa.mierczyk-sawicka.katowice@rdos.gov.pl" TargetMode="External"/><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0ABA6A-968D-49CB-913C-7BB1D01AB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34694</Words>
  <Characters>208170</Characters>
  <Application>Microsoft Office Word</Application>
  <DocSecurity>0</DocSecurity>
  <Lines>1734</Lines>
  <Paragraphs>484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242380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Damian Czechowski</cp:lastModifiedBy>
  <cp:revision>2</cp:revision>
  <dcterms:created xsi:type="dcterms:W3CDTF">2021-10-20T06:21:00Z</dcterms:created>
  <dcterms:modified xsi:type="dcterms:W3CDTF">2021-10-20T06:21:00Z</dcterms:modified>
</cp:coreProperties>
</file>